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E157A0" w14:textId="77777777" w:rsidR="00A3493B" w:rsidRPr="00BA523D" w:rsidRDefault="00CE07F8" w:rsidP="005E1D00">
      <w:pPr>
        <w:spacing w:after="0" w:line="240" w:lineRule="auto"/>
        <w:jc w:val="center"/>
        <w:rPr>
          <w:rFonts w:ascii="Times New Roman" w:hAnsi="Times New Roman" w:cs="Times New Roman"/>
          <w:b/>
          <w:sz w:val="36"/>
          <w:szCs w:val="36"/>
          <w:u w:val="single"/>
        </w:rPr>
      </w:pPr>
      <w:bookmarkStart w:id="0" w:name="_GoBack"/>
      <w:bookmarkEnd w:id="0"/>
      <w:r w:rsidRPr="00BA523D">
        <w:rPr>
          <w:rFonts w:ascii="Times New Roman" w:hAnsi="Times New Roman" w:cs="Times New Roman"/>
          <w:b/>
          <w:sz w:val="36"/>
          <w:szCs w:val="36"/>
          <w:u w:val="single"/>
        </w:rPr>
        <w:t>Species Assessment and Listing Priority Assignment Form</w:t>
      </w:r>
    </w:p>
    <w:p w14:paraId="0EEB940F" w14:textId="77777777" w:rsidR="0070020F" w:rsidRPr="00EC318B" w:rsidRDefault="0070020F" w:rsidP="005E1D00">
      <w:pPr>
        <w:spacing w:after="0" w:line="240" w:lineRule="auto"/>
        <w:rPr>
          <w:rFonts w:ascii="Times New Roman" w:hAnsi="Times New Roman" w:cs="Times New Roman"/>
          <w:b/>
          <w:smallCaps/>
          <w:sz w:val="28"/>
          <w:szCs w:val="28"/>
        </w:rPr>
      </w:pPr>
    </w:p>
    <w:p w14:paraId="7E9BAB88" w14:textId="77777777" w:rsidR="00CE07F8" w:rsidRPr="00C7379E" w:rsidRDefault="00CE07F8" w:rsidP="005E1D00">
      <w:pPr>
        <w:spacing w:line="240" w:lineRule="auto"/>
        <w:rPr>
          <w:rFonts w:ascii="Times New Roman" w:hAnsi="Times New Roman" w:cs="Times New Roman"/>
          <w:sz w:val="26"/>
          <w:szCs w:val="26"/>
        </w:rPr>
      </w:pPr>
      <w:r w:rsidRPr="00C7379E">
        <w:rPr>
          <w:rFonts w:ascii="Times New Roman" w:hAnsi="Times New Roman" w:cs="Times New Roman"/>
          <w:b/>
          <w:smallCaps/>
          <w:sz w:val="26"/>
          <w:szCs w:val="26"/>
        </w:rPr>
        <w:t>Scientific Name</w:t>
      </w:r>
      <w:r w:rsidRPr="00C7379E">
        <w:rPr>
          <w:rFonts w:ascii="Times New Roman" w:hAnsi="Times New Roman" w:cs="Times New Roman"/>
          <w:b/>
          <w:sz w:val="26"/>
          <w:szCs w:val="26"/>
        </w:rPr>
        <w:t>:</w:t>
      </w:r>
      <w:r w:rsidR="0070020F" w:rsidRPr="00C7379E">
        <w:rPr>
          <w:rFonts w:ascii="Times New Roman" w:hAnsi="Times New Roman" w:cs="Times New Roman"/>
          <w:b/>
          <w:sz w:val="26"/>
          <w:szCs w:val="26"/>
        </w:rPr>
        <w:t xml:space="preserve"> </w:t>
      </w:r>
      <w:r w:rsidR="00FC105D">
        <w:rPr>
          <w:rFonts w:ascii="Times New Roman" w:hAnsi="Times New Roman" w:cs="Times New Roman"/>
          <w:i/>
          <w:sz w:val="26"/>
          <w:szCs w:val="26"/>
        </w:rPr>
        <w:t xml:space="preserve">Myotis lucifugus </w:t>
      </w:r>
    </w:p>
    <w:p w14:paraId="3510876E" w14:textId="77777777" w:rsidR="00CE07F8" w:rsidRPr="00C7379E" w:rsidRDefault="00CE07F8" w:rsidP="00766A9F">
      <w:pPr>
        <w:spacing w:after="480" w:line="240" w:lineRule="auto"/>
        <w:rPr>
          <w:rFonts w:ascii="Times New Roman" w:hAnsi="Times New Roman" w:cs="Times New Roman"/>
          <w:sz w:val="26"/>
          <w:szCs w:val="26"/>
        </w:rPr>
      </w:pPr>
      <w:r w:rsidRPr="00C7379E">
        <w:rPr>
          <w:rFonts w:ascii="Times New Roman" w:hAnsi="Times New Roman" w:cs="Times New Roman"/>
          <w:b/>
          <w:smallCaps/>
          <w:sz w:val="26"/>
          <w:szCs w:val="26"/>
        </w:rPr>
        <w:t>Common Name</w:t>
      </w:r>
      <w:r w:rsidRPr="00C7379E">
        <w:rPr>
          <w:rFonts w:ascii="Times New Roman" w:hAnsi="Times New Roman" w:cs="Times New Roman"/>
          <w:b/>
          <w:sz w:val="26"/>
          <w:szCs w:val="26"/>
        </w:rPr>
        <w:t>:</w:t>
      </w:r>
      <w:r w:rsidR="0070020F" w:rsidRPr="00C7379E">
        <w:rPr>
          <w:rFonts w:ascii="Times New Roman" w:hAnsi="Times New Roman" w:cs="Times New Roman"/>
          <w:b/>
          <w:sz w:val="26"/>
          <w:szCs w:val="26"/>
        </w:rPr>
        <w:t xml:space="preserve"> </w:t>
      </w:r>
      <w:r w:rsidR="00EE396E">
        <w:rPr>
          <w:rFonts w:ascii="Times New Roman" w:hAnsi="Times New Roman" w:cs="Times New Roman"/>
          <w:sz w:val="26"/>
          <w:szCs w:val="26"/>
        </w:rPr>
        <w:t>little brown bat, little brown myotis</w:t>
      </w:r>
    </w:p>
    <w:p w14:paraId="562846B9" w14:textId="77777777" w:rsidR="00CE07F8" w:rsidRDefault="00CE07F8" w:rsidP="005E1D00">
      <w:pPr>
        <w:spacing w:line="240" w:lineRule="auto"/>
        <w:rPr>
          <w:rFonts w:ascii="Times New Roman" w:hAnsi="Times New Roman" w:cs="Times New Roman"/>
          <w:sz w:val="26"/>
          <w:szCs w:val="26"/>
        </w:rPr>
      </w:pPr>
      <w:r w:rsidRPr="00C7379E">
        <w:rPr>
          <w:rFonts w:ascii="Times New Roman" w:hAnsi="Times New Roman" w:cs="Times New Roman"/>
          <w:b/>
          <w:smallCaps/>
          <w:sz w:val="26"/>
          <w:szCs w:val="26"/>
        </w:rPr>
        <w:t>Lead Region</w:t>
      </w:r>
      <w:r w:rsidRPr="00C7379E">
        <w:rPr>
          <w:rFonts w:ascii="Times New Roman" w:hAnsi="Times New Roman" w:cs="Times New Roman"/>
          <w:b/>
          <w:sz w:val="26"/>
          <w:szCs w:val="26"/>
        </w:rPr>
        <w:t>:</w:t>
      </w:r>
      <w:r w:rsidR="0070020F" w:rsidRPr="00C7379E">
        <w:rPr>
          <w:rFonts w:ascii="Times New Roman" w:hAnsi="Times New Roman" w:cs="Times New Roman"/>
          <w:b/>
          <w:sz w:val="26"/>
          <w:szCs w:val="26"/>
        </w:rPr>
        <w:t xml:space="preserve"> </w:t>
      </w:r>
    </w:p>
    <w:p w14:paraId="622E1726" w14:textId="77777777" w:rsidR="005E1D00" w:rsidRPr="000B695C" w:rsidRDefault="005E1D00" w:rsidP="005E1D00">
      <w:pPr>
        <w:spacing w:line="240" w:lineRule="auto"/>
        <w:ind w:firstLine="360"/>
        <w:rPr>
          <w:rFonts w:ascii="Times New Roman" w:hAnsi="Times New Roman" w:cs="Times New Roman"/>
          <w:sz w:val="24"/>
          <w:szCs w:val="24"/>
        </w:rPr>
      </w:pPr>
      <w:r w:rsidRPr="000B695C">
        <w:rPr>
          <w:rFonts w:ascii="Times New Roman" w:hAnsi="Times New Roman" w:cs="Times New Roman"/>
          <w:b/>
          <w:caps/>
          <w:sz w:val="24"/>
          <w:szCs w:val="24"/>
        </w:rPr>
        <w:t>Lead Region Contact</w:t>
      </w:r>
      <w:r w:rsidRPr="000B695C">
        <w:rPr>
          <w:rFonts w:ascii="Times New Roman" w:hAnsi="Times New Roman" w:cs="Times New Roman"/>
          <w:b/>
          <w:sz w:val="24"/>
          <w:szCs w:val="24"/>
        </w:rPr>
        <w:t xml:space="preserve">: </w:t>
      </w:r>
    </w:p>
    <w:p w14:paraId="1D3AF4E2" w14:textId="77777777" w:rsidR="005E1D00" w:rsidRPr="000B695C" w:rsidRDefault="005E1D00" w:rsidP="005E1D00">
      <w:pPr>
        <w:spacing w:line="240" w:lineRule="auto"/>
        <w:ind w:firstLine="360"/>
        <w:rPr>
          <w:rFonts w:ascii="Times New Roman" w:hAnsi="Times New Roman" w:cs="Times New Roman"/>
          <w:sz w:val="24"/>
          <w:szCs w:val="24"/>
        </w:rPr>
      </w:pPr>
      <w:r w:rsidRPr="000B695C">
        <w:rPr>
          <w:rFonts w:ascii="Times New Roman" w:hAnsi="Times New Roman" w:cs="Times New Roman"/>
          <w:b/>
          <w:caps/>
          <w:sz w:val="24"/>
          <w:szCs w:val="24"/>
        </w:rPr>
        <w:t>Lead Field Office Contact</w:t>
      </w:r>
    </w:p>
    <w:p w14:paraId="79D1410A" w14:textId="77777777" w:rsidR="00CE07F8" w:rsidRPr="00C7379E" w:rsidRDefault="00CE07F8" w:rsidP="005E1D00">
      <w:pPr>
        <w:spacing w:line="240" w:lineRule="auto"/>
        <w:rPr>
          <w:rFonts w:ascii="Times New Roman" w:hAnsi="Times New Roman" w:cs="Times New Roman"/>
          <w:sz w:val="26"/>
          <w:szCs w:val="26"/>
        </w:rPr>
      </w:pPr>
      <w:r w:rsidRPr="00C7379E">
        <w:rPr>
          <w:rFonts w:ascii="Times New Roman" w:hAnsi="Times New Roman" w:cs="Times New Roman"/>
          <w:b/>
          <w:smallCaps/>
          <w:sz w:val="26"/>
          <w:szCs w:val="26"/>
        </w:rPr>
        <w:t>Information Current as of</w:t>
      </w:r>
      <w:r w:rsidRPr="00C7379E">
        <w:rPr>
          <w:rFonts w:ascii="Times New Roman" w:hAnsi="Times New Roman" w:cs="Times New Roman"/>
          <w:b/>
          <w:sz w:val="26"/>
          <w:szCs w:val="26"/>
        </w:rPr>
        <w:t>:</w:t>
      </w:r>
      <w:r w:rsidR="0070020F" w:rsidRPr="00C7379E">
        <w:rPr>
          <w:rFonts w:ascii="Times New Roman" w:hAnsi="Times New Roman" w:cs="Times New Roman"/>
          <w:b/>
          <w:sz w:val="26"/>
          <w:szCs w:val="26"/>
        </w:rPr>
        <w:t xml:space="preserve"> </w:t>
      </w:r>
    </w:p>
    <w:p w14:paraId="6BB90CA6" w14:textId="77777777" w:rsidR="00C7379E" w:rsidRPr="00C7379E" w:rsidRDefault="00C7379E" w:rsidP="00C7379E">
      <w:pPr>
        <w:spacing w:after="0"/>
        <w:rPr>
          <w:rFonts w:ascii="Times New Roman" w:hAnsi="Times New Roman" w:cs="Times New Roman"/>
          <w:b/>
        </w:rPr>
      </w:pPr>
    </w:p>
    <w:p w14:paraId="35272B6D" w14:textId="77777777" w:rsidR="00CE07F8" w:rsidRPr="00C7379E" w:rsidRDefault="00CE07F8" w:rsidP="00EC318B">
      <w:pPr>
        <w:spacing w:after="240"/>
        <w:rPr>
          <w:rFonts w:ascii="Times New Roman" w:hAnsi="Times New Roman" w:cs="Times New Roman"/>
          <w:b/>
          <w:smallCaps/>
          <w:sz w:val="28"/>
          <w:szCs w:val="28"/>
        </w:rPr>
      </w:pPr>
      <w:r w:rsidRPr="00C7379E">
        <w:rPr>
          <w:rFonts w:ascii="Times New Roman" w:hAnsi="Times New Roman" w:cs="Times New Roman"/>
          <w:b/>
          <w:smallCaps/>
          <w:sz w:val="28"/>
          <w:szCs w:val="28"/>
        </w:rPr>
        <w:t>Status/Action</w:t>
      </w:r>
    </w:p>
    <w:p w14:paraId="3AB9B676" w14:textId="77777777" w:rsidR="008244BF" w:rsidRPr="000B695C" w:rsidRDefault="008244BF" w:rsidP="00766A9F">
      <w:pPr>
        <w:spacing w:after="120"/>
        <w:rPr>
          <w:rFonts w:ascii="Times New Roman" w:hAnsi="Times New Roman" w:cs="Times New Roman"/>
          <w:sz w:val="24"/>
          <w:szCs w:val="24"/>
        </w:rPr>
      </w:pPr>
      <w:r w:rsidRPr="000B695C">
        <w:rPr>
          <w:rFonts w:ascii="Times New Roman" w:hAnsi="Times New Roman" w:cs="Times New Roman"/>
          <w:sz w:val="24"/>
          <w:szCs w:val="24"/>
        </w:rPr>
        <w:t>___ Funding provided for a proposed rule. Assessment not updated.</w:t>
      </w:r>
    </w:p>
    <w:p w14:paraId="019999BF" w14:textId="77777777" w:rsidR="008244BF" w:rsidRPr="000B695C" w:rsidRDefault="008244BF" w:rsidP="00766A9F">
      <w:pPr>
        <w:spacing w:after="120"/>
        <w:ind w:left="450" w:hanging="450"/>
        <w:rPr>
          <w:rFonts w:ascii="Times New Roman" w:hAnsi="Times New Roman" w:cs="Times New Roman"/>
          <w:sz w:val="24"/>
          <w:szCs w:val="24"/>
        </w:rPr>
      </w:pPr>
      <w:r w:rsidRPr="000B695C">
        <w:rPr>
          <w:rFonts w:ascii="Times New Roman" w:hAnsi="Times New Roman" w:cs="Times New Roman"/>
          <w:sz w:val="24"/>
          <w:szCs w:val="24"/>
        </w:rPr>
        <w:t>___ Species Assessment - determined species did not meet the definition of the endangered or threatened under the Act and, therefore, was not elevated to the Candidate status.</w:t>
      </w:r>
    </w:p>
    <w:p w14:paraId="7CABF5CC" w14:textId="77777777" w:rsidR="008244BF" w:rsidRPr="000B695C" w:rsidRDefault="008244BF" w:rsidP="00766A9F">
      <w:pPr>
        <w:spacing w:after="120"/>
        <w:rPr>
          <w:rFonts w:ascii="Times New Roman" w:hAnsi="Times New Roman" w:cs="Times New Roman"/>
          <w:sz w:val="24"/>
          <w:szCs w:val="24"/>
        </w:rPr>
      </w:pPr>
      <w:r w:rsidRPr="000B695C">
        <w:rPr>
          <w:rFonts w:ascii="Times New Roman" w:hAnsi="Times New Roman" w:cs="Times New Roman"/>
          <w:sz w:val="24"/>
          <w:szCs w:val="24"/>
        </w:rPr>
        <w:t>___ New Candidate</w:t>
      </w:r>
    </w:p>
    <w:p w14:paraId="6C0182E7" w14:textId="77777777" w:rsidR="008244BF" w:rsidRPr="000B695C" w:rsidRDefault="006F5D7A" w:rsidP="00766A9F">
      <w:pPr>
        <w:spacing w:after="120"/>
        <w:rPr>
          <w:rFonts w:ascii="Times New Roman" w:hAnsi="Times New Roman" w:cs="Times New Roman"/>
          <w:sz w:val="24"/>
          <w:szCs w:val="24"/>
        </w:rPr>
      </w:pPr>
      <w:r>
        <w:rPr>
          <w:rFonts w:ascii="Times New Roman" w:hAnsi="Times New Roman" w:cs="Times New Roman"/>
          <w:sz w:val="24"/>
          <w:szCs w:val="24"/>
          <w:u w:val="single"/>
        </w:rPr>
        <w:t xml:space="preserve">  </w:t>
      </w:r>
      <w:r w:rsidR="00FC105D">
        <w:rPr>
          <w:rFonts w:ascii="Times New Roman" w:hAnsi="Times New Roman" w:cs="Times New Roman"/>
          <w:sz w:val="24"/>
          <w:szCs w:val="24"/>
          <w:u w:val="single"/>
        </w:rPr>
        <w:t xml:space="preserve">   </w:t>
      </w:r>
      <w:r>
        <w:rPr>
          <w:rFonts w:ascii="Times New Roman" w:hAnsi="Times New Roman" w:cs="Times New Roman"/>
          <w:sz w:val="24"/>
          <w:szCs w:val="24"/>
          <w:u w:val="single"/>
        </w:rPr>
        <w:t xml:space="preserve"> </w:t>
      </w:r>
      <w:r w:rsidR="008244BF" w:rsidRPr="000B695C">
        <w:rPr>
          <w:rFonts w:ascii="Times New Roman" w:hAnsi="Times New Roman" w:cs="Times New Roman"/>
          <w:sz w:val="24"/>
          <w:szCs w:val="24"/>
        </w:rPr>
        <w:t>Continuing Candidate</w:t>
      </w:r>
    </w:p>
    <w:p w14:paraId="1107BD99" w14:textId="77777777" w:rsidR="008244BF" w:rsidRPr="000B695C" w:rsidRDefault="008244BF" w:rsidP="00766A9F">
      <w:pPr>
        <w:spacing w:after="120"/>
        <w:rPr>
          <w:rFonts w:ascii="Times New Roman" w:hAnsi="Times New Roman" w:cs="Times New Roman"/>
          <w:sz w:val="24"/>
          <w:szCs w:val="24"/>
        </w:rPr>
      </w:pPr>
      <w:r w:rsidRPr="000B695C">
        <w:rPr>
          <w:rFonts w:ascii="Times New Roman" w:hAnsi="Times New Roman" w:cs="Times New Roman"/>
          <w:sz w:val="24"/>
          <w:szCs w:val="24"/>
        </w:rPr>
        <w:t>___ Candidate Removal</w:t>
      </w:r>
    </w:p>
    <w:p w14:paraId="71015CCA" w14:textId="77777777" w:rsidR="008244BF" w:rsidRPr="000B695C" w:rsidRDefault="008244BF" w:rsidP="00766A9F">
      <w:pPr>
        <w:spacing w:after="120"/>
        <w:ind w:left="990" w:hanging="450"/>
        <w:rPr>
          <w:rFonts w:ascii="Times New Roman" w:hAnsi="Times New Roman" w:cs="Times New Roman"/>
          <w:sz w:val="24"/>
          <w:szCs w:val="24"/>
        </w:rPr>
      </w:pPr>
      <w:r w:rsidRPr="000B695C">
        <w:rPr>
          <w:rFonts w:ascii="Times New Roman" w:hAnsi="Times New Roman" w:cs="Times New Roman"/>
          <w:sz w:val="24"/>
          <w:szCs w:val="24"/>
        </w:rPr>
        <w:t>___ Taxon is more abundant or widespread than previously believed or not subject to the degree of threats sufficient to warrant issuance of a proposed listing or continuance of candidate status</w:t>
      </w:r>
    </w:p>
    <w:p w14:paraId="5C5192CA" w14:textId="77777777" w:rsidR="008244BF" w:rsidRPr="000B695C" w:rsidRDefault="008244BF" w:rsidP="00766A9F">
      <w:pPr>
        <w:spacing w:after="120"/>
        <w:ind w:left="990" w:hanging="450"/>
        <w:rPr>
          <w:rFonts w:ascii="Times New Roman" w:hAnsi="Times New Roman" w:cs="Times New Roman"/>
          <w:sz w:val="24"/>
          <w:szCs w:val="24"/>
        </w:rPr>
      </w:pPr>
      <w:r w:rsidRPr="000B695C">
        <w:rPr>
          <w:rFonts w:ascii="Times New Roman" w:hAnsi="Times New Roman" w:cs="Times New Roman"/>
          <w:sz w:val="24"/>
          <w:szCs w:val="24"/>
        </w:rPr>
        <w:t>___ Taxon not subject to the degree of threats sufficient to warrant issuance of a proposed listing or continuance of candidate status due, in part or totally, to conservation efforts that remove or reduce the threats to the species</w:t>
      </w:r>
    </w:p>
    <w:p w14:paraId="40792E51" w14:textId="77777777" w:rsidR="008244BF" w:rsidRPr="000B695C" w:rsidRDefault="008244BF" w:rsidP="00766A9F">
      <w:pPr>
        <w:spacing w:after="120"/>
        <w:ind w:left="990" w:hanging="450"/>
        <w:rPr>
          <w:rFonts w:ascii="Times New Roman" w:hAnsi="Times New Roman" w:cs="Times New Roman"/>
          <w:sz w:val="24"/>
          <w:szCs w:val="24"/>
        </w:rPr>
      </w:pPr>
      <w:r w:rsidRPr="000B695C">
        <w:rPr>
          <w:rFonts w:ascii="Times New Roman" w:hAnsi="Times New Roman" w:cs="Times New Roman"/>
          <w:sz w:val="24"/>
          <w:szCs w:val="24"/>
        </w:rPr>
        <w:t>___ Range is no longer a U.S. territory</w:t>
      </w:r>
    </w:p>
    <w:p w14:paraId="03F2B897" w14:textId="77777777" w:rsidR="008244BF" w:rsidRPr="000B695C" w:rsidRDefault="008244BF" w:rsidP="00766A9F">
      <w:pPr>
        <w:spacing w:after="120"/>
        <w:ind w:left="990" w:hanging="450"/>
        <w:rPr>
          <w:rFonts w:ascii="Times New Roman" w:hAnsi="Times New Roman" w:cs="Times New Roman"/>
          <w:sz w:val="24"/>
          <w:szCs w:val="24"/>
        </w:rPr>
      </w:pPr>
      <w:r w:rsidRPr="000B695C">
        <w:rPr>
          <w:rFonts w:ascii="Times New Roman" w:hAnsi="Times New Roman" w:cs="Times New Roman"/>
          <w:sz w:val="24"/>
          <w:szCs w:val="24"/>
        </w:rPr>
        <w:t>___ Insufficient information exists on biological vulnerability and threats to support listing</w:t>
      </w:r>
    </w:p>
    <w:p w14:paraId="11A02032" w14:textId="77777777" w:rsidR="008244BF" w:rsidRPr="000B695C" w:rsidRDefault="008244BF" w:rsidP="00766A9F">
      <w:pPr>
        <w:spacing w:after="120"/>
        <w:ind w:left="990" w:hanging="450"/>
        <w:rPr>
          <w:rFonts w:ascii="Times New Roman" w:hAnsi="Times New Roman" w:cs="Times New Roman"/>
          <w:sz w:val="24"/>
          <w:szCs w:val="24"/>
        </w:rPr>
      </w:pPr>
      <w:r w:rsidRPr="000B695C">
        <w:rPr>
          <w:rFonts w:ascii="Times New Roman" w:hAnsi="Times New Roman" w:cs="Times New Roman"/>
          <w:sz w:val="24"/>
          <w:szCs w:val="24"/>
        </w:rPr>
        <w:t>___ Taxon mistakenly included in past notice of review</w:t>
      </w:r>
    </w:p>
    <w:p w14:paraId="46FFDF80" w14:textId="77777777" w:rsidR="008244BF" w:rsidRPr="000B695C" w:rsidRDefault="008244BF" w:rsidP="00766A9F">
      <w:pPr>
        <w:spacing w:after="120"/>
        <w:ind w:left="990" w:hanging="450"/>
        <w:rPr>
          <w:rFonts w:ascii="Times New Roman" w:hAnsi="Times New Roman" w:cs="Times New Roman"/>
          <w:sz w:val="24"/>
          <w:szCs w:val="24"/>
        </w:rPr>
      </w:pPr>
      <w:r w:rsidRPr="000B695C">
        <w:rPr>
          <w:rFonts w:ascii="Times New Roman" w:hAnsi="Times New Roman" w:cs="Times New Roman"/>
          <w:sz w:val="24"/>
          <w:szCs w:val="24"/>
        </w:rPr>
        <w:t>___ Taxon does not meet the definition of "species"</w:t>
      </w:r>
    </w:p>
    <w:p w14:paraId="612E1A53" w14:textId="77777777" w:rsidR="008244BF" w:rsidRPr="000B695C" w:rsidRDefault="008244BF" w:rsidP="00766A9F">
      <w:pPr>
        <w:spacing w:after="120"/>
        <w:ind w:left="990" w:hanging="450"/>
        <w:rPr>
          <w:rFonts w:ascii="Times New Roman" w:hAnsi="Times New Roman" w:cs="Times New Roman"/>
          <w:sz w:val="24"/>
          <w:szCs w:val="24"/>
        </w:rPr>
      </w:pPr>
      <w:r w:rsidRPr="000B695C">
        <w:rPr>
          <w:rFonts w:ascii="Times New Roman" w:hAnsi="Times New Roman" w:cs="Times New Roman"/>
          <w:sz w:val="24"/>
          <w:szCs w:val="24"/>
        </w:rPr>
        <w:t>___ Taxon believed to be extinct</w:t>
      </w:r>
    </w:p>
    <w:p w14:paraId="40B4C06A" w14:textId="77777777" w:rsidR="008244BF" w:rsidRPr="000B695C" w:rsidRDefault="008244BF" w:rsidP="00766A9F">
      <w:pPr>
        <w:spacing w:after="120"/>
        <w:ind w:left="990" w:hanging="450"/>
        <w:rPr>
          <w:rFonts w:ascii="Times New Roman" w:hAnsi="Times New Roman" w:cs="Times New Roman"/>
          <w:sz w:val="24"/>
          <w:szCs w:val="24"/>
        </w:rPr>
      </w:pPr>
      <w:r w:rsidRPr="000B695C">
        <w:rPr>
          <w:rFonts w:ascii="Times New Roman" w:hAnsi="Times New Roman" w:cs="Times New Roman"/>
          <w:sz w:val="24"/>
          <w:szCs w:val="24"/>
        </w:rPr>
        <w:t>___ Conservation efforts have removed or reduced threats</w:t>
      </w:r>
    </w:p>
    <w:p w14:paraId="71466950" w14:textId="77777777" w:rsidR="008244BF" w:rsidRPr="000B695C" w:rsidRDefault="008244BF" w:rsidP="00766A9F">
      <w:pPr>
        <w:spacing w:after="120"/>
        <w:ind w:left="990" w:hanging="450"/>
        <w:rPr>
          <w:rFonts w:ascii="Times New Roman" w:hAnsi="Times New Roman" w:cs="Times New Roman"/>
          <w:sz w:val="24"/>
          <w:szCs w:val="24"/>
        </w:rPr>
      </w:pPr>
      <w:r w:rsidRPr="000B695C">
        <w:rPr>
          <w:rFonts w:ascii="Times New Roman" w:hAnsi="Times New Roman" w:cs="Times New Roman"/>
          <w:sz w:val="24"/>
          <w:szCs w:val="24"/>
        </w:rPr>
        <w:t>___ More abundant than believed, diminished threats, or threats eliminated.</w:t>
      </w:r>
    </w:p>
    <w:p w14:paraId="354314DB" w14:textId="77777777" w:rsidR="00BA523D" w:rsidRDefault="00BA523D" w:rsidP="008244BF">
      <w:pPr>
        <w:ind w:left="450" w:hanging="450"/>
        <w:rPr>
          <w:rFonts w:ascii="Times New Roman" w:hAnsi="Times New Roman" w:cs="Times New Roman"/>
          <w:b/>
          <w:caps/>
          <w:highlight w:val="yellow"/>
        </w:rPr>
        <w:sectPr w:rsidR="00BA523D" w:rsidSect="008244BF">
          <w:headerReference w:type="even" r:id="rId8"/>
          <w:headerReference w:type="default" r:id="rId9"/>
          <w:footerReference w:type="even" r:id="rId10"/>
          <w:footerReference w:type="default" r:id="rId11"/>
          <w:headerReference w:type="first" r:id="rId12"/>
          <w:footerReference w:type="first" r:id="rId13"/>
          <w:pgSz w:w="12240" w:h="15840"/>
          <w:pgMar w:top="1152" w:right="1152" w:bottom="1152" w:left="1152" w:header="720" w:footer="720" w:gutter="0"/>
          <w:cols w:space="720"/>
          <w:docGrid w:linePitch="360"/>
        </w:sectPr>
      </w:pPr>
    </w:p>
    <w:p w14:paraId="6983D386" w14:textId="77777777" w:rsidR="008244BF" w:rsidRPr="00694B8F" w:rsidRDefault="008244BF" w:rsidP="009053D3">
      <w:pPr>
        <w:spacing w:after="0" w:line="240" w:lineRule="auto"/>
        <w:ind w:left="450" w:hanging="450"/>
        <w:rPr>
          <w:rFonts w:ascii="Times New Roman" w:hAnsi="Times New Roman" w:cs="Times New Roman"/>
          <w:b/>
          <w:caps/>
          <w:sz w:val="28"/>
          <w:szCs w:val="28"/>
        </w:rPr>
      </w:pPr>
      <w:r w:rsidRPr="00694B8F">
        <w:rPr>
          <w:rFonts w:ascii="Times New Roman" w:hAnsi="Times New Roman" w:cs="Times New Roman"/>
          <w:b/>
          <w:caps/>
          <w:sz w:val="28"/>
          <w:szCs w:val="28"/>
        </w:rPr>
        <w:lastRenderedPageBreak/>
        <w:t>Petition Information</w:t>
      </w:r>
    </w:p>
    <w:p w14:paraId="01569DD7" w14:textId="77777777" w:rsidR="009053D3" w:rsidRPr="007D278A" w:rsidRDefault="009053D3" w:rsidP="009053D3">
      <w:pPr>
        <w:spacing w:after="0" w:line="240" w:lineRule="auto"/>
        <w:ind w:left="450" w:hanging="450"/>
        <w:rPr>
          <w:rFonts w:ascii="Times New Roman" w:hAnsi="Times New Roman" w:cs="Times New Roman"/>
          <w:sz w:val="24"/>
          <w:szCs w:val="24"/>
        </w:rPr>
      </w:pPr>
    </w:p>
    <w:p w14:paraId="72F1F2A1" w14:textId="77777777" w:rsidR="008244BF" w:rsidRPr="000B695C" w:rsidRDefault="008244BF" w:rsidP="009053D3">
      <w:pPr>
        <w:spacing w:after="0" w:line="240" w:lineRule="auto"/>
        <w:ind w:left="450" w:hanging="450"/>
        <w:rPr>
          <w:rFonts w:ascii="Times New Roman" w:hAnsi="Times New Roman" w:cs="Times New Roman"/>
          <w:smallCaps/>
          <w:sz w:val="24"/>
          <w:szCs w:val="24"/>
        </w:rPr>
      </w:pPr>
      <w:r w:rsidRPr="000B695C">
        <w:rPr>
          <w:rFonts w:ascii="Times New Roman" w:hAnsi="Times New Roman" w:cs="Times New Roman"/>
          <w:sz w:val="24"/>
          <w:szCs w:val="24"/>
        </w:rPr>
        <w:t xml:space="preserve">__ </w:t>
      </w:r>
      <w:r w:rsidRPr="000B695C">
        <w:rPr>
          <w:rFonts w:ascii="Times New Roman" w:hAnsi="Times New Roman" w:cs="Times New Roman"/>
          <w:smallCaps/>
          <w:sz w:val="24"/>
          <w:szCs w:val="24"/>
        </w:rPr>
        <w:t>Non-Petitioned</w:t>
      </w:r>
    </w:p>
    <w:p w14:paraId="46F60D2A" w14:textId="77777777" w:rsidR="009053D3" w:rsidRPr="000B695C" w:rsidRDefault="009053D3" w:rsidP="009053D3">
      <w:pPr>
        <w:spacing w:after="0" w:line="240" w:lineRule="auto"/>
        <w:ind w:left="450" w:hanging="450"/>
        <w:rPr>
          <w:rFonts w:ascii="Times New Roman" w:hAnsi="Times New Roman" w:cs="Times New Roman"/>
          <w:smallCaps/>
          <w:sz w:val="24"/>
          <w:szCs w:val="24"/>
        </w:rPr>
      </w:pPr>
    </w:p>
    <w:p w14:paraId="6863E13E" w14:textId="77777777" w:rsidR="008244BF" w:rsidRPr="000B695C" w:rsidRDefault="00932702" w:rsidP="009053D3">
      <w:pPr>
        <w:spacing w:after="0" w:line="240" w:lineRule="auto"/>
        <w:ind w:left="450" w:hanging="450"/>
        <w:rPr>
          <w:rFonts w:ascii="Times New Roman" w:hAnsi="Times New Roman" w:cs="Times New Roman"/>
          <w:smallCaps/>
          <w:sz w:val="24"/>
          <w:szCs w:val="24"/>
        </w:rPr>
      </w:pPr>
      <w:r w:rsidRPr="000B695C">
        <w:rPr>
          <w:rFonts w:ascii="Times New Roman" w:hAnsi="Times New Roman" w:cs="Times New Roman"/>
          <w:smallCaps/>
          <w:sz w:val="24"/>
          <w:szCs w:val="24"/>
        </w:rPr>
        <w:t>_</w:t>
      </w:r>
      <w:r w:rsidR="00FC105D">
        <w:rPr>
          <w:rFonts w:ascii="Times New Roman" w:hAnsi="Times New Roman" w:cs="Times New Roman"/>
          <w:smallCaps/>
          <w:sz w:val="24"/>
          <w:szCs w:val="24"/>
          <w:u w:val="single"/>
        </w:rPr>
        <w:t xml:space="preserve"> </w:t>
      </w:r>
      <w:r w:rsidR="00FC105D" w:rsidRPr="000B695C">
        <w:rPr>
          <w:rFonts w:ascii="Times New Roman" w:hAnsi="Times New Roman" w:cs="Times New Roman"/>
          <w:smallCaps/>
          <w:sz w:val="24"/>
          <w:szCs w:val="24"/>
        </w:rPr>
        <w:t xml:space="preserve"> </w:t>
      </w:r>
      <w:r w:rsidRPr="000B695C">
        <w:rPr>
          <w:rFonts w:ascii="Times New Roman" w:hAnsi="Times New Roman" w:cs="Times New Roman"/>
          <w:smallCaps/>
          <w:sz w:val="24"/>
          <w:szCs w:val="24"/>
        </w:rPr>
        <w:t xml:space="preserve">_ </w:t>
      </w:r>
      <w:r w:rsidR="008244BF" w:rsidRPr="000B695C">
        <w:rPr>
          <w:rFonts w:ascii="Times New Roman" w:hAnsi="Times New Roman" w:cs="Times New Roman"/>
          <w:smallCaps/>
          <w:sz w:val="24"/>
          <w:szCs w:val="24"/>
        </w:rPr>
        <w:t>Petitioned</w:t>
      </w:r>
    </w:p>
    <w:p w14:paraId="5AC4F152" w14:textId="77777777" w:rsidR="009053D3" w:rsidRPr="000B695C" w:rsidRDefault="009053D3" w:rsidP="009053D3">
      <w:pPr>
        <w:spacing w:after="0" w:line="240" w:lineRule="auto"/>
        <w:ind w:left="360"/>
        <w:rPr>
          <w:rFonts w:ascii="Times New Roman" w:hAnsi="Times New Roman" w:cs="Times New Roman"/>
          <w:smallCaps/>
          <w:sz w:val="24"/>
          <w:szCs w:val="24"/>
        </w:rPr>
      </w:pPr>
    </w:p>
    <w:p w14:paraId="506AC2E9" w14:textId="77777777" w:rsidR="008244BF" w:rsidRPr="000B695C" w:rsidRDefault="008244BF" w:rsidP="009053D3">
      <w:pPr>
        <w:spacing w:after="0" w:line="240" w:lineRule="auto"/>
        <w:ind w:left="360"/>
        <w:rPr>
          <w:rFonts w:ascii="Times New Roman" w:hAnsi="Times New Roman" w:cs="Times New Roman"/>
          <w:sz w:val="24"/>
          <w:szCs w:val="24"/>
        </w:rPr>
      </w:pPr>
      <w:r w:rsidRPr="000B695C">
        <w:rPr>
          <w:rFonts w:ascii="Times New Roman" w:hAnsi="Times New Roman" w:cs="Times New Roman"/>
          <w:smallCaps/>
          <w:sz w:val="24"/>
          <w:szCs w:val="24"/>
        </w:rPr>
        <w:t>90-Day Positive</w:t>
      </w:r>
      <w:r w:rsidRPr="000B695C">
        <w:rPr>
          <w:rFonts w:ascii="Times New Roman" w:hAnsi="Times New Roman" w:cs="Times New Roman"/>
          <w:sz w:val="24"/>
          <w:szCs w:val="24"/>
        </w:rPr>
        <w:t>:</w:t>
      </w:r>
    </w:p>
    <w:p w14:paraId="2AC4429B" w14:textId="77777777" w:rsidR="009053D3" w:rsidRPr="000B695C" w:rsidRDefault="009053D3" w:rsidP="009053D3">
      <w:pPr>
        <w:spacing w:after="0" w:line="240" w:lineRule="auto"/>
        <w:ind w:left="360"/>
        <w:rPr>
          <w:rFonts w:ascii="Times New Roman" w:hAnsi="Times New Roman" w:cs="Times New Roman"/>
          <w:smallCaps/>
          <w:sz w:val="24"/>
          <w:szCs w:val="24"/>
        </w:rPr>
      </w:pPr>
    </w:p>
    <w:p w14:paraId="463C059B" w14:textId="77777777" w:rsidR="008244BF" w:rsidRPr="000B695C" w:rsidRDefault="008244BF" w:rsidP="009053D3">
      <w:pPr>
        <w:spacing w:after="0" w:line="240" w:lineRule="auto"/>
        <w:ind w:left="360"/>
        <w:rPr>
          <w:rFonts w:ascii="Times New Roman" w:hAnsi="Times New Roman" w:cs="Times New Roman"/>
          <w:sz w:val="24"/>
          <w:szCs w:val="24"/>
        </w:rPr>
      </w:pPr>
      <w:r w:rsidRPr="000B695C">
        <w:rPr>
          <w:rFonts w:ascii="Times New Roman" w:hAnsi="Times New Roman" w:cs="Times New Roman"/>
          <w:smallCaps/>
          <w:sz w:val="24"/>
          <w:szCs w:val="24"/>
        </w:rPr>
        <w:t>12</w:t>
      </w:r>
      <w:r w:rsidR="00694B8F">
        <w:rPr>
          <w:rFonts w:ascii="Times New Roman" w:hAnsi="Times New Roman" w:cs="Times New Roman"/>
          <w:smallCaps/>
          <w:sz w:val="24"/>
          <w:szCs w:val="24"/>
        </w:rPr>
        <w:t>-</w:t>
      </w:r>
      <w:r w:rsidRPr="000B695C">
        <w:rPr>
          <w:rFonts w:ascii="Times New Roman" w:hAnsi="Times New Roman" w:cs="Times New Roman"/>
          <w:smallCaps/>
          <w:sz w:val="24"/>
          <w:szCs w:val="24"/>
        </w:rPr>
        <w:t>Month Positive</w:t>
      </w:r>
      <w:r w:rsidRPr="000B695C">
        <w:rPr>
          <w:rFonts w:ascii="Times New Roman" w:hAnsi="Times New Roman" w:cs="Times New Roman"/>
          <w:sz w:val="24"/>
          <w:szCs w:val="24"/>
        </w:rPr>
        <w:t>:</w:t>
      </w:r>
    </w:p>
    <w:p w14:paraId="07AFE839" w14:textId="77777777" w:rsidR="009053D3" w:rsidRPr="000B695C" w:rsidRDefault="009053D3" w:rsidP="009053D3">
      <w:pPr>
        <w:spacing w:after="0" w:line="240" w:lineRule="auto"/>
        <w:ind w:left="360"/>
        <w:rPr>
          <w:rFonts w:ascii="Times New Roman" w:hAnsi="Times New Roman" w:cs="Times New Roman"/>
          <w:sz w:val="24"/>
          <w:szCs w:val="24"/>
        </w:rPr>
      </w:pPr>
    </w:p>
    <w:p w14:paraId="026C8F2E" w14:textId="77777777" w:rsidR="008244BF" w:rsidRPr="000B695C" w:rsidRDefault="008244BF" w:rsidP="009053D3">
      <w:pPr>
        <w:spacing w:after="0" w:line="240" w:lineRule="auto"/>
        <w:ind w:left="360"/>
        <w:rPr>
          <w:rFonts w:ascii="Times New Roman" w:hAnsi="Times New Roman" w:cs="Times New Roman"/>
          <w:sz w:val="24"/>
          <w:szCs w:val="24"/>
        </w:rPr>
      </w:pPr>
      <w:r w:rsidRPr="000B695C">
        <w:rPr>
          <w:rFonts w:ascii="Times New Roman" w:hAnsi="Times New Roman" w:cs="Times New Roman"/>
          <w:sz w:val="24"/>
          <w:szCs w:val="24"/>
        </w:rPr>
        <w:t>Did the Petition request a reclassification?</w:t>
      </w:r>
    </w:p>
    <w:p w14:paraId="19BD7B3B" w14:textId="77777777" w:rsidR="009053D3" w:rsidRPr="000B695C" w:rsidRDefault="009053D3" w:rsidP="009053D3">
      <w:pPr>
        <w:spacing w:after="0" w:line="240" w:lineRule="auto"/>
        <w:ind w:left="360"/>
        <w:rPr>
          <w:rFonts w:ascii="Times New Roman" w:hAnsi="Times New Roman" w:cs="Times New Roman"/>
          <w:b/>
          <w:smallCaps/>
          <w:sz w:val="24"/>
          <w:szCs w:val="24"/>
        </w:rPr>
      </w:pPr>
    </w:p>
    <w:p w14:paraId="152D3DA9" w14:textId="77777777" w:rsidR="008244BF" w:rsidRPr="000B695C" w:rsidRDefault="008244BF" w:rsidP="009053D3">
      <w:pPr>
        <w:spacing w:after="0" w:line="240" w:lineRule="auto"/>
        <w:ind w:left="360"/>
        <w:rPr>
          <w:rFonts w:ascii="Times New Roman" w:hAnsi="Times New Roman" w:cs="Times New Roman"/>
          <w:b/>
          <w:sz w:val="24"/>
          <w:szCs w:val="24"/>
        </w:rPr>
      </w:pPr>
      <w:r w:rsidRPr="000B695C">
        <w:rPr>
          <w:rFonts w:ascii="Times New Roman" w:hAnsi="Times New Roman" w:cs="Times New Roman"/>
          <w:b/>
          <w:smallCaps/>
          <w:sz w:val="24"/>
          <w:szCs w:val="24"/>
        </w:rPr>
        <w:t>For Petitioned Candidate species</w:t>
      </w:r>
      <w:r w:rsidRPr="000B695C">
        <w:rPr>
          <w:rFonts w:ascii="Times New Roman" w:hAnsi="Times New Roman" w:cs="Times New Roman"/>
          <w:b/>
          <w:sz w:val="24"/>
          <w:szCs w:val="24"/>
        </w:rPr>
        <w:t>:</w:t>
      </w:r>
    </w:p>
    <w:p w14:paraId="03A341DB" w14:textId="77777777" w:rsidR="009053D3" w:rsidRPr="000B695C" w:rsidRDefault="009053D3" w:rsidP="009053D3">
      <w:pPr>
        <w:spacing w:after="0" w:line="240" w:lineRule="auto"/>
        <w:ind w:left="450" w:firstLine="270"/>
        <w:rPr>
          <w:rFonts w:ascii="Times New Roman" w:hAnsi="Times New Roman" w:cs="Times New Roman"/>
          <w:sz w:val="24"/>
          <w:szCs w:val="24"/>
        </w:rPr>
      </w:pPr>
    </w:p>
    <w:p w14:paraId="292230A6" w14:textId="77777777" w:rsidR="008244BF" w:rsidRPr="000B695C" w:rsidRDefault="008244BF" w:rsidP="009053D3">
      <w:pPr>
        <w:spacing w:after="0" w:line="240" w:lineRule="auto"/>
        <w:ind w:left="450" w:firstLine="270"/>
        <w:rPr>
          <w:rFonts w:ascii="Times New Roman" w:hAnsi="Times New Roman" w:cs="Times New Roman"/>
          <w:sz w:val="24"/>
          <w:szCs w:val="24"/>
        </w:rPr>
      </w:pPr>
      <w:r w:rsidRPr="000B695C">
        <w:rPr>
          <w:rFonts w:ascii="Times New Roman" w:hAnsi="Times New Roman" w:cs="Times New Roman"/>
          <w:sz w:val="24"/>
          <w:szCs w:val="24"/>
        </w:rPr>
        <w:t>Is the listing warranted</w:t>
      </w:r>
      <w:r w:rsidR="006A7251" w:rsidRPr="000B695C">
        <w:rPr>
          <w:rFonts w:ascii="Times New Roman" w:hAnsi="Times New Roman" w:cs="Times New Roman"/>
          <w:sz w:val="24"/>
          <w:szCs w:val="24"/>
        </w:rPr>
        <w:t>? I</w:t>
      </w:r>
      <w:r w:rsidRPr="000B695C">
        <w:rPr>
          <w:rFonts w:ascii="Times New Roman" w:hAnsi="Times New Roman" w:cs="Times New Roman"/>
          <w:sz w:val="24"/>
          <w:szCs w:val="24"/>
        </w:rPr>
        <w:t>f</w:t>
      </w:r>
      <w:r w:rsidR="006A7251" w:rsidRPr="000B695C">
        <w:rPr>
          <w:rFonts w:ascii="Times New Roman" w:hAnsi="Times New Roman" w:cs="Times New Roman"/>
          <w:sz w:val="24"/>
          <w:szCs w:val="24"/>
        </w:rPr>
        <w:t xml:space="preserve"> yes, see summary threats below.</w:t>
      </w:r>
    </w:p>
    <w:p w14:paraId="1FB10BBA" w14:textId="77777777" w:rsidR="009053D3" w:rsidRPr="000B695C" w:rsidRDefault="009053D3" w:rsidP="009053D3">
      <w:pPr>
        <w:spacing w:after="0" w:line="240" w:lineRule="auto"/>
        <w:ind w:left="450" w:firstLine="270"/>
        <w:rPr>
          <w:rFonts w:ascii="Times New Roman" w:hAnsi="Times New Roman" w:cs="Times New Roman"/>
          <w:sz w:val="24"/>
          <w:szCs w:val="24"/>
        </w:rPr>
      </w:pPr>
    </w:p>
    <w:p w14:paraId="661B939E" w14:textId="77777777" w:rsidR="008244BF" w:rsidRPr="000B695C" w:rsidRDefault="008244BF" w:rsidP="009053D3">
      <w:pPr>
        <w:spacing w:after="0" w:line="240" w:lineRule="auto"/>
        <w:ind w:left="450" w:firstLine="270"/>
        <w:rPr>
          <w:rFonts w:ascii="Times New Roman" w:hAnsi="Times New Roman" w:cs="Times New Roman"/>
          <w:sz w:val="24"/>
          <w:szCs w:val="24"/>
        </w:rPr>
      </w:pPr>
      <w:r w:rsidRPr="000B695C">
        <w:rPr>
          <w:rFonts w:ascii="Times New Roman" w:hAnsi="Times New Roman" w:cs="Times New Roman"/>
          <w:sz w:val="24"/>
          <w:szCs w:val="24"/>
        </w:rPr>
        <w:t>To Date, has publication of the proposal to list been precluded by other higher priority listing?</w:t>
      </w:r>
    </w:p>
    <w:p w14:paraId="4AFB0551" w14:textId="77777777" w:rsidR="009053D3" w:rsidRPr="000B695C" w:rsidRDefault="009053D3" w:rsidP="009053D3">
      <w:pPr>
        <w:spacing w:after="0" w:line="240" w:lineRule="auto"/>
        <w:ind w:left="450" w:firstLine="270"/>
        <w:rPr>
          <w:rFonts w:ascii="Times New Roman" w:hAnsi="Times New Roman" w:cs="Times New Roman"/>
          <w:sz w:val="24"/>
          <w:szCs w:val="24"/>
        </w:rPr>
      </w:pPr>
    </w:p>
    <w:p w14:paraId="1B07C401" w14:textId="77777777" w:rsidR="008244BF" w:rsidRPr="000B695C" w:rsidRDefault="008244BF" w:rsidP="009053D3">
      <w:pPr>
        <w:spacing w:after="0" w:line="240" w:lineRule="auto"/>
        <w:ind w:left="450" w:firstLine="270"/>
        <w:rPr>
          <w:rFonts w:ascii="Times New Roman" w:hAnsi="Times New Roman" w:cs="Times New Roman"/>
          <w:sz w:val="24"/>
          <w:szCs w:val="24"/>
        </w:rPr>
      </w:pPr>
      <w:r w:rsidRPr="000B695C">
        <w:rPr>
          <w:rFonts w:ascii="Times New Roman" w:hAnsi="Times New Roman" w:cs="Times New Roman"/>
          <w:sz w:val="24"/>
          <w:szCs w:val="24"/>
        </w:rPr>
        <w:t>Explanation of why precluded:</w:t>
      </w:r>
    </w:p>
    <w:p w14:paraId="13F70A18" w14:textId="77777777" w:rsidR="00BA523D" w:rsidRDefault="00BA523D" w:rsidP="009053D3">
      <w:pPr>
        <w:spacing w:after="0" w:line="240" w:lineRule="auto"/>
        <w:rPr>
          <w:rFonts w:ascii="Times New Roman" w:hAnsi="Times New Roman" w:cs="Times New Roman"/>
        </w:rPr>
      </w:pPr>
    </w:p>
    <w:p w14:paraId="074B093F" w14:textId="77777777" w:rsidR="009053D3" w:rsidRDefault="009053D3" w:rsidP="009053D3">
      <w:pPr>
        <w:spacing w:after="0" w:line="240" w:lineRule="auto"/>
        <w:rPr>
          <w:rFonts w:ascii="Times New Roman" w:hAnsi="Times New Roman" w:cs="Times New Roman"/>
        </w:rPr>
      </w:pPr>
    </w:p>
    <w:p w14:paraId="64AE7726" w14:textId="77777777" w:rsidR="00BA523D" w:rsidRPr="00BA523D" w:rsidRDefault="006A2516" w:rsidP="009053D3">
      <w:pPr>
        <w:spacing w:after="0" w:line="240" w:lineRule="auto"/>
        <w:rPr>
          <w:rFonts w:ascii="Times New Roman" w:hAnsi="Times New Roman" w:cs="Times New Roman"/>
          <w:b/>
          <w:caps/>
          <w:sz w:val="26"/>
          <w:szCs w:val="26"/>
        </w:rPr>
      </w:pPr>
      <w:r>
        <w:rPr>
          <w:rFonts w:ascii="Times New Roman" w:hAnsi="Times New Roman" w:cs="Times New Roman"/>
          <w:b/>
          <w:caps/>
          <w:sz w:val="28"/>
          <w:szCs w:val="28"/>
        </w:rPr>
        <w:t>Extent</w:t>
      </w:r>
      <w:r w:rsidR="00BA523D" w:rsidRPr="00C7379E">
        <w:rPr>
          <w:rFonts w:ascii="Times New Roman" w:hAnsi="Times New Roman" w:cs="Times New Roman"/>
          <w:b/>
          <w:caps/>
          <w:sz w:val="28"/>
          <w:szCs w:val="28"/>
        </w:rPr>
        <w:t xml:space="preserve"> of Occurrence</w:t>
      </w:r>
      <w:r>
        <w:rPr>
          <w:rFonts w:ascii="Times New Roman" w:hAnsi="Times New Roman" w:cs="Times New Roman"/>
          <w:b/>
          <w:caps/>
          <w:sz w:val="28"/>
          <w:szCs w:val="28"/>
        </w:rPr>
        <w:t>/Area of Occupancy</w:t>
      </w:r>
    </w:p>
    <w:p w14:paraId="141DCEAA" w14:textId="77777777" w:rsidR="009053D3" w:rsidRPr="007D278A" w:rsidRDefault="009053D3" w:rsidP="00EC318B">
      <w:pPr>
        <w:spacing w:after="0" w:line="240" w:lineRule="auto"/>
        <w:rPr>
          <w:rFonts w:ascii="Times New Roman" w:hAnsi="Times New Roman" w:cs="Times New Roman"/>
          <w:b/>
          <w:smallCaps/>
          <w:sz w:val="20"/>
          <w:szCs w:val="20"/>
        </w:rPr>
      </w:pPr>
    </w:p>
    <w:p w14:paraId="568E0BC6" w14:textId="77777777" w:rsidR="008244BF" w:rsidRPr="000B695C" w:rsidRDefault="008244BF" w:rsidP="008A0DCC">
      <w:pPr>
        <w:spacing w:line="240" w:lineRule="auto"/>
        <w:rPr>
          <w:rFonts w:ascii="Times New Roman" w:hAnsi="Times New Roman" w:cs="Times New Roman"/>
          <w:b/>
          <w:caps/>
          <w:sz w:val="24"/>
          <w:szCs w:val="24"/>
        </w:rPr>
      </w:pPr>
      <w:r w:rsidRPr="00694B8F">
        <w:rPr>
          <w:rFonts w:ascii="Times New Roman" w:hAnsi="Times New Roman" w:cs="Times New Roman"/>
          <w:b/>
          <w:smallCaps/>
          <w:sz w:val="24"/>
          <w:szCs w:val="24"/>
        </w:rPr>
        <w:t>Historical States/Territories/Countries of Occurrence</w:t>
      </w:r>
      <w:r w:rsidRPr="00694B8F">
        <w:rPr>
          <w:rFonts w:ascii="Times New Roman" w:hAnsi="Times New Roman" w:cs="Times New Roman"/>
          <w:b/>
          <w:caps/>
          <w:sz w:val="24"/>
          <w:szCs w:val="24"/>
        </w:rPr>
        <w:t>:</w:t>
      </w:r>
    </w:p>
    <w:p w14:paraId="226697BA" w14:textId="77777777" w:rsidR="00EB1086" w:rsidRDefault="00EB1086" w:rsidP="00C94D63">
      <w:pPr>
        <w:spacing w:line="240" w:lineRule="auto"/>
        <w:ind w:firstLine="720"/>
        <w:rPr>
          <w:rFonts w:ascii="Times New Roman" w:hAnsi="Times New Roman" w:cs="Times New Roman"/>
          <w:b/>
          <w:smallCaps/>
          <w:sz w:val="24"/>
          <w:szCs w:val="24"/>
        </w:rPr>
      </w:pPr>
      <w:r w:rsidRPr="000B695C">
        <w:rPr>
          <w:rFonts w:ascii="Times New Roman" w:hAnsi="Times New Roman" w:cs="Times New Roman"/>
          <w:b/>
          <w:smallCaps/>
          <w:sz w:val="24"/>
          <w:szCs w:val="24"/>
        </w:rPr>
        <w:t>Countries:</w:t>
      </w:r>
      <w:r w:rsidRPr="000B695C">
        <w:rPr>
          <w:rFonts w:ascii="Times New Roman" w:hAnsi="Times New Roman" w:cs="Times New Roman"/>
          <w:b/>
          <w:sz w:val="24"/>
          <w:szCs w:val="24"/>
        </w:rPr>
        <w:t xml:space="preserve"> </w:t>
      </w:r>
      <w:r w:rsidRPr="000B695C">
        <w:rPr>
          <w:rFonts w:ascii="Times New Roman" w:hAnsi="Times New Roman" w:cs="Times New Roman"/>
          <w:sz w:val="24"/>
          <w:szCs w:val="24"/>
        </w:rPr>
        <w:t>United States</w:t>
      </w:r>
      <w:r w:rsidR="0073007C">
        <w:rPr>
          <w:rFonts w:ascii="Times New Roman" w:hAnsi="Times New Roman" w:cs="Times New Roman"/>
          <w:sz w:val="24"/>
          <w:szCs w:val="24"/>
        </w:rPr>
        <w:t xml:space="preserve">, Canada </w:t>
      </w:r>
    </w:p>
    <w:p w14:paraId="54D78A85" w14:textId="77777777" w:rsidR="009673E9" w:rsidRDefault="008244BF" w:rsidP="009673E9">
      <w:pPr>
        <w:spacing w:after="0" w:line="240" w:lineRule="auto"/>
        <w:ind w:firstLine="720"/>
        <w:rPr>
          <w:rFonts w:ascii="Times New Roman" w:hAnsi="Times New Roman" w:cs="Times New Roman"/>
          <w:sz w:val="24"/>
          <w:szCs w:val="24"/>
        </w:rPr>
      </w:pPr>
      <w:r w:rsidRPr="000B695C">
        <w:rPr>
          <w:rFonts w:ascii="Times New Roman" w:hAnsi="Times New Roman" w:cs="Times New Roman"/>
          <w:b/>
          <w:smallCaps/>
          <w:sz w:val="24"/>
          <w:szCs w:val="24"/>
        </w:rPr>
        <w:t>States/US Territories</w:t>
      </w:r>
      <w:r w:rsidRPr="000B695C">
        <w:rPr>
          <w:rFonts w:ascii="Times New Roman" w:hAnsi="Times New Roman" w:cs="Times New Roman"/>
          <w:smallCaps/>
          <w:sz w:val="24"/>
          <w:szCs w:val="24"/>
        </w:rPr>
        <w:t>:</w:t>
      </w:r>
      <w:r w:rsidR="00F85FDC" w:rsidRPr="000B695C">
        <w:rPr>
          <w:rFonts w:ascii="Times New Roman" w:hAnsi="Times New Roman" w:cs="Times New Roman"/>
          <w:sz w:val="24"/>
          <w:szCs w:val="24"/>
        </w:rPr>
        <w:t xml:space="preserve"> </w:t>
      </w:r>
      <w:r w:rsidR="0073007C">
        <w:rPr>
          <w:rFonts w:ascii="Times New Roman" w:hAnsi="Times New Roman" w:cs="Times New Roman"/>
          <w:sz w:val="24"/>
          <w:szCs w:val="24"/>
        </w:rPr>
        <w:t>Alabama, Alaska, Arizona, Arkansas, California, Colorado, Connecticut, Delaware, Florida, Georgia, Idaho, Illinois, Indiana, Iowa, Kansas, Kentucky, Louisiana, Maine, Maryland, Massachusetts, Michigan, Minnesota, Mississippi, Missouri, Montana, Nebraska, Nevada, New Hampshire, New Jersey, New Mexico, New York, North Carolina, North Dakota, Ohio, Oklahoma, Oregon, Pennsylvania, Rhode Island, South Carolina, South Dakota, Tennessee, Texas, Utah, Vermont, Virginia, Washington, West Virginia, Wisconsin, Wyoming</w:t>
      </w:r>
    </w:p>
    <w:p w14:paraId="6BE9E2E3" w14:textId="77777777" w:rsidR="00B96B3D" w:rsidRDefault="00B96B3D" w:rsidP="009673E9">
      <w:pPr>
        <w:spacing w:after="0" w:line="240" w:lineRule="auto"/>
        <w:ind w:firstLine="720"/>
        <w:rPr>
          <w:rFonts w:ascii="Times New Roman" w:hAnsi="Times New Roman" w:cs="Times New Roman"/>
          <w:sz w:val="24"/>
          <w:szCs w:val="24"/>
        </w:rPr>
      </w:pPr>
    </w:p>
    <w:p w14:paraId="06B1FEC0" w14:textId="77777777" w:rsidR="00B96B3D" w:rsidRPr="00B96B3D" w:rsidRDefault="00B96B3D" w:rsidP="009673E9">
      <w:pPr>
        <w:spacing w:after="0" w:line="240" w:lineRule="auto"/>
        <w:ind w:firstLine="720"/>
        <w:rPr>
          <w:rFonts w:ascii="Times New Roman" w:hAnsi="Times New Roman"/>
          <w:sz w:val="24"/>
          <w:szCs w:val="24"/>
        </w:rPr>
      </w:pPr>
      <w:r>
        <w:rPr>
          <w:rFonts w:ascii="Times New Roman" w:hAnsi="Times New Roman" w:cs="Times New Roman"/>
          <w:b/>
          <w:smallCaps/>
          <w:sz w:val="24"/>
          <w:szCs w:val="24"/>
        </w:rPr>
        <w:t>Provinces (Canada)</w:t>
      </w:r>
      <w:r>
        <w:rPr>
          <w:rFonts w:ascii="Times New Roman" w:hAnsi="Times New Roman"/>
          <w:b/>
          <w:sz w:val="24"/>
          <w:szCs w:val="24"/>
        </w:rPr>
        <w:t xml:space="preserve">: </w:t>
      </w:r>
      <w:r w:rsidRPr="00B96B3D">
        <w:rPr>
          <w:rFonts w:ascii="Times New Roman" w:hAnsi="Times New Roman"/>
          <w:sz w:val="24"/>
          <w:szCs w:val="24"/>
        </w:rPr>
        <w:t xml:space="preserve">Alberta, British Columbia, Manitoba, New Brunswick, Newfoundland and Labrador, </w:t>
      </w:r>
      <w:r w:rsidR="00A162D3">
        <w:rPr>
          <w:rFonts w:ascii="Times New Roman" w:hAnsi="Times New Roman"/>
          <w:sz w:val="24"/>
          <w:szCs w:val="24"/>
        </w:rPr>
        <w:t xml:space="preserve">Northwest Territories, </w:t>
      </w:r>
      <w:r w:rsidRPr="00B96B3D">
        <w:rPr>
          <w:rFonts w:ascii="Times New Roman" w:hAnsi="Times New Roman"/>
          <w:sz w:val="24"/>
          <w:szCs w:val="24"/>
        </w:rPr>
        <w:t>Nova Scotia, Ontario, P</w:t>
      </w:r>
      <w:r w:rsidR="009C5E13">
        <w:rPr>
          <w:rFonts w:ascii="Times New Roman" w:hAnsi="Times New Roman"/>
          <w:sz w:val="24"/>
          <w:szCs w:val="24"/>
        </w:rPr>
        <w:t>rince Edward Island, Quebec,</w:t>
      </w:r>
      <w:r w:rsidRPr="00B96B3D">
        <w:rPr>
          <w:rFonts w:ascii="Times New Roman" w:hAnsi="Times New Roman"/>
          <w:sz w:val="24"/>
          <w:szCs w:val="24"/>
        </w:rPr>
        <w:t xml:space="preserve"> Saskatchewan</w:t>
      </w:r>
      <w:r w:rsidR="009C5E13">
        <w:rPr>
          <w:rFonts w:ascii="Times New Roman" w:hAnsi="Times New Roman"/>
          <w:sz w:val="24"/>
          <w:szCs w:val="24"/>
        </w:rPr>
        <w:t>,</w:t>
      </w:r>
      <w:r w:rsidR="009C5E13" w:rsidRPr="009C5E13">
        <w:rPr>
          <w:rFonts w:ascii="Times New Roman" w:hAnsi="Times New Roman"/>
          <w:sz w:val="24"/>
          <w:szCs w:val="24"/>
        </w:rPr>
        <w:t xml:space="preserve"> </w:t>
      </w:r>
      <w:r w:rsidR="00B824A2">
        <w:rPr>
          <w:rFonts w:ascii="Times New Roman" w:hAnsi="Times New Roman"/>
          <w:sz w:val="24"/>
          <w:szCs w:val="24"/>
        </w:rPr>
        <w:t>and Yukon</w:t>
      </w:r>
    </w:p>
    <w:p w14:paraId="7586CEF5" w14:textId="77777777" w:rsidR="00C94D63" w:rsidRPr="000B695C" w:rsidRDefault="00C94D63" w:rsidP="0073007C">
      <w:pPr>
        <w:spacing w:after="0" w:line="240" w:lineRule="auto"/>
        <w:rPr>
          <w:rFonts w:ascii="Times New Roman" w:hAnsi="Times New Roman" w:cs="Times New Roman"/>
          <w:b/>
          <w:caps/>
          <w:sz w:val="24"/>
          <w:szCs w:val="24"/>
        </w:rPr>
      </w:pPr>
    </w:p>
    <w:p w14:paraId="4FBE8A95" w14:textId="77777777" w:rsidR="008244BF" w:rsidRPr="000B695C" w:rsidRDefault="008244BF" w:rsidP="008A0DCC">
      <w:pPr>
        <w:spacing w:line="240" w:lineRule="auto"/>
        <w:rPr>
          <w:rFonts w:ascii="Times New Roman" w:hAnsi="Times New Roman" w:cs="Times New Roman"/>
          <w:b/>
          <w:caps/>
          <w:sz w:val="24"/>
          <w:szCs w:val="24"/>
        </w:rPr>
      </w:pPr>
      <w:r w:rsidRPr="00B259A6">
        <w:rPr>
          <w:rFonts w:ascii="Times New Roman" w:hAnsi="Times New Roman" w:cs="Times New Roman"/>
          <w:b/>
          <w:smallCaps/>
          <w:sz w:val="24"/>
          <w:szCs w:val="24"/>
        </w:rPr>
        <w:t>Current States/Counties/Territories/Countries of Occurrence</w:t>
      </w:r>
      <w:r w:rsidRPr="000B695C">
        <w:rPr>
          <w:rFonts w:ascii="Times New Roman" w:hAnsi="Times New Roman" w:cs="Times New Roman"/>
          <w:b/>
          <w:caps/>
          <w:sz w:val="24"/>
          <w:szCs w:val="24"/>
        </w:rPr>
        <w:t>:</w:t>
      </w:r>
    </w:p>
    <w:p w14:paraId="5BD76073" w14:textId="77777777" w:rsidR="00213713" w:rsidRDefault="00213713" w:rsidP="00213713">
      <w:pPr>
        <w:spacing w:line="240" w:lineRule="auto"/>
        <w:ind w:firstLine="720"/>
        <w:rPr>
          <w:rFonts w:ascii="Times New Roman" w:hAnsi="Times New Roman" w:cs="Times New Roman"/>
          <w:b/>
          <w:smallCaps/>
          <w:sz w:val="24"/>
          <w:szCs w:val="24"/>
        </w:rPr>
      </w:pPr>
      <w:r w:rsidRPr="000B695C">
        <w:rPr>
          <w:rFonts w:ascii="Times New Roman" w:hAnsi="Times New Roman" w:cs="Times New Roman"/>
          <w:b/>
          <w:smallCaps/>
          <w:sz w:val="24"/>
          <w:szCs w:val="24"/>
        </w:rPr>
        <w:t>Countries:</w:t>
      </w:r>
      <w:r w:rsidRPr="000B695C">
        <w:rPr>
          <w:rFonts w:ascii="Times New Roman" w:hAnsi="Times New Roman" w:cs="Times New Roman"/>
          <w:b/>
          <w:sz w:val="24"/>
          <w:szCs w:val="24"/>
        </w:rPr>
        <w:t xml:space="preserve"> </w:t>
      </w:r>
      <w:r w:rsidRPr="000B695C">
        <w:rPr>
          <w:rFonts w:ascii="Times New Roman" w:hAnsi="Times New Roman" w:cs="Times New Roman"/>
          <w:sz w:val="24"/>
          <w:szCs w:val="24"/>
        </w:rPr>
        <w:t>United States</w:t>
      </w:r>
      <w:r>
        <w:rPr>
          <w:rFonts w:ascii="Times New Roman" w:hAnsi="Times New Roman" w:cs="Times New Roman"/>
          <w:sz w:val="24"/>
          <w:szCs w:val="24"/>
        </w:rPr>
        <w:t xml:space="preserve">, Canada </w:t>
      </w:r>
    </w:p>
    <w:p w14:paraId="709C1250" w14:textId="77777777" w:rsidR="00213713" w:rsidRDefault="00213713" w:rsidP="00213713">
      <w:pPr>
        <w:spacing w:after="0" w:line="240" w:lineRule="auto"/>
        <w:ind w:firstLine="720"/>
        <w:rPr>
          <w:rFonts w:ascii="Times New Roman" w:hAnsi="Times New Roman" w:cs="Times New Roman"/>
          <w:sz w:val="24"/>
          <w:szCs w:val="24"/>
        </w:rPr>
      </w:pPr>
      <w:r w:rsidRPr="000B695C">
        <w:rPr>
          <w:rFonts w:ascii="Times New Roman" w:hAnsi="Times New Roman" w:cs="Times New Roman"/>
          <w:b/>
          <w:smallCaps/>
          <w:sz w:val="24"/>
          <w:szCs w:val="24"/>
        </w:rPr>
        <w:t>States/US Territories</w:t>
      </w:r>
      <w:r w:rsidRPr="000B695C">
        <w:rPr>
          <w:rFonts w:ascii="Times New Roman" w:hAnsi="Times New Roman" w:cs="Times New Roman"/>
          <w:smallCaps/>
          <w:sz w:val="24"/>
          <w:szCs w:val="24"/>
        </w:rPr>
        <w:t>:</w:t>
      </w:r>
      <w:r w:rsidR="00CC651D">
        <w:rPr>
          <w:rFonts w:ascii="Times New Roman" w:hAnsi="Times New Roman" w:cs="Times New Roman"/>
          <w:smallCaps/>
          <w:sz w:val="24"/>
          <w:szCs w:val="24"/>
        </w:rPr>
        <w:t xml:space="preserve"> </w:t>
      </w:r>
      <w:r>
        <w:rPr>
          <w:rFonts w:ascii="Times New Roman" w:hAnsi="Times New Roman" w:cs="Times New Roman"/>
          <w:sz w:val="24"/>
          <w:szCs w:val="24"/>
        </w:rPr>
        <w:t>Alabama, Alaska, Arizona, Arkansas, California, Colorado, Connecticut</w:t>
      </w:r>
      <w:r w:rsidR="00973283">
        <w:rPr>
          <w:rFonts w:ascii="Times New Roman" w:hAnsi="Times New Roman" w:cs="Times New Roman"/>
          <w:sz w:val="24"/>
          <w:szCs w:val="24"/>
        </w:rPr>
        <w:t>, Delaware, Florida, Georgia</w:t>
      </w:r>
      <w:r>
        <w:rPr>
          <w:rFonts w:ascii="Times New Roman" w:hAnsi="Times New Roman" w:cs="Times New Roman"/>
          <w:sz w:val="24"/>
          <w:szCs w:val="24"/>
        </w:rPr>
        <w:t>, Idaho, Illinois, Indiana, Iowa, Kansas, Kentucky, Louisiana, Maine, Maryland, Massachusetts, Michigan, Minnesota, Mississippi, Missouri, Montana, Nebraska, Nevada, New Hampshire, New Jersey, New Mexico, New York, North Carolina, North Dakota, Ohio, Oklahoma, Oregon, Pennsylvania, Rhode Island, South Carolina, South Dakota, Tennessee, Texas, Utah, Vermont, Virginia, Washington, West Virginia, Wisconsin, Wyoming</w:t>
      </w:r>
    </w:p>
    <w:p w14:paraId="2E776E8A" w14:textId="77777777" w:rsidR="00213713" w:rsidRDefault="00213713" w:rsidP="00213713">
      <w:pPr>
        <w:spacing w:after="0" w:line="240" w:lineRule="auto"/>
        <w:ind w:firstLine="720"/>
        <w:rPr>
          <w:rFonts w:ascii="Times New Roman" w:hAnsi="Times New Roman" w:cs="Times New Roman"/>
          <w:sz w:val="24"/>
          <w:szCs w:val="24"/>
        </w:rPr>
      </w:pPr>
    </w:p>
    <w:p w14:paraId="36D87821" w14:textId="77777777" w:rsidR="00213713" w:rsidRPr="00B96B3D" w:rsidRDefault="00213713" w:rsidP="00213713">
      <w:pPr>
        <w:spacing w:after="0" w:line="240" w:lineRule="auto"/>
        <w:ind w:firstLine="720"/>
        <w:rPr>
          <w:rFonts w:ascii="Times New Roman" w:hAnsi="Times New Roman"/>
          <w:sz w:val="24"/>
          <w:szCs w:val="24"/>
        </w:rPr>
      </w:pPr>
      <w:r>
        <w:rPr>
          <w:rFonts w:ascii="Times New Roman" w:hAnsi="Times New Roman" w:cs="Times New Roman"/>
          <w:b/>
          <w:smallCaps/>
          <w:sz w:val="24"/>
          <w:szCs w:val="24"/>
        </w:rPr>
        <w:lastRenderedPageBreak/>
        <w:t>Provinces (Canada)</w:t>
      </w:r>
      <w:r>
        <w:rPr>
          <w:rFonts w:ascii="Times New Roman" w:hAnsi="Times New Roman"/>
          <w:b/>
          <w:sz w:val="24"/>
          <w:szCs w:val="24"/>
        </w:rPr>
        <w:t xml:space="preserve">: </w:t>
      </w:r>
      <w:r w:rsidRPr="00B96B3D">
        <w:rPr>
          <w:rFonts w:ascii="Times New Roman" w:hAnsi="Times New Roman"/>
          <w:sz w:val="24"/>
          <w:szCs w:val="24"/>
        </w:rPr>
        <w:t xml:space="preserve">Alberta, British Columbia, Manitoba, New Brunswick, Newfoundland and Labrador, </w:t>
      </w:r>
      <w:r w:rsidR="00A162D3">
        <w:rPr>
          <w:rFonts w:ascii="Times New Roman" w:hAnsi="Times New Roman"/>
          <w:sz w:val="24"/>
          <w:szCs w:val="24"/>
        </w:rPr>
        <w:t xml:space="preserve">Northwest Territories, </w:t>
      </w:r>
      <w:r w:rsidRPr="00B96B3D">
        <w:rPr>
          <w:rFonts w:ascii="Times New Roman" w:hAnsi="Times New Roman"/>
          <w:sz w:val="24"/>
          <w:szCs w:val="24"/>
        </w:rPr>
        <w:t>Nova Scotia, Ontario, P</w:t>
      </w:r>
      <w:r w:rsidR="009C5E13">
        <w:rPr>
          <w:rFonts w:ascii="Times New Roman" w:hAnsi="Times New Roman"/>
          <w:sz w:val="24"/>
          <w:szCs w:val="24"/>
        </w:rPr>
        <w:t>rince Edward Island, Quebec,</w:t>
      </w:r>
      <w:r w:rsidRPr="00B96B3D">
        <w:rPr>
          <w:rFonts w:ascii="Times New Roman" w:hAnsi="Times New Roman"/>
          <w:sz w:val="24"/>
          <w:szCs w:val="24"/>
        </w:rPr>
        <w:t xml:space="preserve"> Sas</w:t>
      </w:r>
      <w:r w:rsidR="009C5E13">
        <w:rPr>
          <w:rFonts w:ascii="Times New Roman" w:hAnsi="Times New Roman"/>
          <w:sz w:val="24"/>
          <w:szCs w:val="24"/>
        </w:rPr>
        <w:t xml:space="preserve">katchewan, and Yukon. </w:t>
      </w:r>
    </w:p>
    <w:p w14:paraId="29855538" w14:textId="77777777" w:rsidR="00056613" w:rsidRPr="000B695C" w:rsidRDefault="00056613" w:rsidP="00056613">
      <w:pPr>
        <w:spacing w:after="0" w:line="240" w:lineRule="auto"/>
        <w:rPr>
          <w:rFonts w:ascii="Times New Roman" w:hAnsi="Times New Roman" w:cs="Times New Roman"/>
          <w:sz w:val="24"/>
          <w:szCs w:val="24"/>
        </w:rPr>
      </w:pPr>
    </w:p>
    <w:p w14:paraId="7B2306E7" w14:textId="77777777" w:rsidR="008244BF" w:rsidRDefault="008244BF" w:rsidP="00B259A6">
      <w:pPr>
        <w:spacing w:after="0" w:line="240" w:lineRule="auto"/>
        <w:rPr>
          <w:rFonts w:ascii="Times New Roman" w:hAnsi="Times New Roman" w:cs="Times New Roman"/>
          <w:b/>
          <w:sz w:val="24"/>
          <w:szCs w:val="24"/>
        </w:rPr>
      </w:pPr>
      <w:r w:rsidRPr="00D9094E">
        <w:rPr>
          <w:rFonts w:ascii="Times New Roman" w:hAnsi="Times New Roman" w:cs="Times New Roman"/>
          <w:b/>
          <w:caps/>
          <w:sz w:val="24"/>
          <w:szCs w:val="24"/>
        </w:rPr>
        <w:t>Land Ownership</w:t>
      </w:r>
      <w:r w:rsidRPr="00D9094E">
        <w:rPr>
          <w:rFonts w:ascii="Times New Roman" w:hAnsi="Times New Roman" w:cs="Times New Roman"/>
          <w:b/>
          <w:sz w:val="24"/>
          <w:szCs w:val="24"/>
        </w:rPr>
        <w:t>:</w:t>
      </w:r>
    </w:p>
    <w:p w14:paraId="09CCC9A7" w14:textId="77777777" w:rsidR="00B259A6" w:rsidRDefault="00B259A6" w:rsidP="00B259A6">
      <w:pPr>
        <w:spacing w:after="0" w:line="240" w:lineRule="auto"/>
        <w:rPr>
          <w:rFonts w:ascii="Times New Roman" w:hAnsi="Times New Roman" w:cs="Times New Roman"/>
          <w:b/>
          <w:sz w:val="24"/>
          <w:szCs w:val="24"/>
        </w:rPr>
      </w:pPr>
    </w:p>
    <w:p w14:paraId="1060B75B" w14:textId="77777777" w:rsidR="005515D1" w:rsidRPr="00454298" w:rsidRDefault="00454298" w:rsidP="00C447E0">
      <w:pPr>
        <w:spacing w:after="0" w:line="240" w:lineRule="auto"/>
        <w:rPr>
          <w:rFonts w:ascii="Times New Roman" w:hAnsi="Times New Roman" w:cs="Times New Roman"/>
          <w:caps/>
          <w:sz w:val="24"/>
          <w:szCs w:val="24"/>
        </w:rPr>
      </w:pPr>
      <w:r>
        <w:rPr>
          <w:rFonts w:ascii="Times New Roman" w:hAnsi="Times New Roman" w:cs="Times New Roman"/>
          <w:sz w:val="24"/>
          <w:szCs w:val="24"/>
        </w:rPr>
        <w:t xml:space="preserve">Spanning the vast majority of North America, the range of the little brown bat encompasses all manner of public and private lands. Caves or mines </w:t>
      </w:r>
      <w:r w:rsidR="00C447E0">
        <w:rPr>
          <w:rFonts w:ascii="Times New Roman" w:hAnsi="Times New Roman" w:cs="Times New Roman"/>
          <w:sz w:val="24"/>
          <w:szCs w:val="24"/>
        </w:rPr>
        <w:t xml:space="preserve">that are located </w:t>
      </w:r>
      <w:r>
        <w:rPr>
          <w:rFonts w:ascii="Times New Roman" w:hAnsi="Times New Roman" w:cs="Times New Roman"/>
          <w:sz w:val="24"/>
          <w:szCs w:val="24"/>
        </w:rPr>
        <w:t>on private propert</w:t>
      </w:r>
      <w:r w:rsidR="00C447E0">
        <w:rPr>
          <w:rFonts w:ascii="Times New Roman" w:hAnsi="Times New Roman" w:cs="Times New Roman"/>
          <w:sz w:val="24"/>
          <w:szCs w:val="24"/>
        </w:rPr>
        <w:t xml:space="preserve">y and serve as hibernacula present potential conflict with monitoring and protecting hibernating </w:t>
      </w:r>
      <w:r w:rsidR="0015768B">
        <w:rPr>
          <w:rFonts w:ascii="Times New Roman" w:hAnsi="Times New Roman" w:cs="Times New Roman"/>
          <w:sz w:val="24"/>
          <w:szCs w:val="24"/>
        </w:rPr>
        <w:t xml:space="preserve">little brown </w:t>
      </w:r>
      <w:r w:rsidR="003059B8">
        <w:rPr>
          <w:rFonts w:ascii="Times New Roman" w:hAnsi="Times New Roman" w:cs="Times New Roman"/>
          <w:sz w:val="24"/>
          <w:szCs w:val="24"/>
        </w:rPr>
        <w:t>bats, however,</w:t>
      </w:r>
      <w:r w:rsidR="00273BCF">
        <w:rPr>
          <w:rFonts w:ascii="Times New Roman" w:hAnsi="Times New Roman" w:cs="Times New Roman"/>
          <w:sz w:val="24"/>
          <w:szCs w:val="24"/>
        </w:rPr>
        <w:t xml:space="preserve"> </w:t>
      </w:r>
      <w:r w:rsidR="00217486">
        <w:rPr>
          <w:rFonts w:ascii="Times New Roman" w:hAnsi="Times New Roman" w:cs="Times New Roman"/>
          <w:sz w:val="24"/>
          <w:szCs w:val="24"/>
        </w:rPr>
        <w:t>land</w:t>
      </w:r>
      <w:r w:rsidR="00273BCF">
        <w:rPr>
          <w:rFonts w:ascii="Times New Roman" w:hAnsi="Times New Roman" w:cs="Times New Roman"/>
          <w:sz w:val="24"/>
          <w:szCs w:val="24"/>
        </w:rPr>
        <w:t>owners</w:t>
      </w:r>
      <w:r w:rsidR="00C447E0">
        <w:rPr>
          <w:rFonts w:ascii="Times New Roman" w:hAnsi="Times New Roman" w:cs="Times New Roman"/>
          <w:sz w:val="24"/>
          <w:szCs w:val="24"/>
        </w:rPr>
        <w:t xml:space="preserve"> </w:t>
      </w:r>
      <w:r w:rsidR="008E142F">
        <w:rPr>
          <w:rFonts w:ascii="Times New Roman" w:hAnsi="Times New Roman" w:cs="Times New Roman"/>
          <w:sz w:val="24"/>
          <w:szCs w:val="24"/>
        </w:rPr>
        <w:t>typically cooperate with state agencies and</w:t>
      </w:r>
      <w:r w:rsidR="005F5217">
        <w:rPr>
          <w:rFonts w:ascii="Times New Roman" w:hAnsi="Times New Roman" w:cs="Times New Roman"/>
          <w:sz w:val="24"/>
          <w:szCs w:val="24"/>
        </w:rPr>
        <w:t xml:space="preserve"> support</w:t>
      </w:r>
      <w:r w:rsidR="00664A85">
        <w:rPr>
          <w:rFonts w:ascii="Times New Roman" w:hAnsi="Times New Roman" w:cs="Times New Roman"/>
          <w:sz w:val="24"/>
          <w:szCs w:val="24"/>
        </w:rPr>
        <w:t xml:space="preserve"> the </w:t>
      </w:r>
      <w:r w:rsidR="00C447E0">
        <w:rPr>
          <w:rFonts w:ascii="Times New Roman" w:hAnsi="Times New Roman" w:cs="Times New Roman"/>
          <w:sz w:val="24"/>
          <w:szCs w:val="24"/>
        </w:rPr>
        <w:t xml:space="preserve">installation of </w:t>
      </w:r>
      <w:r w:rsidR="005F5217">
        <w:rPr>
          <w:rFonts w:ascii="Times New Roman" w:hAnsi="Times New Roman" w:cs="Times New Roman"/>
          <w:sz w:val="24"/>
          <w:szCs w:val="24"/>
        </w:rPr>
        <w:t xml:space="preserve">entrance </w:t>
      </w:r>
      <w:r w:rsidR="00C447E0">
        <w:rPr>
          <w:rFonts w:ascii="Times New Roman" w:hAnsi="Times New Roman" w:cs="Times New Roman"/>
          <w:sz w:val="24"/>
          <w:szCs w:val="24"/>
        </w:rPr>
        <w:t>gates</w:t>
      </w:r>
      <w:r w:rsidR="00AA14C2">
        <w:rPr>
          <w:rFonts w:ascii="Times New Roman" w:hAnsi="Times New Roman" w:cs="Times New Roman"/>
          <w:sz w:val="24"/>
          <w:szCs w:val="24"/>
        </w:rPr>
        <w:t xml:space="preserve"> to minimize </w:t>
      </w:r>
      <w:r w:rsidR="00664A85">
        <w:rPr>
          <w:rFonts w:ascii="Times New Roman" w:hAnsi="Times New Roman" w:cs="Times New Roman"/>
          <w:sz w:val="24"/>
          <w:szCs w:val="24"/>
        </w:rPr>
        <w:t>disturbance</w:t>
      </w:r>
      <w:r w:rsidR="00AA14C2">
        <w:rPr>
          <w:rFonts w:ascii="Times New Roman" w:hAnsi="Times New Roman" w:cs="Times New Roman"/>
          <w:sz w:val="24"/>
          <w:szCs w:val="24"/>
        </w:rPr>
        <w:t xml:space="preserve"> to bats</w:t>
      </w:r>
      <w:r w:rsidR="00664A85">
        <w:rPr>
          <w:rFonts w:ascii="Times New Roman" w:hAnsi="Times New Roman" w:cs="Times New Roman"/>
          <w:sz w:val="24"/>
          <w:szCs w:val="24"/>
        </w:rPr>
        <w:t xml:space="preserve">. </w:t>
      </w:r>
    </w:p>
    <w:p w14:paraId="6966CD90" w14:textId="77777777" w:rsidR="007D278A" w:rsidRPr="007D278A" w:rsidRDefault="007D278A" w:rsidP="00B259A6">
      <w:pPr>
        <w:spacing w:after="0" w:line="240" w:lineRule="auto"/>
        <w:rPr>
          <w:rFonts w:ascii="Times New Roman" w:hAnsi="Times New Roman" w:cs="Times New Roman"/>
          <w:b/>
          <w:caps/>
          <w:sz w:val="24"/>
          <w:szCs w:val="24"/>
        </w:rPr>
      </w:pPr>
    </w:p>
    <w:p w14:paraId="27E8ED4C" w14:textId="77777777" w:rsidR="00A03A09" w:rsidRPr="00BA523D" w:rsidRDefault="00A03A09" w:rsidP="00B259A6">
      <w:pPr>
        <w:spacing w:after="0" w:line="240" w:lineRule="auto"/>
        <w:rPr>
          <w:rFonts w:ascii="Times New Roman" w:hAnsi="Times New Roman" w:cs="Times New Roman"/>
          <w:b/>
          <w:caps/>
          <w:sz w:val="26"/>
          <w:szCs w:val="26"/>
        </w:rPr>
      </w:pPr>
      <w:r w:rsidRPr="00C7379E">
        <w:rPr>
          <w:rFonts w:ascii="Times New Roman" w:hAnsi="Times New Roman" w:cs="Times New Roman"/>
          <w:b/>
          <w:caps/>
          <w:sz w:val="28"/>
          <w:szCs w:val="28"/>
        </w:rPr>
        <w:t>Biological information</w:t>
      </w:r>
      <w:r w:rsidR="00BA523D">
        <w:rPr>
          <w:rFonts w:ascii="Times New Roman" w:hAnsi="Times New Roman" w:cs="Times New Roman"/>
          <w:b/>
          <w:caps/>
          <w:sz w:val="26"/>
          <w:szCs w:val="26"/>
        </w:rPr>
        <w:t>:</w:t>
      </w:r>
    </w:p>
    <w:p w14:paraId="2DE44A3D" w14:textId="77777777" w:rsidR="00C94D63" w:rsidRPr="00C94D63" w:rsidRDefault="00C94D63" w:rsidP="00B259A6">
      <w:pPr>
        <w:spacing w:after="0" w:line="240" w:lineRule="auto"/>
        <w:rPr>
          <w:rFonts w:ascii="Times New Roman" w:hAnsi="Times New Roman" w:cs="Times New Roman"/>
          <w:b/>
          <w:smallCaps/>
          <w:sz w:val="28"/>
          <w:szCs w:val="28"/>
        </w:rPr>
      </w:pPr>
    </w:p>
    <w:p w14:paraId="2A00C088" w14:textId="77777777" w:rsidR="00A03A09" w:rsidRPr="000B695C" w:rsidRDefault="00A03A09" w:rsidP="00B259A6">
      <w:pPr>
        <w:spacing w:after="0" w:line="240" w:lineRule="auto"/>
        <w:rPr>
          <w:rFonts w:ascii="Times New Roman" w:hAnsi="Times New Roman" w:cs="Times New Roman"/>
          <w:b/>
          <w:sz w:val="24"/>
          <w:szCs w:val="24"/>
        </w:rPr>
      </w:pPr>
      <w:r w:rsidRPr="000B695C">
        <w:rPr>
          <w:rFonts w:ascii="Times New Roman" w:hAnsi="Times New Roman" w:cs="Times New Roman"/>
          <w:b/>
          <w:smallCaps/>
          <w:sz w:val="24"/>
          <w:szCs w:val="24"/>
        </w:rPr>
        <w:t>Species Description</w:t>
      </w:r>
      <w:r w:rsidRPr="000B695C">
        <w:rPr>
          <w:rFonts w:ascii="Times New Roman" w:hAnsi="Times New Roman" w:cs="Times New Roman"/>
          <w:b/>
          <w:sz w:val="24"/>
          <w:szCs w:val="24"/>
        </w:rPr>
        <w:t>:</w:t>
      </w:r>
    </w:p>
    <w:p w14:paraId="79E6E7FC" w14:textId="77777777" w:rsidR="00E40E8B" w:rsidRDefault="00E40E8B" w:rsidP="00B259A6">
      <w:pPr>
        <w:pStyle w:val="BODYOFTEXT"/>
        <w:rPr>
          <w:rFonts w:eastAsiaTheme="minorEastAsia"/>
          <w:b/>
        </w:rPr>
      </w:pPr>
    </w:p>
    <w:p w14:paraId="2A5EB2CC" w14:textId="77777777" w:rsidR="00BB0093" w:rsidRDefault="00E40E8B" w:rsidP="0085004F">
      <w:pPr>
        <w:pStyle w:val="BODYOFTEXT"/>
      </w:pPr>
      <w:r>
        <w:t>The little brown bat is a small, insectivorous North American bat with glossy fur of variable coloration ranging from dark to golden brown, sometimes having yellow or olive hues</w:t>
      </w:r>
      <w:r w:rsidR="00532E94">
        <w:t xml:space="preserve"> and is lighter on the ventral side</w:t>
      </w:r>
      <w:r w:rsidR="00DA5F2E">
        <w:t xml:space="preserve"> </w:t>
      </w:r>
      <w:r>
        <w:t xml:space="preserve">(Fenton and Barclay 1980). </w:t>
      </w:r>
      <w:r w:rsidR="00FB1D1E">
        <w:t>Face, ears, and membranes are</w:t>
      </w:r>
      <w:r w:rsidR="0058370B">
        <w:t xml:space="preserve"> d</w:t>
      </w:r>
      <w:r w:rsidR="000F0ECC">
        <w:t>ark brown</w:t>
      </w:r>
      <w:r w:rsidR="00FB1D1E">
        <w:t xml:space="preserve">. </w:t>
      </w:r>
      <w:r w:rsidR="000F0ECC">
        <w:t>Body mass</w:t>
      </w:r>
      <w:r w:rsidR="0058370B">
        <w:t xml:space="preserve"> range</w:t>
      </w:r>
      <w:r w:rsidR="000F0ECC">
        <w:t>s</w:t>
      </w:r>
      <w:r w:rsidR="0058370B">
        <w:t xml:space="preserve"> from 5-14 grams (usually 7-9</w:t>
      </w:r>
      <w:r w:rsidR="000F0ECC">
        <w:t xml:space="preserve"> g</w:t>
      </w:r>
      <w:r w:rsidR="0058370B">
        <w:t xml:space="preserve">) </w:t>
      </w:r>
      <w:r w:rsidR="00DA5F2E">
        <w:t>with females</w:t>
      </w:r>
      <w:r w:rsidR="005528F7">
        <w:t xml:space="preserve"> generally </w:t>
      </w:r>
      <w:r w:rsidR="000F0ECC">
        <w:t xml:space="preserve">being </w:t>
      </w:r>
      <w:r w:rsidR="005528F7">
        <w:t>larger and increasing body mass by approximately 30% during pregnancy (</w:t>
      </w:r>
      <w:r w:rsidR="000F0ECC">
        <w:t xml:space="preserve">Barbour and Davis 1969, </w:t>
      </w:r>
      <w:r w:rsidR="005528F7">
        <w:t>Kunz and R</w:t>
      </w:r>
      <w:r w:rsidR="00DA5F2E">
        <w:t>e</w:t>
      </w:r>
      <w:r w:rsidR="005528F7">
        <w:t>i</w:t>
      </w:r>
      <w:r w:rsidR="00DA5F2E">
        <w:t xml:space="preserve">chard 2010). </w:t>
      </w:r>
      <w:r w:rsidR="0058370B">
        <w:t xml:space="preserve">Total body length is usually about 80-86 mm with </w:t>
      </w:r>
      <w:r w:rsidR="000F0ECC">
        <w:t xml:space="preserve">the </w:t>
      </w:r>
      <w:r w:rsidR="0058370B">
        <w:t>tail about averaging 36 mm</w:t>
      </w:r>
      <w:r w:rsidR="000F0ECC">
        <w:t xml:space="preserve"> (Miller and Allen 1928). Wingspan ranges from 222-269 mm (Barbour and Davis 1969). Forearm length ranges from 31-41 mm (Kunz and Reichard 2010). Little brown bats have a short rostrum, a grade</w:t>
      </w:r>
      <w:r w:rsidR="00DA039E">
        <w:t>d upslope to the forehead, and</w:t>
      </w:r>
      <w:r w:rsidR="000F0ECC">
        <w:t xml:space="preserve"> relatively small ear</w:t>
      </w:r>
      <w:r w:rsidR="00DA039E">
        <w:t>s (11-15.5 mm) and tragi</w:t>
      </w:r>
      <w:r w:rsidR="000F0ECC">
        <w:t xml:space="preserve"> (7-9 mm) (Fenton and Barclay 1980). </w:t>
      </w:r>
      <w:r w:rsidR="001D0329">
        <w:t xml:space="preserve">Little brown bats are distinguishable from congener the </w:t>
      </w:r>
      <w:r w:rsidR="001A0A50">
        <w:t xml:space="preserve">federally endangered </w:t>
      </w:r>
      <w:r w:rsidR="001D0329">
        <w:t>Indiana bat (</w:t>
      </w:r>
      <w:r w:rsidR="001D0329" w:rsidRPr="001D0329">
        <w:rPr>
          <w:i/>
        </w:rPr>
        <w:t>M. sodalis</w:t>
      </w:r>
      <w:r w:rsidR="001D0329">
        <w:t xml:space="preserve">) </w:t>
      </w:r>
      <w:r w:rsidR="00D440A6">
        <w:t>by the</w:t>
      </w:r>
      <w:r w:rsidR="001D0329">
        <w:t xml:space="preserve"> lack </w:t>
      </w:r>
      <w:r w:rsidR="00D440A6">
        <w:t xml:space="preserve">of </w:t>
      </w:r>
      <w:r w:rsidR="001D0329">
        <w:t>a kee</w:t>
      </w:r>
      <w:r w:rsidR="00D440A6">
        <w:t xml:space="preserve">l on their calcar and have </w:t>
      </w:r>
      <w:r w:rsidR="001D0329">
        <w:t xml:space="preserve">hairs that extend </w:t>
      </w:r>
      <w:r w:rsidR="001A0A50">
        <w:t xml:space="preserve">beyond the toes. They </w:t>
      </w:r>
      <w:r w:rsidR="00284C92">
        <w:t>may be</w:t>
      </w:r>
      <w:r w:rsidR="004170EF">
        <w:t xml:space="preserve"> </w:t>
      </w:r>
      <w:r w:rsidR="001A0A50">
        <w:t>distinguished from the</w:t>
      </w:r>
      <w:r w:rsidR="001D0329">
        <w:t xml:space="preserve"> </w:t>
      </w:r>
      <w:r w:rsidR="001A0A50">
        <w:t xml:space="preserve">federally threatened </w:t>
      </w:r>
      <w:r w:rsidR="001D0329">
        <w:t>northern long-eared bat (</w:t>
      </w:r>
      <w:r w:rsidR="001D0329" w:rsidRPr="001D0329">
        <w:rPr>
          <w:i/>
        </w:rPr>
        <w:t>M. septentrionalis</w:t>
      </w:r>
      <w:r w:rsidR="001D0329">
        <w:t xml:space="preserve">) </w:t>
      </w:r>
      <w:r w:rsidR="00284C92">
        <w:t>because the latter has</w:t>
      </w:r>
      <w:r w:rsidR="001A0A50">
        <w:t xml:space="preserve"> significantly </w:t>
      </w:r>
      <w:r w:rsidR="00284C92">
        <w:t xml:space="preserve">larger ears that </w:t>
      </w:r>
      <w:r w:rsidR="001A0A50">
        <w:t xml:space="preserve">extend </w:t>
      </w:r>
      <w:r w:rsidR="00870445">
        <w:t xml:space="preserve">well </w:t>
      </w:r>
      <w:r w:rsidR="001A0A50">
        <w:t>beyond the nose when laid forward</w:t>
      </w:r>
      <w:r w:rsidR="00284C92">
        <w:t xml:space="preserve"> (&gt;2 mm) </w:t>
      </w:r>
      <w:r w:rsidR="001A0A50">
        <w:t>and a</w:t>
      </w:r>
      <w:r w:rsidR="00284C92">
        <w:t xml:space="preserve"> more</w:t>
      </w:r>
      <w:r w:rsidR="001A0A50">
        <w:t xml:space="preserve"> prominent and pointed tragus</w:t>
      </w:r>
      <w:r w:rsidR="0000631D">
        <w:t>. Shorter tibia, lack of keel on calcar and less fur on the undersurface of wings differentiate the little brown bat from the long-legged myotis (</w:t>
      </w:r>
      <w:r w:rsidR="0000631D" w:rsidRPr="0000631D">
        <w:rPr>
          <w:i/>
        </w:rPr>
        <w:t>M. volans</w:t>
      </w:r>
      <w:r w:rsidR="0000631D">
        <w:t>), and glossy fur distinguish</w:t>
      </w:r>
      <w:r w:rsidR="008F2B07">
        <w:t>es</w:t>
      </w:r>
      <w:r w:rsidR="0000631D">
        <w:t xml:space="preserve"> it from yuma myotis (</w:t>
      </w:r>
      <w:r w:rsidR="0000631D" w:rsidRPr="0000631D">
        <w:rPr>
          <w:i/>
        </w:rPr>
        <w:t>M. yumanensis</w:t>
      </w:r>
      <w:r w:rsidR="0000631D">
        <w:t>)</w:t>
      </w:r>
      <w:r w:rsidR="004170EF">
        <w:t>. Finally, little brown bats may be distinguished from the Arizona myotis (</w:t>
      </w:r>
      <w:r w:rsidR="004170EF" w:rsidRPr="004170EF">
        <w:rPr>
          <w:i/>
        </w:rPr>
        <w:t>M</w:t>
      </w:r>
      <w:r w:rsidR="004170EF">
        <w:rPr>
          <w:i/>
        </w:rPr>
        <w:t>.</w:t>
      </w:r>
      <w:r w:rsidR="004170EF" w:rsidRPr="004170EF">
        <w:rPr>
          <w:i/>
        </w:rPr>
        <w:t xml:space="preserve"> occultus</w:t>
      </w:r>
      <w:r w:rsidR="004170EF">
        <w:t xml:space="preserve">), a formerly accepted subspecies of little brown bat, by its larger body size and lack of sagittal crest on the skull </w:t>
      </w:r>
      <w:r w:rsidR="0000631D">
        <w:t>(Barbo</w:t>
      </w:r>
      <w:r w:rsidR="00B824A2">
        <w:t>u</w:t>
      </w:r>
      <w:r w:rsidR="0000631D">
        <w:t xml:space="preserve">r and Davis 1969, Fenton and Barclay 1980). The little brown bat may be readily distinguishable from other North American </w:t>
      </w:r>
      <w:r w:rsidR="0000631D" w:rsidRPr="0000631D">
        <w:rPr>
          <w:i/>
        </w:rPr>
        <w:t>Myotis</w:t>
      </w:r>
      <w:r w:rsidR="0000631D">
        <w:t xml:space="preserve"> spp. by </w:t>
      </w:r>
      <w:r w:rsidR="008F2B07">
        <w:t xml:space="preserve">body mass, </w:t>
      </w:r>
      <w:r w:rsidR="0000631D">
        <w:t>relative size of feet, length of ears, and location of insertion of wing membranes</w:t>
      </w:r>
      <w:r w:rsidR="00B824A2">
        <w:t xml:space="preserve"> </w:t>
      </w:r>
      <w:r w:rsidR="00E510B8">
        <w:t>(Fenton and Barclay 1980)</w:t>
      </w:r>
      <w:r w:rsidR="0000631D">
        <w:t>.</w:t>
      </w:r>
    </w:p>
    <w:p w14:paraId="0DFE0684" w14:textId="77777777" w:rsidR="006B7151" w:rsidRPr="000B695C" w:rsidRDefault="00D9094E" w:rsidP="00B259A6">
      <w:pPr>
        <w:tabs>
          <w:tab w:val="left" w:pos="1014"/>
        </w:tabs>
        <w:spacing w:after="0" w:line="240" w:lineRule="auto"/>
        <w:rPr>
          <w:rFonts w:ascii="Times New Roman" w:hAnsi="Times New Roman" w:cs="Times New Roman"/>
          <w:sz w:val="24"/>
          <w:szCs w:val="24"/>
        </w:rPr>
      </w:pPr>
      <w:r>
        <w:rPr>
          <w:rFonts w:ascii="Times New Roman" w:hAnsi="Times New Roman" w:cs="Times New Roman"/>
          <w:sz w:val="24"/>
          <w:szCs w:val="24"/>
        </w:rPr>
        <w:tab/>
      </w:r>
    </w:p>
    <w:p w14:paraId="654CB797" w14:textId="77777777" w:rsidR="00A03A09" w:rsidRPr="000B695C" w:rsidRDefault="00A03A09" w:rsidP="00B259A6">
      <w:pPr>
        <w:spacing w:after="0" w:line="240" w:lineRule="auto"/>
        <w:rPr>
          <w:rFonts w:ascii="Times New Roman" w:hAnsi="Times New Roman" w:cs="Times New Roman"/>
          <w:b/>
          <w:sz w:val="24"/>
          <w:szCs w:val="24"/>
        </w:rPr>
      </w:pPr>
      <w:r w:rsidRPr="000B695C">
        <w:rPr>
          <w:rFonts w:ascii="Times New Roman" w:hAnsi="Times New Roman" w:cs="Times New Roman"/>
          <w:b/>
          <w:smallCaps/>
          <w:sz w:val="24"/>
          <w:szCs w:val="24"/>
        </w:rPr>
        <w:t>Taxonomy</w:t>
      </w:r>
      <w:r w:rsidRPr="000B695C">
        <w:rPr>
          <w:rFonts w:ascii="Times New Roman" w:hAnsi="Times New Roman" w:cs="Times New Roman"/>
          <w:b/>
          <w:sz w:val="24"/>
          <w:szCs w:val="24"/>
        </w:rPr>
        <w:t>:</w:t>
      </w:r>
    </w:p>
    <w:p w14:paraId="4B2BFA31" w14:textId="77777777" w:rsidR="00A03A09" w:rsidRDefault="00A03A09" w:rsidP="00B259A6">
      <w:pPr>
        <w:spacing w:after="0" w:line="240" w:lineRule="auto"/>
        <w:rPr>
          <w:rFonts w:ascii="Times New Roman" w:hAnsi="Times New Roman" w:cs="Times New Roman"/>
          <w:sz w:val="24"/>
          <w:szCs w:val="24"/>
        </w:rPr>
      </w:pPr>
    </w:p>
    <w:p w14:paraId="7129F793" w14:textId="77777777" w:rsidR="002F6C8F" w:rsidRPr="002F6C8F" w:rsidRDefault="002F6C8F" w:rsidP="00B259A6">
      <w:pPr>
        <w:spacing w:after="0" w:line="240" w:lineRule="auto"/>
        <w:rPr>
          <w:rFonts w:ascii="Times New Roman" w:hAnsi="Times New Roman" w:cs="Times New Roman"/>
          <w:sz w:val="24"/>
          <w:szCs w:val="24"/>
        </w:rPr>
      </w:pPr>
      <w:r w:rsidRPr="002F6C8F">
        <w:rPr>
          <w:rFonts w:ascii="Times New Roman" w:hAnsi="Times New Roman" w:cs="Times New Roman"/>
          <w:i/>
          <w:sz w:val="24"/>
          <w:szCs w:val="24"/>
        </w:rPr>
        <w:t xml:space="preserve">Myotis lucifugus </w:t>
      </w:r>
      <w:r>
        <w:rPr>
          <w:rFonts w:ascii="Times New Roman" w:hAnsi="Times New Roman" w:cs="Times New Roman"/>
          <w:sz w:val="24"/>
          <w:szCs w:val="24"/>
        </w:rPr>
        <w:t>belongs to the order Chiroptera</w:t>
      </w:r>
      <w:r w:rsidR="00840AF8">
        <w:rPr>
          <w:rFonts w:ascii="Times New Roman" w:hAnsi="Times New Roman" w:cs="Times New Roman"/>
          <w:sz w:val="24"/>
          <w:szCs w:val="24"/>
        </w:rPr>
        <w:t>,</w:t>
      </w:r>
      <w:r>
        <w:rPr>
          <w:rFonts w:ascii="Times New Roman" w:hAnsi="Times New Roman" w:cs="Times New Roman"/>
          <w:sz w:val="24"/>
          <w:szCs w:val="24"/>
        </w:rPr>
        <w:t xml:space="preserve"> </w:t>
      </w:r>
      <w:r w:rsidR="00FB6B98">
        <w:rPr>
          <w:rFonts w:ascii="Times New Roman" w:hAnsi="Times New Roman" w:cs="Times New Roman"/>
          <w:sz w:val="24"/>
          <w:szCs w:val="24"/>
        </w:rPr>
        <w:t xml:space="preserve">which comprises all bats, </w:t>
      </w:r>
      <w:r w:rsidR="00840AF8">
        <w:rPr>
          <w:rFonts w:ascii="Times New Roman" w:hAnsi="Times New Roman" w:cs="Times New Roman"/>
          <w:sz w:val="24"/>
          <w:szCs w:val="24"/>
        </w:rPr>
        <w:t>suborder Yangochiroptera (also referred to as Vespertil</w:t>
      </w:r>
      <w:r w:rsidR="004358AB">
        <w:rPr>
          <w:rFonts w:ascii="Times New Roman" w:hAnsi="Times New Roman" w:cs="Times New Roman"/>
          <w:sz w:val="24"/>
          <w:szCs w:val="24"/>
        </w:rPr>
        <w:t>ioniformes), which includes nearly all bat taxon previously categorized as the suborder Microchiroptera</w:t>
      </w:r>
      <w:r w:rsidR="00696ADB">
        <w:rPr>
          <w:rFonts w:ascii="Times New Roman" w:hAnsi="Times New Roman" w:cs="Times New Roman"/>
          <w:sz w:val="24"/>
          <w:szCs w:val="24"/>
        </w:rPr>
        <w:t>,</w:t>
      </w:r>
      <w:r w:rsidR="004358AB">
        <w:rPr>
          <w:rFonts w:ascii="Times New Roman" w:hAnsi="Times New Roman" w:cs="Times New Roman"/>
          <w:sz w:val="24"/>
          <w:szCs w:val="24"/>
        </w:rPr>
        <w:t xml:space="preserve"> or echolocating “microbats,” family Vespertilionidae, the largest family of bats referred to as </w:t>
      </w:r>
      <w:r w:rsidR="00FB6B98">
        <w:rPr>
          <w:rFonts w:ascii="Times New Roman" w:hAnsi="Times New Roman" w:cs="Times New Roman"/>
          <w:sz w:val="24"/>
          <w:szCs w:val="24"/>
        </w:rPr>
        <w:t>“</w:t>
      </w:r>
      <w:r w:rsidR="004358AB">
        <w:rPr>
          <w:rFonts w:ascii="Times New Roman" w:hAnsi="Times New Roman" w:cs="Times New Roman"/>
          <w:sz w:val="24"/>
          <w:szCs w:val="24"/>
        </w:rPr>
        <w:t>vesper,</w:t>
      </w:r>
      <w:r w:rsidR="00FB6B98">
        <w:rPr>
          <w:rFonts w:ascii="Times New Roman" w:hAnsi="Times New Roman" w:cs="Times New Roman"/>
          <w:sz w:val="24"/>
          <w:szCs w:val="24"/>
        </w:rPr>
        <w:t>”</w:t>
      </w:r>
      <w:r w:rsidR="004358AB">
        <w:rPr>
          <w:rFonts w:ascii="Times New Roman" w:hAnsi="Times New Roman" w:cs="Times New Roman"/>
          <w:sz w:val="24"/>
          <w:szCs w:val="24"/>
        </w:rPr>
        <w:t xml:space="preserve"> </w:t>
      </w:r>
      <w:r w:rsidR="00FB6B98">
        <w:rPr>
          <w:rFonts w:ascii="Times New Roman" w:hAnsi="Times New Roman" w:cs="Times New Roman"/>
          <w:sz w:val="24"/>
          <w:szCs w:val="24"/>
        </w:rPr>
        <w:t>“</w:t>
      </w:r>
      <w:r w:rsidR="004358AB">
        <w:rPr>
          <w:rFonts w:ascii="Times New Roman" w:hAnsi="Times New Roman" w:cs="Times New Roman"/>
          <w:sz w:val="24"/>
          <w:szCs w:val="24"/>
        </w:rPr>
        <w:t>evening,</w:t>
      </w:r>
      <w:r w:rsidR="00FB6B98">
        <w:rPr>
          <w:rFonts w:ascii="Times New Roman" w:hAnsi="Times New Roman" w:cs="Times New Roman"/>
          <w:sz w:val="24"/>
          <w:szCs w:val="24"/>
        </w:rPr>
        <w:t>”</w:t>
      </w:r>
      <w:r w:rsidR="004358AB">
        <w:rPr>
          <w:rFonts w:ascii="Times New Roman" w:hAnsi="Times New Roman" w:cs="Times New Roman"/>
          <w:sz w:val="24"/>
          <w:szCs w:val="24"/>
        </w:rPr>
        <w:t xml:space="preserve"> or </w:t>
      </w:r>
      <w:r w:rsidR="00FB6B98">
        <w:rPr>
          <w:rFonts w:ascii="Times New Roman" w:hAnsi="Times New Roman" w:cs="Times New Roman"/>
          <w:sz w:val="24"/>
          <w:szCs w:val="24"/>
        </w:rPr>
        <w:t>“</w:t>
      </w:r>
      <w:r w:rsidR="004358AB">
        <w:rPr>
          <w:rFonts w:ascii="Times New Roman" w:hAnsi="Times New Roman" w:cs="Times New Roman"/>
          <w:sz w:val="24"/>
          <w:szCs w:val="24"/>
        </w:rPr>
        <w:t>common bats</w:t>
      </w:r>
      <w:r w:rsidR="00FB6B98">
        <w:rPr>
          <w:rFonts w:ascii="Times New Roman" w:hAnsi="Times New Roman" w:cs="Times New Roman"/>
          <w:sz w:val="24"/>
          <w:szCs w:val="24"/>
        </w:rPr>
        <w:t xml:space="preserve">,” and genus </w:t>
      </w:r>
      <w:r w:rsidR="00FB6B98" w:rsidRPr="00FB6B98">
        <w:rPr>
          <w:rFonts w:ascii="Times New Roman" w:hAnsi="Times New Roman" w:cs="Times New Roman"/>
          <w:i/>
          <w:sz w:val="24"/>
          <w:szCs w:val="24"/>
        </w:rPr>
        <w:t>Myotis</w:t>
      </w:r>
      <w:r w:rsidR="00FB6B98">
        <w:rPr>
          <w:rFonts w:ascii="Times New Roman" w:hAnsi="Times New Roman" w:cs="Times New Roman"/>
          <w:i/>
          <w:sz w:val="24"/>
          <w:szCs w:val="24"/>
        </w:rPr>
        <w:t xml:space="preserve">, </w:t>
      </w:r>
      <w:r w:rsidR="00FB6B98">
        <w:rPr>
          <w:rFonts w:ascii="Times New Roman" w:hAnsi="Times New Roman" w:cs="Times New Roman"/>
          <w:sz w:val="24"/>
          <w:szCs w:val="24"/>
        </w:rPr>
        <w:t>a wide</w:t>
      </w:r>
      <w:r w:rsidR="00FB6B98" w:rsidRPr="00FB6B98">
        <w:rPr>
          <w:rFonts w:ascii="Times New Roman" w:hAnsi="Times New Roman" w:cs="Times New Roman"/>
          <w:sz w:val="24"/>
          <w:szCs w:val="24"/>
        </w:rPr>
        <w:t>spread</w:t>
      </w:r>
      <w:r w:rsidR="00FB6B98">
        <w:rPr>
          <w:rFonts w:ascii="Times New Roman" w:hAnsi="Times New Roman" w:cs="Times New Roman"/>
          <w:sz w:val="24"/>
          <w:szCs w:val="24"/>
        </w:rPr>
        <w:t xml:space="preserve"> and diverse group </w:t>
      </w:r>
      <w:r w:rsidR="00DE4493">
        <w:rPr>
          <w:rFonts w:ascii="Times New Roman" w:hAnsi="Times New Roman" w:cs="Times New Roman"/>
          <w:sz w:val="24"/>
          <w:szCs w:val="24"/>
        </w:rPr>
        <w:t>also known</w:t>
      </w:r>
      <w:r w:rsidR="00FB6B98">
        <w:rPr>
          <w:rFonts w:ascii="Times New Roman" w:hAnsi="Times New Roman" w:cs="Times New Roman"/>
          <w:sz w:val="24"/>
          <w:szCs w:val="24"/>
        </w:rPr>
        <w:t xml:space="preserve"> as “mouse-eared bats” </w:t>
      </w:r>
      <w:r w:rsidR="004358AB">
        <w:rPr>
          <w:rFonts w:ascii="Times New Roman" w:hAnsi="Times New Roman" w:cs="Times New Roman"/>
          <w:sz w:val="24"/>
          <w:szCs w:val="24"/>
        </w:rPr>
        <w:t xml:space="preserve">(ITIS 2017, Hutcheon and Kirsch 2006). </w:t>
      </w:r>
    </w:p>
    <w:p w14:paraId="720BB112" w14:textId="77777777" w:rsidR="002F6C8F" w:rsidRDefault="002F6C8F" w:rsidP="00B259A6">
      <w:pPr>
        <w:spacing w:after="0" w:line="240" w:lineRule="auto"/>
        <w:rPr>
          <w:rFonts w:ascii="Times New Roman" w:hAnsi="Times New Roman" w:cs="Times New Roman"/>
          <w:sz w:val="24"/>
          <w:szCs w:val="24"/>
        </w:rPr>
      </w:pPr>
    </w:p>
    <w:p w14:paraId="4594E451" w14:textId="77777777" w:rsidR="00BB0093" w:rsidRDefault="00F91E70" w:rsidP="00B259A6">
      <w:pPr>
        <w:spacing w:after="0" w:line="240" w:lineRule="auto"/>
        <w:rPr>
          <w:rFonts w:ascii="Times New Roman" w:hAnsi="Times New Roman" w:cs="Times New Roman"/>
          <w:sz w:val="24"/>
          <w:szCs w:val="24"/>
        </w:rPr>
      </w:pPr>
      <w:r>
        <w:rPr>
          <w:rFonts w:ascii="Times New Roman" w:hAnsi="Times New Roman" w:cs="Times New Roman"/>
          <w:sz w:val="24"/>
          <w:szCs w:val="24"/>
        </w:rPr>
        <w:t>There are presently five</w:t>
      </w:r>
      <w:r w:rsidR="002F6C8F">
        <w:rPr>
          <w:rFonts w:ascii="Times New Roman" w:hAnsi="Times New Roman" w:cs="Times New Roman"/>
          <w:sz w:val="24"/>
          <w:szCs w:val="24"/>
        </w:rPr>
        <w:t xml:space="preserve"> recognized</w:t>
      </w:r>
      <w:r>
        <w:rPr>
          <w:rFonts w:ascii="Times New Roman" w:hAnsi="Times New Roman" w:cs="Times New Roman"/>
          <w:sz w:val="24"/>
          <w:szCs w:val="24"/>
        </w:rPr>
        <w:t xml:space="preserve"> subspecies of </w:t>
      </w:r>
      <w:r w:rsidRPr="00F91E70">
        <w:rPr>
          <w:rFonts w:ascii="Times New Roman" w:hAnsi="Times New Roman" w:cs="Times New Roman"/>
          <w:i/>
          <w:sz w:val="24"/>
          <w:szCs w:val="24"/>
        </w:rPr>
        <w:t>Myotis lucifugus</w:t>
      </w:r>
      <w:r>
        <w:rPr>
          <w:rFonts w:ascii="Times New Roman" w:hAnsi="Times New Roman" w:cs="Times New Roman"/>
          <w:sz w:val="24"/>
          <w:szCs w:val="24"/>
        </w:rPr>
        <w:t xml:space="preserve">: </w:t>
      </w:r>
      <w:r w:rsidR="002F6C8F" w:rsidRPr="002F6C8F">
        <w:rPr>
          <w:rFonts w:ascii="Times New Roman" w:hAnsi="Times New Roman" w:cs="Times New Roman"/>
          <w:i/>
          <w:sz w:val="24"/>
          <w:szCs w:val="24"/>
        </w:rPr>
        <w:t>M.l. alascensis</w:t>
      </w:r>
      <w:r w:rsidR="002F6C8F">
        <w:rPr>
          <w:rFonts w:ascii="Times New Roman" w:hAnsi="Times New Roman" w:cs="Times New Roman"/>
          <w:sz w:val="24"/>
          <w:szCs w:val="24"/>
        </w:rPr>
        <w:t xml:space="preserve">, (Miller, 1897), </w:t>
      </w:r>
      <w:r w:rsidR="002F6C8F" w:rsidRPr="002F6C8F">
        <w:rPr>
          <w:rFonts w:ascii="Times New Roman" w:hAnsi="Times New Roman" w:cs="Times New Roman"/>
          <w:i/>
          <w:sz w:val="24"/>
          <w:szCs w:val="24"/>
        </w:rPr>
        <w:t>M.l. carissima</w:t>
      </w:r>
      <w:r w:rsidR="002F6C8F">
        <w:rPr>
          <w:rFonts w:ascii="Times New Roman" w:hAnsi="Times New Roman" w:cs="Times New Roman"/>
          <w:sz w:val="24"/>
          <w:szCs w:val="24"/>
        </w:rPr>
        <w:t xml:space="preserve"> (Thomas, 1904), </w:t>
      </w:r>
      <w:r w:rsidR="002F6C8F" w:rsidRPr="002F6C8F">
        <w:rPr>
          <w:rFonts w:ascii="Times New Roman" w:hAnsi="Times New Roman" w:cs="Times New Roman"/>
          <w:i/>
          <w:sz w:val="24"/>
          <w:szCs w:val="24"/>
        </w:rPr>
        <w:t>M.l. lucifugus</w:t>
      </w:r>
      <w:r w:rsidR="002F6C8F">
        <w:rPr>
          <w:rFonts w:ascii="Times New Roman" w:hAnsi="Times New Roman" w:cs="Times New Roman"/>
          <w:sz w:val="24"/>
          <w:szCs w:val="24"/>
        </w:rPr>
        <w:t xml:space="preserve"> (Le Conte, 1831), </w:t>
      </w:r>
      <w:r w:rsidR="002F6C8F" w:rsidRPr="002F6C8F">
        <w:rPr>
          <w:rFonts w:ascii="Times New Roman" w:hAnsi="Times New Roman" w:cs="Times New Roman"/>
          <w:i/>
          <w:sz w:val="24"/>
          <w:szCs w:val="24"/>
        </w:rPr>
        <w:t>M.l. pernox</w:t>
      </w:r>
      <w:r w:rsidR="002F6C8F">
        <w:rPr>
          <w:rFonts w:ascii="Times New Roman" w:hAnsi="Times New Roman" w:cs="Times New Roman"/>
          <w:sz w:val="24"/>
          <w:szCs w:val="24"/>
        </w:rPr>
        <w:t xml:space="preserve"> (Hollister, 1911), </w:t>
      </w:r>
      <w:r w:rsidR="002F6C8F" w:rsidRPr="002F6C8F">
        <w:rPr>
          <w:rFonts w:ascii="Times New Roman" w:hAnsi="Times New Roman" w:cs="Times New Roman"/>
          <w:i/>
          <w:sz w:val="24"/>
          <w:szCs w:val="24"/>
        </w:rPr>
        <w:t>M.l. relictus</w:t>
      </w:r>
      <w:r w:rsidR="002F6C8F">
        <w:rPr>
          <w:rFonts w:ascii="Times New Roman" w:hAnsi="Times New Roman" w:cs="Times New Roman"/>
          <w:sz w:val="24"/>
          <w:szCs w:val="24"/>
        </w:rPr>
        <w:t xml:space="preserve"> (Harris, 1974)</w:t>
      </w:r>
      <w:r w:rsidR="00F568CE">
        <w:rPr>
          <w:rFonts w:ascii="Times New Roman" w:hAnsi="Times New Roman" w:cs="Times New Roman"/>
          <w:sz w:val="24"/>
          <w:szCs w:val="24"/>
        </w:rPr>
        <w:t xml:space="preserve"> (ITIS 2017, Vonhof</w:t>
      </w:r>
      <w:r w:rsidR="004358AB">
        <w:rPr>
          <w:rFonts w:ascii="Times New Roman" w:hAnsi="Times New Roman" w:cs="Times New Roman"/>
          <w:sz w:val="24"/>
          <w:szCs w:val="24"/>
        </w:rPr>
        <w:t xml:space="preserve"> et al. 2015). </w:t>
      </w:r>
      <w:r w:rsidR="005E2AD1">
        <w:rPr>
          <w:rFonts w:ascii="Times New Roman" w:hAnsi="Times New Roman" w:cs="Times New Roman"/>
          <w:sz w:val="24"/>
          <w:szCs w:val="24"/>
        </w:rPr>
        <w:t xml:space="preserve">Formerly, the </w:t>
      </w:r>
      <w:r w:rsidR="00C14443">
        <w:rPr>
          <w:rFonts w:ascii="Times New Roman" w:hAnsi="Times New Roman" w:cs="Times New Roman"/>
          <w:sz w:val="24"/>
          <w:szCs w:val="24"/>
        </w:rPr>
        <w:t>Arizona myotis (</w:t>
      </w:r>
      <w:r w:rsidR="00C14443" w:rsidRPr="00C14443">
        <w:rPr>
          <w:rFonts w:ascii="Times New Roman" w:hAnsi="Times New Roman" w:cs="Times New Roman"/>
          <w:i/>
          <w:sz w:val="24"/>
          <w:szCs w:val="24"/>
        </w:rPr>
        <w:t>M. occultus</w:t>
      </w:r>
      <w:r w:rsidR="00C14443">
        <w:rPr>
          <w:rFonts w:ascii="Times New Roman" w:hAnsi="Times New Roman" w:cs="Times New Roman"/>
          <w:sz w:val="24"/>
          <w:szCs w:val="24"/>
        </w:rPr>
        <w:t xml:space="preserve">) </w:t>
      </w:r>
      <w:r w:rsidR="00C14443">
        <w:rPr>
          <w:rFonts w:ascii="Times New Roman" w:hAnsi="Times New Roman" w:cs="Times New Roman"/>
          <w:sz w:val="24"/>
          <w:szCs w:val="24"/>
        </w:rPr>
        <w:lastRenderedPageBreak/>
        <w:t xml:space="preserve">was classified as a subspecies of </w:t>
      </w:r>
      <w:r w:rsidR="00C14443" w:rsidRPr="00C14443">
        <w:rPr>
          <w:rFonts w:ascii="Times New Roman" w:hAnsi="Times New Roman" w:cs="Times New Roman"/>
          <w:i/>
          <w:sz w:val="24"/>
          <w:szCs w:val="24"/>
        </w:rPr>
        <w:t>M. lucifugus</w:t>
      </w:r>
      <w:r w:rsidR="00C14443">
        <w:rPr>
          <w:rFonts w:ascii="Times New Roman" w:hAnsi="Times New Roman" w:cs="Times New Roman"/>
          <w:sz w:val="24"/>
          <w:szCs w:val="24"/>
        </w:rPr>
        <w:t xml:space="preserve"> but has been accepted as a distinct species after much contention over its phelogeny and associations with </w:t>
      </w:r>
      <w:r w:rsidR="00C14443" w:rsidRPr="00C14443">
        <w:rPr>
          <w:rFonts w:ascii="Times New Roman" w:hAnsi="Times New Roman" w:cs="Times New Roman"/>
          <w:i/>
          <w:sz w:val="24"/>
          <w:szCs w:val="24"/>
        </w:rPr>
        <w:t>M.l. carissima</w:t>
      </w:r>
      <w:r w:rsidR="00C14443">
        <w:rPr>
          <w:rFonts w:ascii="Times New Roman" w:hAnsi="Times New Roman" w:cs="Times New Roman"/>
          <w:sz w:val="24"/>
          <w:szCs w:val="24"/>
        </w:rPr>
        <w:t xml:space="preserve"> (Piaggio et al. 2002). </w:t>
      </w:r>
    </w:p>
    <w:p w14:paraId="7C07DD1A" w14:textId="77777777" w:rsidR="00DF3A14" w:rsidRDefault="00DF3A14" w:rsidP="00B259A6">
      <w:pPr>
        <w:spacing w:after="0" w:line="240" w:lineRule="auto"/>
        <w:rPr>
          <w:rFonts w:ascii="Times New Roman" w:hAnsi="Times New Roman" w:cs="Times New Roman"/>
          <w:sz w:val="24"/>
          <w:szCs w:val="24"/>
        </w:rPr>
      </w:pPr>
    </w:p>
    <w:p w14:paraId="54BA1AF1" w14:textId="77777777" w:rsidR="00DF3A14" w:rsidRPr="00DF3A14" w:rsidRDefault="00DF3A14" w:rsidP="00DF3A14">
      <w:pPr>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Kingdom         </w:t>
      </w:r>
      <w:r w:rsidRPr="00DF3A14">
        <w:rPr>
          <w:rFonts w:ascii="Times New Roman" w:hAnsi="Times New Roman" w:cs="Times New Roman"/>
          <w:sz w:val="24"/>
          <w:szCs w:val="24"/>
        </w:rPr>
        <w:t>Animalia  – Animal, animaux, animals</w:t>
      </w:r>
      <w:r w:rsidRPr="00DF3A14">
        <w:rPr>
          <w:rFonts w:ascii="Times New Roman" w:hAnsi="Times New Roman" w:cs="Times New Roman"/>
          <w:sz w:val="24"/>
          <w:szCs w:val="24"/>
        </w:rPr>
        <w:tab/>
        <w:t xml:space="preserve"> </w:t>
      </w:r>
    </w:p>
    <w:p w14:paraId="02A869FE" w14:textId="77777777" w:rsidR="00DF3A14" w:rsidRPr="00DF3A14" w:rsidRDefault="00DF3A14" w:rsidP="00DF3A1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DF3A14">
        <w:rPr>
          <w:rFonts w:ascii="Times New Roman" w:hAnsi="Times New Roman" w:cs="Times New Roman"/>
          <w:sz w:val="24"/>
          <w:szCs w:val="24"/>
        </w:rPr>
        <w:t xml:space="preserve"> Subkingdom</w:t>
      </w:r>
      <w:r w:rsidRPr="00DF3A14">
        <w:rPr>
          <w:rFonts w:ascii="Times New Roman" w:hAnsi="Times New Roman" w:cs="Times New Roman"/>
          <w:sz w:val="24"/>
          <w:szCs w:val="24"/>
        </w:rPr>
        <w:tab/>
      </w:r>
      <w:r>
        <w:rPr>
          <w:rFonts w:ascii="Times New Roman" w:hAnsi="Times New Roman" w:cs="Times New Roman"/>
          <w:sz w:val="24"/>
          <w:szCs w:val="24"/>
        </w:rPr>
        <w:t xml:space="preserve">   </w:t>
      </w:r>
      <w:r w:rsidRPr="00DF3A14">
        <w:rPr>
          <w:rFonts w:ascii="Times New Roman" w:hAnsi="Times New Roman" w:cs="Times New Roman"/>
          <w:sz w:val="24"/>
          <w:szCs w:val="24"/>
        </w:rPr>
        <w:t xml:space="preserve">Bilateria </w:t>
      </w:r>
      <w:r w:rsidRPr="00DF3A14">
        <w:rPr>
          <w:rFonts w:ascii="Times New Roman" w:hAnsi="Times New Roman" w:cs="Times New Roman"/>
          <w:sz w:val="24"/>
          <w:szCs w:val="24"/>
        </w:rPr>
        <w:tab/>
        <w:t xml:space="preserve"> </w:t>
      </w:r>
    </w:p>
    <w:p w14:paraId="11F6F1F8" w14:textId="77777777" w:rsidR="00DF3A14" w:rsidRPr="00DF3A14" w:rsidRDefault="00DF3A14" w:rsidP="00DF3A14">
      <w:pPr>
        <w:spacing w:after="0" w:line="240" w:lineRule="auto"/>
        <w:rPr>
          <w:rFonts w:ascii="Times New Roman" w:hAnsi="Times New Roman" w:cs="Times New Roman"/>
          <w:sz w:val="24"/>
          <w:szCs w:val="24"/>
        </w:rPr>
      </w:pPr>
      <w:r w:rsidRPr="00DF3A14">
        <w:rPr>
          <w:rFonts w:ascii="Times New Roman" w:hAnsi="Times New Roman" w:cs="Times New Roman"/>
          <w:sz w:val="24"/>
          <w:szCs w:val="24"/>
        </w:rPr>
        <w:t xml:space="preserve"> </w:t>
      </w:r>
      <w:r w:rsidRPr="00DF3A14">
        <w:rPr>
          <w:rFonts w:ascii="Times New Roman" w:hAnsi="Times New Roman" w:cs="Times New Roman"/>
          <w:sz w:val="24"/>
          <w:szCs w:val="24"/>
        </w:rPr>
        <w:tab/>
        <w:t xml:space="preserve">      Infrakingdom</w:t>
      </w:r>
      <w:r w:rsidRPr="00DF3A14">
        <w:rPr>
          <w:rFonts w:ascii="Times New Roman" w:hAnsi="Times New Roman" w:cs="Times New Roman"/>
          <w:sz w:val="24"/>
          <w:szCs w:val="24"/>
        </w:rPr>
        <w:tab/>
        <w:t xml:space="preserve">Deuterostomia </w:t>
      </w:r>
      <w:r w:rsidRPr="00DF3A14">
        <w:rPr>
          <w:rFonts w:ascii="Times New Roman" w:hAnsi="Times New Roman" w:cs="Times New Roman"/>
          <w:sz w:val="24"/>
          <w:szCs w:val="24"/>
        </w:rPr>
        <w:tab/>
        <w:t xml:space="preserve"> </w:t>
      </w:r>
    </w:p>
    <w:p w14:paraId="49AD6F84" w14:textId="77777777" w:rsidR="00DF3A14" w:rsidRPr="00DF3A14" w:rsidRDefault="00DF3A14" w:rsidP="00DF3A14">
      <w:pPr>
        <w:spacing w:after="0" w:line="240" w:lineRule="auto"/>
        <w:rPr>
          <w:rFonts w:ascii="Times New Roman" w:hAnsi="Times New Roman" w:cs="Times New Roman"/>
          <w:sz w:val="24"/>
          <w:szCs w:val="24"/>
        </w:rPr>
      </w:pPr>
      <w:r w:rsidRPr="00DF3A14">
        <w:rPr>
          <w:rFonts w:ascii="Times New Roman" w:hAnsi="Times New Roman" w:cs="Times New Roman"/>
          <w:sz w:val="24"/>
          <w:szCs w:val="24"/>
        </w:rPr>
        <w:t xml:space="preserve"> </w:t>
      </w:r>
      <w:r w:rsidRPr="00DF3A14">
        <w:rPr>
          <w:rFonts w:ascii="Times New Roman" w:hAnsi="Times New Roman" w:cs="Times New Roman"/>
          <w:sz w:val="24"/>
          <w:szCs w:val="24"/>
        </w:rPr>
        <w:tab/>
        <w:t xml:space="preserve">         Phylum</w:t>
      </w:r>
      <w:r w:rsidRPr="00DF3A14">
        <w:rPr>
          <w:rFonts w:ascii="Times New Roman" w:hAnsi="Times New Roman" w:cs="Times New Roman"/>
          <w:sz w:val="24"/>
          <w:szCs w:val="24"/>
        </w:rPr>
        <w:tab/>
        <w:t>Chordata  – chordates</w:t>
      </w:r>
      <w:r w:rsidRPr="00DF3A14">
        <w:rPr>
          <w:rFonts w:ascii="Times New Roman" w:hAnsi="Times New Roman" w:cs="Times New Roman"/>
          <w:sz w:val="24"/>
          <w:szCs w:val="24"/>
        </w:rPr>
        <w:tab/>
        <w:t xml:space="preserve"> </w:t>
      </w:r>
    </w:p>
    <w:p w14:paraId="1D9C032E" w14:textId="77777777" w:rsidR="00DF3A14" w:rsidRPr="00DF3A14" w:rsidRDefault="00DF3A14" w:rsidP="00DF3A14">
      <w:pPr>
        <w:spacing w:after="0" w:line="240" w:lineRule="auto"/>
        <w:rPr>
          <w:rFonts w:ascii="Times New Roman" w:hAnsi="Times New Roman" w:cs="Times New Roman"/>
          <w:sz w:val="24"/>
          <w:szCs w:val="24"/>
        </w:rPr>
      </w:pPr>
      <w:r w:rsidRPr="00DF3A14">
        <w:rPr>
          <w:rFonts w:ascii="Times New Roman" w:hAnsi="Times New Roman" w:cs="Times New Roman"/>
          <w:sz w:val="24"/>
          <w:szCs w:val="24"/>
        </w:rPr>
        <w:t xml:space="preserve"> </w:t>
      </w:r>
      <w:r w:rsidRPr="00DF3A14">
        <w:rPr>
          <w:rFonts w:ascii="Times New Roman" w:hAnsi="Times New Roman" w:cs="Times New Roman"/>
          <w:sz w:val="24"/>
          <w:szCs w:val="24"/>
        </w:rPr>
        <w:tab/>
        <w:t xml:space="preserve">            Subphylum</w:t>
      </w:r>
      <w:r w:rsidRPr="00DF3A14">
        <w:rPr>
          <w:rFonts w:ascii="Times New Roman" w:hAnsi="Times New Roman" w:cs="Times New Roman"/>
          <w:sz w:val="24"/>
          <w:szCs w:val="24"/>
        </w:rPr>
        <w:tab/>
        <w:t>Vertebrata  –vertebrates</w:t>
      </w:r>
      <w:r w:rsidRPr="00DF3A14">
        <w:rPr>
          <w:rFonts w:ascii="Times New Roman" w:hAnsi="Times New Roman" w:cs="Times New Roman"/>
          <w:sz w:val="24"/>
          <w:szCs w:val="24"/>
        </w:rPr>
        <w:tab/>
        <w:t xml:space="preserve"> </w:t>
      </w:r>
    </w:p>
    <w:p w14:paraId="0532C897" w14:textId="77777777" w:rsidR="00DF3A14" w:rsidRPr="00DF3A14" w:rsidRDefault="00DF3A14" w:rsidP="00DF3A14">
      <w:pPr>
        <w:spacing w:after="0" w:line="240" w:lineRule="auto"/>
        <w:rPr>
          <w:rFonts w:ascii="Times New Roman" w:hAnsi="Times New Roman" w:cs="Times New Roman"/>
          <w:sz w:val="24"/>
          <w:szCs w:val="24"/>
        </w:rPr>
      </w:pPr>
      <w:r w:rsidRPr="00DF3A14">
        <w:rPr>
          <w:rFonts w:ascii="Times New Roman" w:hAnsi="Times New Roman" w:cs="Times New Roman"/>
          <w:sz w:val="24"/>
          <w:szCs w:val="24"/>
        </w:rPr>
        <w:t xml:space="preserve"> </w:t>
      </w:r>
      <w:r w:rsidRPr="00DF3A14">
        <w:rPr>
          <w:rFonts w:ascii="Times New Roman" w:hAnsi="Times New Roman" w:cs="Times New Roman"/>
          <w:sz w:val="24"/>
          <w:szCs w:val="24"/>
        </w:rPr>
        <w:tab/>
        <w:t xml:space="preserve">               Infraphylum</w:t>
      </w:r>
      <w:r w:rsidRPr="00DF3A14">
        <w:rPr>
          <w:rFonts w:ascii="Times New Roman" w:hAnsi="Times New Roman" w:cs="Times New Roman"/>
          <w:sz w:val="24"/>
          <w:szCs w:val="24"/>
        </w:rPr>
        <w:tab/>
      </w:r>
      <w:r>
        <w:rPr>
          <w:rFonts w:ascii="Times New Roman" w:hAnsi="Times New Roman" w:cs="Times New Roman"/>
          <w:sz w:val="24"/>
          <w:szCs w:val="24"/>
        </w:rPr>
        <w:t xml:space="preserve">  </w:t>
      </w:r>
      <w:r w:rsidRPr="00DF3A14">
        <w:rPr>
          <w:rFonts w:ascii="Times New Roman" w:hAnsi="Times New Roman" w:cs="Times New Roman"/>
          <w:sz w:val="24"/>
          <w:szCs w:val="24"/>
        </w:rPr>
        <w:t xml:space="preserve">Gnathostomata </w:t>
      </w:r>
      <w:r w:rsidRPr="00DF3A14">
        <w:rPr>
          <w:rFonts w:ascii="Times New Roman" w:hAnsi="Times New Roman" w:cs="Times New Roman"/>
          <w:sz w:val="24"/>
          <w:szCs w:val="24"/>
        </w:rPr>
        <w:tab/>
        <w:t xml:space="preserve"> </w:t>
      </w:r>
    </w:p>
    <w:p w14:paraId="08460A46" w14:textId="77777777" w:rsidR="00DF3A14" w:rsidRPr="00DF3A14" w:rsidRDefault="00DF3A14" w:rsidP="00DF3A14">
      <w:pPr>
        <w:spacing w:after="0" w:line="240" w:lineRule="auto"/>
        <w:rPr>
          <w:rFonts w:ascii="Times New Roman" w:hAnsi="Times New Roman" w:cs="Times New Roman"/>
          <w:sz w:val="24"/>
          <w:szCs w:val="24"/>
        </w:rPr>
      </w:pPr>
      <w:r w:rsidRPr="00DF3A14">
        <w:rPr>
          <w:rFonts w:ascii="Times New Roman" w:hAnsi="Times New Roman" w:cs="Times New Roman"/>
          <w:sz w:val="24"/>
          <w:szCs w:val="24"/>
        </w:rPr>
        <w:t xml:space="preserve"> </w:t>
      </w:r>
      <w:r w:rsidRPr="00DF3A14">
        <w:rPr>
          <w:rFonts w:ascii="Times New Roman" w:hAnsi="Times New Roman" w:cs="Times New Roman"/>
          <w:sz w:val="24"/>
          <w:szCs w:val="24"/>
        </w:rPr>
        <w:tab/>
        <w:t xml:space="preserve">                  Superclass</w:t>
      </w:r>
      <w:r w:rsidRPr="00DF3A14">
        <w:rPr>
          <w:rFonts w:ascii="Times New Roman" w:hAnsi="Times New Roman" w:cs="Times New Roman"/>
          <w:sz w:val="24"/>
          <w:szCs w:val="24"/>
        </w:rPr>
        <w:tab/>
      </w:r>
      <w:r>
        <w:rPr>
          <w:rFonts w:ascii="Times New Roman" w:hAnsi="Times New Roman" w:cs="Times New Roman"/>
          <w:sz w:val="24"/>
          <w:szCs w:val="24"/>
        </w:rPr>
        <w:t xml:space="preserve">   </w:t>
      </w:r>
      <w:r w:rsidRPr="00DF3A14">
        <w:rPr>
          <w:rFonts w:ascii="Times New Roman" w:hAnsi="Times New Roman" w:cs="Times New Roman"/>
          <w:sz w:val="24"/>
          <w:szCs w:val="24"/>
        </w:rPr>
        <w:t xml:space="preserve">Tetrapoda </w:t>
      </w:r>
      <w:r w:rsidRPr="00DF3A14">
        <w:rPr>
          <w:rFonts w:ascii="Times New Roman" w:hAnsi="Times New Roman" w:cs="Times New Roman"/>
          <w:sz w:val="24"/>
          <w:szCs w:val="24"/>
        </w:rPr>
        <w:tab/>
        <w:t xml:space="preserve"> </w:t>
      </w:r>
    </w:p>
    <w:p w14:paraId="0204C280" w14:textId="77777777" w:rsidR="00DF3A14" w:rsidRPr="00DF3A14" w:rsidRDefault="00DF3A14" w:rsidP="00DF3A14">
      <w:pPr>
        <w:spacing w:after="0" w:line="240" w:lineRule="auto"/>
        <w:rPr>
          <w:rFonts w:ascii="Times New Roman" w:hAnsi="Times New Roman" w:cs="Times New Roman"/>
          <w:sz w:val="24"/>
          <w:szCs w:val="24"/>
        </w:rPr>
      </w:pPr>
      <w:r w:rsidRPr="00DF3A14">
        <w:rPr>
          <w:rFonts w:ascii="Times New Roman" w:hAnsi="Times New Roman" w:cs="Times New Roman"/>
          <w:sz w:val="24"/>
          <w:szCs w:val="24"/>
        </w:rPr>
        <w:t xml:space="preserve"> </w:t>
      </w:r>
      <w:r w:rsidRPr="00DF3A14">
        <w:rPr>
          <w:rFonts w:ascii="Times New Roman" w:hAnsi="Times New Roman" w:cs="Times New Roman"/>
          <w:sz w:val="24"/>
          <w:szCs w:val="24"/>
        </w:rPr>
        <w:tab/>
        <w:t xml:space="preserve">                     Class</w:t>
      </w:r>
      <w:r w:rsidRPr="00DF3A14">
        <w:rPr>
          <w:rFonts w:ascii="Times New Roman" w:hAnsi="Times New Roman" w:cs="Times New Roman"/>
          <w:sz w:val="24"/>
          <w:szCs w:val="24"/>
        </w:rPr>
        <w:tab/>
      </w:r>
      <w:r>
        <w:rPr>
          <w:rFonts w:ascii="Times New Roman" w:hAnsi="Times New Roman" w:cs="Times New Roman"/>
          <w:sz w:val="24"/>
          <w:szCs w:val="24"/>
        </w:rPr>
        <w:t xml:space="preserve">        </w:t>
      </w:r>
      <w:r w:rsidRPr="00DF3A14">
        <w:rPr>
          <w:rFonts w:ascii="Times New Roman" w:hAnsi="Times New Roman" w:cs="Times New Roman"/>
          <w:sz w:val="24"/>
          <w:szCs w:val="24"/>
        </w:rPr>
        <w:t>Mammalia Linnaeus, 1758 –mammals</w:t>
      </w:r>
      <w:r w:rsidRPr="00DF3A14">
        <w:rPr>
          <w:rFonts w:ascii="Times New Roman" w:hAnsi="Times New Roman" w:cs="Times New Roman"/>
          <w:sz w:val="24"/>
          <w:szCs w:val="24"/>
        </w:rPr>
        <w:tab/>
        <w:t xml:space="preserve"> </w:t>
      </w:r>
    </w:p>
    <w:p w14:paraId="0BA65C47" w14:textId="77777777" w:rsidR="00DF3A14" w:rsidRPr="00DF3A14" w:rsidRDefault="00DF3A14" w:rsidP="00DF3A14">
      <w:pPr>
        <w:spacing w:after="0" w:line="240" w:lineRule="auto"/>
        <w:rPr>
          <w:rFonts w:ascii="Times New Roman" w:hAnsi="Times New Roman" w:cs="Times New Roman"/>
          <w:sz w:val="24"/>
          <w:szCs w:val="24"/>
        </w:rPr>
      </w:pPr>
      <w:r w:rsidRPr="00DF3A14">
        <w:rPr>
          <w:rFonts w:ascii="Times New Roman" w:hAnsi="Times New Roman" w:cs="Times New Roman"/>
          <w:sz w:val="24"/>
          <w:szCs w:val="24"/>
        </w:rPr>
        <w:t xml:space="preserve"> </w:t>
      </w:r>
      <w:r w:rsidRPr="00DF3A14">
        <w:rPr>
          <w:rFonts w:ascii="Times New Roman" w:hAnsi="Times New Roman" w:cs="Times New Roman"/>
          <w:sz w:val="24"/>
          <w:szCs w:val="24"/>
        </w:rPr>
        <w:tab/>
        <w:t xml:space="preserve">                        Subclass</w:t>
      </w:r>
      <w:r w:rsidRPr="00DF3A14">
        <w:rPr>
          <w:rFonts w:ascii="Times New Roman" w:hAnsi="Times New Roman" w:cs="Times New Roman"/>
          <w:sz w:val="24"/>
          <w:szCs w:val="24"/>
        </w:rPr>
        <w:tab/>
        <w:t>Theria Parker and Haswell, 1897</w:t>
      </w:r>
      <w:r w:rsidRPr="00DF3A14">
        <w:rPr>
          <w:rFonts w:ascii="Times New Roman" w:hAnsi="Times New Roman" w:cs="Times New Roman"/>
          <w:sz w:val="24"/>
          <w:szCs w:val="24"/>
        </w:rPr>
        <w:tab/>
        <w:t xml:space="preserve"> </w:t>
      </w:r>
    </w:p>
    <w:p w14:paraId="082ED6FB" w14:textId="77777777" w:rsidR="00DF3A14" w:rsidRPr="00DF3A14" w:rsidRDefault="00DF3A14" w:rsidP="00DF3A14">
      <w:pPr>
        <w:spacing w:after="0" w:line="240" w:lineRule="auto"/>
        <w:rPr>
          <w:rFonts w:ascii="Times New Roman" w:hAnsi="Times New Roman" w:cs="Times New Roman"/>
          <w:sz w:val="24"/>
          <w:szCs w:val="24"/>
        </w:rPr>
      </w:pPr>
      <w:r w:rsidRPr="00DF3A14">
        <w:rPr>
          <w:rFonts w:ascii="Times New Roman" w:hAnsi="Times New Roman" w:cs="Times New Roman"/>
          <w:sz w:val="24"/>
          <w:szCs w:val="24"/>
        </w:rPr>
        <w:t xml:space="preserve"> </w:t>
      </w:r>
      <w:r w:rsidRPr="00DF3A14">
        <w:rPr>
          <w:rFonts w:ascii="Times New Roman" w:hAnsi="Times New Roman" w:cs="Times New Roman"/>
          <w:sz w:val="24"/>
          <w:szCs w:val="24"/>
        </w:rPr>
        <w:tab/>
        <w:t xml:space="preserve">                           Infraclass</w:t>
      </w:r>
      <w:r w:rsidRPr="00DF3A14">
        <w:rPr>
          <w:rFonts w:ascii="Times New Roman" w:hAnsi="Times New Roman" w:cs="Times New Roman"/>
          <w:sz w:val="24"/>
          <w:szCs w:val="24"/>
        </w:rPr>
        <w:tab/>
      </w:r>
      <w:r w:rsidR="001F7B7C">
        <w:rPr>
          <w:rFonts w:ascii="Times New Roman" w:hAnsi="Times New Roman" w:cs="Times New Roman"/>
          <w:sz w:val="24"/>
          <w:szCs w:val="24"/>
        </w:rPr>
        <w:t xml:space="preserve"> </w:t>
      </w:r>
      <w:r w:rsidRPr="00DF3A14">
        <w:rPr>
          <w:rFonts w:ascii="Times New Roman" w:hAnsi="Times New Roman" w:cs="Times New Roman"/>
          <w:sz w:val="24"/>
          <w:szCs w:val="24"/>
        </w:rPr>
        <w:t>Eutheria Gill, 1872</w:t>
      </w:r>
      <w:r w:rsidRPr="00DF3A14">
        <w:rPr>
          <w:rFonts w:ascii="Times New Roman" w:hAnsi="Times New Roman" w:cs="Times New Roman"/>
          <w:sz w:val="24"/>
          <w:szCs w:val="24"/>
        </w:rPr>
        <w:tab/>
        <w:t xml:space="preserve"> </w:t>
      </w:r>
    </w:p>
    <w:p w14:paraId="07FA14B9" w14:textId="77777777" w:rsidR="00DF3A14" w:rsidRPr="00DF3A14" w:rsidRDefault="00DF3A14" w:rsidP="00DF3A14">
      <w:pPr>
        <w:spacing w:after="0" w:line="240" w:lineRule="auto"/>
        <w:rPr>
          <w:rFonts w:ascii="Times New Roman" w:hAnsi="Times New Roman" w:cs="Times New Roman"/>
          <w:sz w:val="24"/>
          <w:szCs w:val="24"/>
        </w:rPr>
      </w:pPr>
      <w:r w:rsidRPr="00DF3A14">
        <w:rPr>
          <w:rFonts w:ascii="Times New Roman" w:hAnsi="Times New Roman" w:cs="Times New Roman"/>
          <w:sz w:val="24"/>
          <w:szCs w:val="24"/>
        </w:rPr>
        <w:t xml:space="preserve"> </w:t>
      </w:r>
      <w:r w:rsidRPr="00DF3A14">
        <w:rPr>
          <w:rFonts w:ascii="Times New Roman" w:hAnsi="Times New Roman" w:cs="Times New Roman"/>
          <w:sz w:val="24"/>
          <w:szCs w:val="24"/>
        </w:rPr>
        <w:tab/>
        <w:t xml:space="preserve">                              Order</w:t>
      </w:r>
      <w:r w:rsidRPr="00DF3A14">
        <w:rPr>
          <w:rFonts w:ascii="Times New Roman" w:hAnsi="Times New Roman" w:cs="Times New Roman"/>
          <w:sz w:val="24"/>
          <w:szCs w:val="24"/>
        </w:rPr>
        <w:tab/>
      </w:r>
      <w:r w:rsidR="001F7B7C">
        <w:rPr>
          <w:rFonts w:ascii="Times New Roman" w:hAnsi="Times New Roman" w:cs="Times New Roman"/>
          <w:sz w:val="24"/>
          <w:szCs w:val="24"/>
        </w:rPr>
        <w:t xml:space="preserve">   </w:t>
      </w:r>
      <w:r w:rsidRPr="00DF3A14">
        <w:rPr>
          <w:rFonts w:ascii="Times New Roman" w:hAnsi="Times New Roman" w:cs="Times New Roman"/>
          <w:sz w:val="24"/>
          <w:szCs w:val="24"/>
        </w:rPr>
        <w:t>Chiroptera Blumenbach, 1779 –</w:t>
      </w:r>
      <w:r w:rsidR="001F7B7C">
        <w:rPr>
          <w:rFonts w:ascii="Times New Roman" w:hAnsi="Times New Roman" w:cs="Times New Roman"/>
          <w:sz w:val="24"/>
          <w:szCs w:val="24"/>
        </w:rPr>
        <w:t xml:space="preserve"> </w:t>
      </w:r>
      <w:r w:rsidRPr="00DF3A14">
        <w:rPr>
          <w:rFonts w:ascii="Times New Roman" w:hAnsi="Times New Roman" w:cs="Times New Roman"/>
          <w:sz w:val="24"/>
          <w:szCs w:val="24"/>
        </w:rPr>
        <w:t>bats</w:t>
      </w:r>
      <w:r w:rsidRPr="00DF3A14">
        <w:rPr>
          <w:rFonts w:ascii="Times New Roman" w:hAnsi="Times New Roman" w:cs="Times New Roman"/>
          <w:sz w:val="24"/>
          <w:szCs w:val="24"/>
        </w:rPr>
        <w:tab/>
        <w:t xml:space="preserve"> </w:t>
      </w:r>
      <w:r w:rsidR="001F7B7C">
        <w:rPr>
          <w:rFonts w:ascii="Times New Roman" w:hAnsi="Times New Roman" w:cs="Times New Roman"/>
          <w:sz w:val="24"/>
          <w:szCs w:val="24"/>
        </w:rPr>
        <w:t xml:space="preserve"> </w:t>
      </w:r>
    </w:p>
    <w:p w14:paraId="1FF9B49C" w14:textId="77777777" w:rsidR="00DF3A14" w:rsidRPr="00DF3A14" w:rsidRDefault="00DF3A14" w:rsidP="00DF3A14">
      <w:pPr>
        <w:spacing w:after="0" w:line="240" w:lineRule="auto"/>
        <w:rPr>
          <w:rFonts w:ascii="Times New Roman" w:hAnsi="Times New Roman" w:cs="Times New Roman"/>
          <w:sz w:val="24"/>
          <w:szCs w:val="24"/>
        </w:rPr>
      </w:pPr>
      <w:r w:rsidRPr="00DF3A14">
        <w:rPr>
          <w:rFonts w:ascii="Times New Roman" w:hAnsi="Times New Roman" w:cs="Times New Roman"/>
          <w:sz w:val="24"/>
          <w:szCs w:val="24"/>
        </w:rPr>
        <w:t xml:space="preserve"> </w:t>
      </w:r>
      <w:r w:rsidRPr="00DF3A14">
        <w:rPr>
          <w:rFonts w:ascii="Times New Roman" w:hAnsi="Times New Roman" w:cs="Times New Roman"/>
          <w:sz w:val="24"/>
          <w:szCs w:val="24"/>
        </w:rPr>
        <w:tab/>
        <w:t xml:space="preserve">                                 Suborder</w:t>
      </w:r>
      <w:r w:rsidRPr="00DF3A14">
        <w:rPr>
          <w:rFonts w:ascii="Times New Roman" w:hAnsi="Times New Roman" w:cs="Times New Roman"/>
          <w:sz w:val="24"/>
          <w:szCs w:val="24"/>
        </w:rPr>
        <w:tab/>
      </w:r>
      <w:r w:rsidR="001F7B7C">
        <w:rPr>
          <w:rFonts w:ascii="Times New Roman" w:hAnsi="Times New Roman" w:cs="Times New Roman"/>
          <w:sz w:val="24"/>
          <w:szCs w:val="24"/>
        </w:rPr>
        <w:t xml:space="preserve">     </w:t>
      </w:r>
      <w:r w:rsidRPr="00DF3A14">
        <w:rPr>
          <w:rFonts w:ascii="Times New Roman" w:hAnsi="Times New Roman" w:cs="Times New Roman"/>
          <w:sz w:val="24"/>
          <w:szCs w:val="24"/>
        </w:rPr>
        <w:t>Yangochiroptera Koopman, 1984</w:t>
      </w:r>
      <w:r w:rsidRPr="00DF3A14">
        <w:rPr>
          <w:rFonts w:ascii="Times New Roman" w:hAnsi="Times New Roman" w:cs="Times New Roman"/>
          <w:sz w:val="24"/>
          <w:szCs w:val="24"/>
        </w:rPr>
        <w:tab/>
        <w:t xml:space="preserve"> </w:t>
      </w:r>
    </w:p>
    <w:p w14:paraId="49928879" w14:textId="77777777" w:rsidR="00DF3A14" w:rsidRPr="00DF3A14" w:rsidRDefault="00DF3A14" w:rsidP="00DF3A14">
      <w:pPr>
        <w:spacing w:after="0" w:line="240" w:lineRule="auto"/>
        <w:rPr>
          <w:rFonts w:ascii="Times New Roman" w:hAnsi="Times New Roman" w:cs="Times New Roman"/>
          <w:sz w:val="24"/>
          <w:szCs w:val="24"/>
        </w:rPr>
      </w:pPr>
      <w:r w:rsidRPr="00DF3A14">
        <w:rPr>
          <w:rFonts w:ascii="Times New Roman" w:hAnsi="Times New Roman" w:cs="Times New Roman"/>
          <w:sz w:val="24"/>
          <w:szCs w:val="24"/>
        </w:rPr>
        <w:t xml:space="preserve"> </w:t>
      </w:r>
      <w:r w:rsidRPr="00DF3A14">
        <w:rPr>
          <w:rFonts w:ascii="Times New Roman" w:hAnsi="Times New Roman" w:cs="Times New Roman"/>
          <w:sz w:val="24"/>
          <w:szCs w:val="24"/>
        </w:rPr>
        <w:tab/>
        <w:t xml:space="preserve">                                    Superfamily</w:t>
      </w:r>
      <w:r w:rsidRPr="00DF3A14">
        <w:rPr>
          <w:rFonts w:ascii="Times New Roman" w:hAnsi="Times New Roman" w:cs="Times New Roman"/>
          <w:sz w:val="24"/>
          <w:szCs w:val="24"/>
        </w:rPr>
        <w:tab/>
        <w:t>Vespertilionoidea Gray, 1821</w:t>
      </w:r>
      <w:r w:rsidRPr="00DF3A14">
        <w:rPr>
          <w:rFonts w:ascii="Times New Roman" w:hAnsi="Times New Roman" w:cs="Times New Roman"/>
          <w:sz w:val="24"/>
          <w:szCs w:val="24"/>
        </w:rPr>
        <w:tab/>
        <w:t xml:space="preserve"> </w:t>
      </w:r>
    </w:p>
    <w:p w14:paraId="158A6350" w14:textId="77777777" w:rsidR="00DF3A14" w:rsidRPr="00DF3A14" w:rsidRDefault="00DF3A14" w:rsidP="00DF3A14">
      <w:pPr>
        <w:spacing w:after="0" w:line="240" w:lineRule="auto"/>
        <w:rPr>
          <w:rFonts w:ascii="Times New Roman" w:hAnsi="Times New Roman" w:cs="Times New Roman"/>
          <w:sz w:val="24"/>
          <w:szCs w:val="24"/>
        </w:rPr>
      </w:pPr>
      <w:r w:rsidRPr="00DF3A14">
        <w:rPr>
          <w:rFonts w:ascii="Times New Roman" w:hAnsi="Times New Roman" w:cs="Times New Roman"/>
          <w:sz w:val="24"/>
          <w:szCs w:val="24"/>
        </w:rPr>
        <w:t xml:space="preserve"> </w:t>
      </w:r>
      <w:r w:rsidRPr="00DF3A14">
        <w:rPr>
          <w:rFonts w:ascii="Times New Roman" w:hAnsi="Times New Roman" w:cs="Times New Roman"/>
          <w:sz w:val="24"/>
          <w:szCs w:val="24"/>
        </w:rPr>
        <w:tab/>
        <w:t xml:space="preserve">                                       Family</w:t>
      </w:r>
      <w:r w:rsidRPr="00DF3A14">
        <w:rPr>
          <w:rFonts w:ascii="Times New Roman" w:hAnsi="Times New Roman" w:cs="Times New Roman"/>
          <w:sz w:val="24"/>
          <w:szCs w:val="24"/>
        </w:rPr>
        <w:tab/>
      </w:r>
      <w:r w:rsidR="001F7B7C">
        <w:rPr>
          <w:rFonts w:ascii="Times New Roman" w:hAnsi="Times New Roman" w:cs="Times New Roman"/>
          <w:sz w:val="24"/>
          <w:szCs w:val="24"/>
        </w:rPr>
        <w:t xml:space="preserve"> </w:t>
      </w:r>
      <w:r w:rsidRPr="00DF3A14">
        <w:rPr>
          <w:rFonts w:ascii="Times New Roman" w:hAnsi="Times New Roman" w:cs="Times New Roman"/>
          <w:sz w:val="24"/>
          <w:szCs w:val="24"/>
        </w:rPr>
        <w:t>Vespertilionidae Gray, 1821 – vespertilionid bats</w:t>
      </w:r>
      <w:r w:rsidRPr="00DF3A14">
        <w:rPr>
          <w:rFonts w:ascii="Times New Roman" w:hAnsi="Times New Roman" w:cs="Times New Roman"/>
          <w:sz w:val="24"/>
          <w:szCs w:val="24"/>
        </w:rPr>
        <w:tab/>
        <w:t xml:space="preserve"> </w:t>
      </w:r>
    </w:p>
    <w:p w14:paraId="7910ABA8" w14:textId="77777777" w:rsidR="00DF3A14" w:rsidRPr="00DF3A14" w:rsidRDefault="00DF3A14" w:rsidP="00DF3A14">
      <w:pPr>
        <w:spacing w:after="0" w:line="240" w:lineRule="auto"/>
        <w:rPr>
          <w:rFonts w:ascii="Times New Roman" w:hAnsi="Times New Roman" w:cs="Times New Roman"/>
          <w:sz w:val="24"/>
          <w:szCs w:val="24"/>
        </w:rPr>
      </w:pPr>
      <w:r w:rsidRPr="00DF3A14">
        <w:rPr>
          <w:rFonts w:ascii="Times New Roman" w:hAnsi="Times New Roman" w:cs="Times New Roman"/>
          <w:sz w:val="24"/>
          <w:szCs w:val="24"/>
        </w:rPr>
        <w:t xml:space="preserve"> </w:t>
      </w:r>
      <w:r w:rsidRPr="00DF3A14">
        <w:rPr>
          <w:rFonts w:ascii="Times New Roman" w:hAnsi="Times New Roman" w:cs="Times New Roman"/>
          <w:sz w:val="24"/>
          <w:szCs w:val="24"/>
        </w:rPr>
        <w:tab/>
        <w:t xml:space="preserve">                                          Subfamily</w:t>
      </w:r>
      <w:r w:rsidR="001F7B7C">
        <w:rPr>
          <w:rFonts w:ascii="Times New Roman" w:hAnsi="Times New Roman" w:cs="Times New Roman"/>
          <w:sz w:val="24"/>
          <w:szCs w:val="24"/>
        </w:rPr>
        <w:t xml:space="preserve">    </w:t>
      </w:r>
      <w:r w:rsidRPr="00DF3A14">
        <w:rPr>
          <w:rFonts w:ascii="Times New Roman" w:hAnsi="Times New Roman" w:cs="Times New Roman"/>
          <w:sz w:val="24"/>
          <w:szCs w:val="24"/>
        </w:rPr>
        <w:t>Myotinae Tate, 1942</w:t>
      </w:r>
      <w:r w:rsidRPr="00DF3A14">
        <w:rPr>
          <w:rFonts w:ascii="Times New Roman" w:hAnsi="Times New Roman" w:cs="Times New Roman"/>
          <w:sz w:val="24"/>
          <w:szCs w:val="24"/>
        </w:rPr>
        <w:tab/>
        <w:t xml:space="preserve"> </w:t>
      </w:r>
    </w:p>
    <w:p w14:paraId="0F9643B2" w14:textId="77777777" w:rsidR="00DF3A14" w:rsidRPr="00DF3A14" w:rsidRDefault="00DF3A14" w:rsidP="00DF3A14">
      <w:pPr>
        <w:spacing w:after="0" w:line="240" w:lineRule="auto"/>
        <w:rPr>
          <w:rFonts w:ascii="Times New Roman" w:hAnsi="Times New Roman" w:cs="Times New Roman"/>
          <w:sz w:val="24"/>
          <w:szCs w:val="24"/>
        </w:rPr>
      </w:pPr>
      <w:r w:rsidRPr="00DF3A14">
        <w:rPr>
          <w:rFonts w:ascii="Times New Roman" w:hAnsi="Times New Roman" w:cs="Times New Roman"/>
          <w:sz w:val="24"/>
          <w:szCs w:val="24"/>
        </w:rPr>
        <w:t xml:space="preserve"> </w:t>
      </w:r>
      <w:r w:rsidRPr="00DF3A14">
        <w:rPr>
          <w:rFonts w:ascii="Times New Roman" w:hAnsi="Times New Roman" w:cs="Times New Roman"/>
          <w:sz w:val="24"/>
          <w:szCs w:val="24"/>
        </w:rPr>
        <w:tab/>
        <w:t xml:space="preserve">                                             Genus</w:t>
      </w:r>
      <w:r w:rsidRPr="00DF3A14">
        <w:rPr>
          <w:rFonts w:ascii="Times New Roman" w:hAnsi="Times New Roman" w:cs="Times New Roman"/>
          <w:sz w:val="24"/>
          <w:szCs w:val="24"/>
        </w:rPr>
        <w:tab/>
      </w:r>
      <w:r w:rsidR="001F7B7C">
        <w:rPr>
          <w:rFonts w:ascii="Times New Roman" w:hAnsi="Times New Roman" w:cs="Times New Roman"/>
          <w:sz w:val="24"/>
          <w:szCs w:val="24"/>
        </w:rPr>
        <w:t xml:space="preserve">    </w:t>
      </w:r>
      <w:r w:rsidRPr="00DF3A14">
        <w:rPr>
          <w:rFonts w:ascii="Times New Roman" w:hAnsi="Times New Roman" w:cs="Times New Roman"/>
          <w:sz w:val="24"/>
          <w:szCs w:val="24"/>
        </w:rPr>
        <w:t>Myotis Kaup, 1829 – mouse-eared bats</w:t>
      </w:r>
      <w:r w:rsidRPr="00DF3A14">
        <w:rPr>
          <w:rFonts w:ascii="Times New Roman" w:hAnsi="Times New Roman" w:cs="Times New Roman"/>
          <w:sz w:val="24"/>
          <w:szCs w:val="24"/>
        </w:rPr>
        <w:tab/>
        <w:t xml:space="preserve"> </w:t>
      </w:r>
    </w:p>
    <w:p w14:paraId="12AFBA4A" w14:textId="77777777" w:rsidR="00DC0D3B" w:rsidRDefault="00DF3A14" w:rsidP="00DF3A14">
      <w:pPr>
        <w:spacing w:after="0" w:line="240" w:lineRule="auto"/>
        <w:rPr>
          <w:rFonts w:ascii="Times New Roman" w:hAnsi="Times New Roman" w:cs="Times New Roman"/>
          <w:sz w:val="24"/>
          <w:szCs w:val="24"/>
        </w:rPr>
      </w:pPr>
      <w:r w:rsidRPr="00DF3A14">
        <w:rPr>
          <w:rFonts w:ascii="Times New Roman" w:hAnsi="Times New Roman" w:cs="Times New Roman"/>
          <w:sz w:val="24"/>
          <w:szCs w:val="24"/>
        </w:rPr>
        <w:t xml:space="preserve"> </w:t>
      </w:r>
      <w:r w:rsidRPr="00DF3A14">
        <w:rPr>
          <w:rFonts w:ascii="Times New Roman" w:hAnsi="Times New Roman" w:cs="Times New Roman"/>
          <w:sz w:val="24"/>
          <w:szCs w:val="24"/>
        </w:rPr>
        <w:tab/>
        <w:t xml:space="preserve">                                                Species</w:t>
      </w:r>
      <w:r w:rsidRPr="00DF3A14">
        <w:rPr>
          <w:rFonts w:ascii="Times New Roman" w:hAnsi="Times New Roman" w:cs="Times New Roman"/>
          <w:sz w:val="24"/>
          <w:szCs w:val="24"/>
        </w:rPr>
        <w:tab/>
      </w:r>
      <w:r w:rsidRPr="001F7B7C">
        <w:rPr>
          <w:rFonts w:ascii="Times New Roman" w:hAnsi="Times New Roman" w:cs="Times New Roman"/>
          <w:i/>
          <w:sz w:val="24"/>
          <w:szCs w:val="24"/>
        </w:rPr>
        <w:t>Myotis lucifugus</w:t>
      </w:r>
      <w:r w:rsidRPr="00DF3A14">
        <w:rPr>
          <w:rFonts w:ascii="Times New Roman" w:hAnsi="Times New Roman" w:cs="Times New Roman"/>
          <w:sz w:val="24"/>
          <w:szCs w:val="24"/>
        </w:rPr>
        <w:t xml:space="preserve"> (Le Conte, 1831) – little brown </w:t>
      </w:r>
    </w:p>
    <w:p w14:paraId="7A8A6C51" w14:textId="77777777" w:rsidR="00DF3A14" w:rsidRPr="00DF3A14" w:rsidRDefault="00DC0D3B" w:rsidP="00DF3A1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DF3A14" w:rsidRPr="00DF3A14">
        <w:rPr>
          <w:rFonts w:ascii="Times New Roman" w:hAnsi="Times New Roman" w:cs="Times New Roman"/>
          <w:sz w:val="24"/>
          <w:szCs w:val="24"/>
        </w:rPr>
        <w:t xml:space="preserve">bat, </w:t>
      </w:r>
      <w:r w:rsidR="001F7B7C">
        <w:rPr>
          <w:rFonts w:ascii="Times New Roman" w:hAnsi="Times New Roman" w:cs="Times New Roman"/>
          <w:sz w:val="24"/>
          <w:szCs w:val="24"/>
        </w:rPr>
        <w:t xml:space="preserve">little brown myotis, </w:t>
      </w:r>
      <w:r w:rsidR="00DF3A14" w:rsidRPr="00DF3A14">
        <w:rPr>
          <w:rFonts w:ascii="Times New Roman" w:hAnsi="Times New Roman" w:cs="Times New Roman"/>
          <w:sz w:val="24"/>
          <w:szCs w:val="24"/>
        </w:rPr>
        <w:t xml:space="preserve">Little Brown Myotis </w:t>
      </w:r>
    </w:p>
    <w:p w14:paraId="2B6A4B8D" w14:textId="77777777" w:rsidR="00DF3A14" w:rsidRPr="00DF3A14" w:rsidRDefault="00DF3A14" w:rsidP="00DF3A14">
      <w:pPr>
        <w:spacing w:after="0" w:line="240" w:lineRule="auto"/>
        <w:rPr>
          <w:rFonts w:ascii="Times New Roman" w:hAnsi="Times New Roman" w:cs="Times New Roman"/>
          <w:sz w:val="24"/>
          <w:szCs w:val="24"/>
        </w:rPr>
      </w:pPr>
      <w:r w:rsidRPr="00DF3A14">
        <w:rPr>
          <w:rFonts w:ascii="Times New Roman" w:hAnsi="Times New Roman" w:cs="Times New Roman"/>
          <w:sz w:val="24"/>
          <w:szCs w:val="24"/>
        </w:rPr>
        <w:t xml:space="preserve"> </w:t>
      </w:r>
      <w:r w:rsidRPr="00DF3A14">
        <w:rPr>
          <w:rFonts w:ascii="Times New Roman" w:hAnsi="Times New Roman" w:cs="Times New Roman"/>
          <w:sz w:val="24"/>
          <w:szCs w:val="24"/>
        </w:rPr>
        <w:tab/>
        <w:t xml:space="preserve"> </w:t>
      </w:r>
      <w:r w:rsidRPr="00DF3A14">
        <w:rPr>
          <w:rFonts w:ascii="Times New Roman" w:hAnsi="Times New Roman" w:cs="Times New Roman"/>
          <w:sz w:val="24"/>
          <w:szCs w:val="24"/>
        </w:rPr>
        <w:tab/>
        <w:t>Direct Children:</w:t>
      </w:r>
      <w:r w:rsidRPr="00DF3A14">
        <w:rPr>
          <w:rFonts w:ascii="Times New Roman" w:hAnsi="Times New Roman" w:cs="Times New Roman"/>
          <w:sz w:val="24"/>
          <w:szCs w:val="24"/>
        </w:rPr>
        <w:tab/>
        <w:t xml:space="preserve"> </w:t>
      </w:r>
    </w:p>
    <w:p w14:paraId="27E117E5" w14:textId="77777777" w:rsidR="00DF3A14" w:rsidRPr="00DF3A14" w:rsidRDefault="00DF3A14" w:rsidP="00DF3A14">
      <w:pPr>
        <w:spacing w:after="0" w:line="240" w:lineRule="auto"/>
        <w:rPr>
          <w:rFonts w:ascii="Times New Roman" w:hAnsi="Times New Roman" w:cs="Times New Roman"/>
          <w:sz w:val="24"/>
          <w:szCs w:val="24"/>
        </w:rPr>
      </w:pPr>
      <w:r w:rsidRPr="00DF3A14">
        <w:rPr>
          <w:rFonts w:ascii="Times New Roman" w:hAnsi="Times New Roman" w:cs="Times New Roman"/>
          <w:sz w:val="24"/>
          <w:szCs w:val="24"/>
        </w:rPr>
        <w:t xml:space="preserve"> </w:t>
      </w:r>
      <w:r w:rsidRPr="00DF3A14">
        <w:rPr>
          <w:rFonts w:ascii="Times New Roman" w:hAnsi="Times New Roman" w:cs="Times New Roman"/>
          <w:sz w:val="24"/>
          <w:szCs w:val="24"/>
        </w:rPr>
        <w:tab/>
        <w:t xml:space="preserve">                                                   Subspecies</w:t>
      </w:r>
      <w:r w:rsidRPr="00DF3A14">
        <w:rPr>
          <w:rFonts w:ascii="Times New Roman" w:hAnsi="Times New Roman" w:cs="Times New Roman"/>
          <w:sz w:val="24"/>
          <w:szCs w:val="24"/>
        </w:rPr>
        <w:tab/>
        <w:t>Myotis lucifugus alascensis Miller, 1897</w:t>
      </w:r>
      <w:r w:rsidRPr="00DF3A14">
        <w:rPr>
          <w:rFonts w:ascii="Times New Roman" w:hAnsi="Times New Roman" w:cs="Times New Roman"/>
          <w:sz w:val="24"/>
          <w:szCs w:val="24"/>
        </w:rPr>
        <w:tab/>
        <w:t xml:space="preserve"> </w:t>
      </w:r>
    </w:p>
    <w:p w14:paraId="015E8476" w14:textId="77777777" w:rsidR="00DF3A14" w:rsidRPr="00DF3A14" w:rsidRDefault="00DF3A14" w:rsidP="00DF3A14">
      <w:pPr>
        <w:spacing w:after="0" w:line="240" w:lineRule="auto"/>
        <w:rPr>
          <w:rFonts w:ascii="Times New Roman" w:hAnsi="Times New Roman" w:cs="Times New Roman"/>
          <w:sz w:val="24"/>
          <w:szCs w:val="24"/>
        </w:rPr>
      </w:pPr>
      <w:r w:rsidRPr="00DF3A14">
        <w:rPr>
          <w:rFonts w:ascii="Times New Roman" w:hAnsi="Times New Roman" w:cs="Times New Roman"/>
          <w:sz w:val="24"/>
          <w:szCs w:val="24"/>
        </w:rPr>
        <w:t xml:space="preserve"> </w:t>
      </w:r>
      <w:r w:rsidRPr="00DF3A14">
        <w:rPr>
          <w:rFonts w:ascii="Times New Roman" w:hAnsi="Times New Roman" w:cs="Times New Roman"/>
          <w:sz w:val="24"/>
          <w:szCs w:val="24"/>
        </w:rPr>
        <w:tab/>
        <w:t xml:space="preserve">                                                   Subspecies</w:t>
      </w:r>
      <w:r w:rsidRPr="00DF3A14">
        <w:rPr>
          <w:rFonts w:ascii="Times New Roman" w:hAnsi="Times New Roman" w:cs="Times New Roman"/>
          <w:sz w:val="24"/>
          <w:szCs w:val="24"/>
        </w:rPr>
        <w:tab/>
        <w:t>Myotis lucifugus carissima Thomas, 1904</w:t>
      </w:r>
      <w:r w:rsidRPr="00DF3A14">
        <w:rPr>
          <w:rFonts w:ascii="Times New Roman" w:hAnsi="Times New Roman" w:cs="Times New Roman"/>
          <w:sz w:val="24"/>
          <w:szCs w:val="24"/>
        </w:rPr>
        <w:tab/>
        <w:t xml:space="preserve"> </w:t>
      </w:r>
    </w:p>
    <w:p w14:paraId="220C554C" w14:textId="77777777" w:rsidR="00DF3A14" w:rsidRPr="00DF3A14" w:rsidRDefault="00DF3A14" w:rsidP="00DF3A14">
      <w:pPr>
        <w:spacing w:after="0" w:line="240" w:lineRule="auto"/>
        <w:rPr>
          <w:rFonts w:ascii="Times New Roman" w:hAnsi="Times New Roman" w:cs="Times New Roman"/>
          <w:sz w:val="24"/>
          <w:szCs w:val="24"/>
        </w:rPr>
      </w:pPr>
      <w:r w:rsidRPr="00DF3A14">
        <w:rPr>
          <w:rFonts w:ascii="Times New Roman" w:hAnsi="Times New Roman" w:cs="Times New Roman"/>
          <w:sz w:val="24"/>
          <w:szCs w:val="24"/>
        </w:rPr>
        <w:t xml:space="preserve"> </w:t>
      </w:r>
      <w:r w:rsidRPr="00DF3A14">
        <w:rPr>
          <w:rFonts w:ascii="Times New Roman" w:hAnsi="Times New Roman" w:cs="Times New Roman"/>
          <w:sz w:val="24"/>
          <w:szCs w:val="24"/>
        </w:rPr>
        <w:tab/>
        <w:t xml:space="preserve">                                                   Subspecies</w:t>
      </w:r>
      <w:r w:rsidRPr="00DF3A14">
        <w:rPr>
          <w:rFonts w:ascii="Times New Roman" w:hAnsi="Times New Roman" w:cs="Times New Roman"/>
          <w:sz w:val="24"/>
          <w:szCs w:val="24"/>
        </w:rPr>
        <w:tab/>
        <w:t>Myotis lucifugus lucifugus (Le Conte, 1831)</w:t>
      </w:r>
      <w:r w:rsidRPr="00DF3A14">
        <w:rPr>
          <w:rFonts w:ascii="Times New Roman" w:hAnsi="Times New Roman" w:cs="Times New Roman"/>
          <w:sz w:val="24"/>
          <w:szCs w:val="24"/>
        </w:rPr>
        <w:tab/>
        <w:t xml:space="preserve"> </w:t>
      </w:r>
    </w:p>
    <w:p w14:paraId="4E310174" w14:textId="77777777" w:rsidR="00DF3A14" w:rsidRPr="00DF3A14" w:rsidRDefault="00DF3A14" w:rsidP="00DF3A14">
      <w:pPr>
        <w:spacing w:after="0" w:line="240" w:lineRule="auto"/>
        <w:rPr>
          <w:rFonts w:ascii="Times New Roman" w:hAnsi="Times New Roman" w:cs="Times New Roman"/>
          <w:sz w:val="24"/>
          <w:szCs w:val="24"/>
        </w:rPr>
      </w:pPr>
      <w:r w:rsidRPr="00DF3A14">
        <w:rPr>
          <w:rFonts w:ascii="Times New Roman" w:hAnsi="Times New Roman" w:cs="Times New Roman"/>
          <w:sz w:val="24"/>
          <w:szCs w:val="24"/>
        </w:rPr>
        <w:t xml:space="preserve"> </w:t>
      </w:r>
      <w:r w:rsidRPr="00DF3A14">
        <w:rPr>
          <w:rFonts w:ascii="Times New Roman" w:hAnsi="Times New Roman" w:cs="Times New Roman"/>
          <w:sz w:val="24"/>
          <w:szCs w:val="24"/>
        </w:rPr>
        <w:tab/>
        <w:t xml:space="preserve">                                                   Subspecies</w:t>
      </w:r>
      <w:r w:rsidRPr="00DF3A14">
        <w:rPr>
          <w:rFonts w:ascii="Times New Roman" w:hAnsi="Times New Roman" w:cs="Times New Roman"/>
          <w:sz w:val="24"/>
          <w:szCs w:val="24"/>
        </w:rPr>
        <w:tab/>
        <w:t>Myotis lucifugus pernox Hollister, 1911</w:t>
      </w:r>
      <w:r w:rsidRPr="00DF3A14">
        <w:rPr>
          <w:rFonts w:ascii="Times New Roman" w:hAnsi="Times New Roman" w:cs="Times New Roman"/>
          <w:sz w:val="24"/>
          <w:szCs w:val="24"/>
        </w:rPr>
        <w:tab/>
        <w:t xml:space="preserve"> </w:t>
      </w:r>
    </w:p>
    <w:p w14:paraId="49119100" w14:textId="77777777" w:rsidR="00DF3A14" w:rsidRDefault="00DF3A14" w:rsidP="00DF3A14">
      <w:pPr>
        <w:spacing w:after="0" w:line="240" w:lineRule="auto"/>
        <w:rPr>
          <w:rFonts w:ascii="Times New Roman" w:hAnsi="Times New Roman" w:cs="Times New Roman"/>
          <w:sz w:val="24"/>
          <w:szCs w:val="24"/>
        </w:rPr>
      </w:pPr>
      <w:r w:rsidRPr="00DF3A14">
        <w:rPr>
          <w:rFonts w:ascii="Times New Roman" w:hAnsi="Times New Roman" w:cs="Times New Roman"/>
          <w:sz w:val="24"/>
          <w:szCs w:val="24"/>
        </w:rPr>
        <w:t xml:space="preserve"> </w:t>
      </w:r>
      <w:r w:rsidRPr="00DF3A14">
        <w:rPr>
          <w:rFonts w:ascii="Times New Roman" w:hAnsi="Times New Roman" w:cs="Times New Roman"/>
          <w:sz w:val="24"/>
          <w:szCs w:val="24"/>
        </w:rPr>
        <w:tab/>
        <w:t xml:space="preserve">                                                   Subspecies</w:t>
      </w:r>
      <w:r w:rsidRPr="00DF3A14">
        <w:rPr>
          <w:rFonts w:ascii="Times New Roman" w:hAnsi="Times New Roman" w:cs="Times New Roman"/>
          <w:sz w:val="24"/>
          <w:szCs w:val="24"/>
        </w:rPr>
        <w:tab/>
        <w:t>Myotis lucifugus relictus Harris, 1974</w:t>
      </w:r>
    </w:p>
    <w:p w14:paraId="41F484AB" w14:textId="77777777" w:rsidR="00DC0D3B" w:rsidRDefault="00DC0D3B" w:rsidP="00DF3A14">
      <w:pPr>
        <w:spacing w:after="0" w:line="240" w:lineRule="auto"/>
        <w:rPr>
          <w:rFonts w:ascii="Times New Roman" w:hAnsi="Times New Roman" w:cs="Times New Roman"/>
          <w:sz w:val="24"/>
          <w:szCs w:val="24"/>
        </w:rPr>
      </w:pPr>
    </w:p>
    <w:p w14:paraId="5C925B87" w14:textId="77777777" w:rsidR="00DC0D3B" w:rsidRDefault="00DC0D3B" w:rsidP="00DF3A14">
      <w:pPr>
        <w:spacing w:after="0" w:line="240" w:lineRule="auto"/>
        <w:rPr>
          <w:rFonts w:ascii="Times New Roman" w:hAnsi="Times New Roman" w:cs="Times New Roman"/>
          <w:sz w:val="24"/>
          <w:szCs w:val="24"/>
        </w:rPr>
      </w:pPr>
      <w:r>
        <w:rPr>
          <w:rFonts w:ascii="Times New Roman" w:hAnsi="Times New Roman" w:cs="Times New Roman"/>
          <w:sz w:val="24"/>
          <w:szCs w:val="24"/>
        </w:rPr>
        <w:t>Integrated Ta</w:t>
      </w:r>
      <w:r w:rsidR="00550FB0">
        <w:rPr>
          <w:rFonts w:ascii="Times New Roman" w:hAnsi="Times New Roman" w:cs="Times New Roman"/>
          <w:sz w:val="24"/>
          <w:szCs w:val="24"/>
        </w:rPr>
        <w:t>xonomic Information System, 2017</w:t>
      </w:r>
      <w:r>
        <w:rPr>
          <w:rFonts w:ascii="Times New Roman" w:hAnsi="Times New Roman" w:cs="Times New Roman"/>
          <w:sz w:val="24"/>
          <w:szCs w:val="24"/>
        </w:rPr>
        <w:t xml:space="preserve"> </w:t>
      </w:r>
    </w:p>
    <w:p w14:paraId="75CE27DA" w14:textId="77777777" w:rsidR="00696ADB" w:rsidRDefault="00696ADB" w:rsidP="00B259A6">
      <w:pPr>
        <w:spacing w:after="0" w:line="240" w:lineRule="auto"/>
        <w:rPr>
          <w:rFonts w:ascii="Times New Roman" w:hAnsi="Times New Roman" w:cs="Times New Roman"/>
          <w:sz w:val="24"/>
          <w:szCs w:val="24"/>
        </w:rPr>
      </w:pPr>
    </w:p>
    <w:p w14:paraId="00DBBFEC" w14:textId="77777777" w:rsidR="004B4FE3" w:rsidRDefault="00C93394" w:rsidP="00B259A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Subspecies </w:t>
      </w:r>
      <w:r w:rsidRPr="00C93394">
        <w:rPr>
          <w:rFonts w:ascii="Times New Roman" w:hAnsi="Times New Roman" w:cs="Times New Roman"/>
          <w:i/>
          <w:sz w:val="24"/>
          <w:szCs w:val="24"/>
        </w:rPr>
        <w:t xml:space="preserve">M.l. alascensis </w:t>
      </w:r>
      <w:r>
        <w:rPr>
          <w:rFonts w:ascii="Times New Roman" w:hAnsi="Times New Roman" w:cs="Times New Roman"/>
          <w:sz w:val="24"/>
          <w:szCs w:val="24"/>
        </w:rPr>
        <w:t xml:space="preserve">ranges along the Pacific Coast from California to Nova Scotia, in central California it gives way to </w:t>
      </w:r>
      <w:r w:rsidRPr="00C93394">
        <w:rPr>
          <w:rFonts w:ascii="Times New Roman" w:hAnsi="Times New Roman" w:cs="Times New Roman"/>
          <w:i/>
          <w:sz w:val="24"/>
          <w:szCs w:val="24"/>
        </w:rPr>
        <w:t>M.l. carissima</w:t>
      </w:r>
      <w:r>
        <w:rPr>
          <w:rFonts w:ascii="Times New Roman" w:hAnsi="Times New Roman" w:cs="Times New Roman"/>
          <w:sz w:val="24"/>
          <w:szCs w:val="24"/>
        </w:rPr>
        <w:t>, whose range begins in south-central California, extends up to southern Nov</w:t>
      </w:r>
      <w:r w:rsidR="00DC6FDE">
        <w:rPr>
          <w:rFonts w:ascii="Times New Roman" w:hAnsi="Times New Roman" w:cs="Times New Roman"/>
          <w:sz w:val="24"/>
          <w:szCs w:val="24"/>
        </w:rPr>
        <w:t>a Scotia,</w:t>
      </w:r>
      <w:r>
        <w:rPr>
          <w:rFonts w:ascii="Times New Roman" w:hAnsi="Times New Roman" w:cs="Times New Roman"/>
          <w:sz w:val="24"/>
          <w:szCs w:val="24"/>
        </w:rPr>
        <w:t xml:space="preserve"> east to </w:t>
      </w:r>
      <w:r w:rsidR="00DC6FDE">
        <w:rPr>
          <w:rFonts w:ascii="Times New Roman" w:hAnsi="Times New Roman" w:cs="Times New Roman"/>
          <w:sz w:val="24"/>
          <w:szCs w:val="24"/>
        </w:rPr>
        <w:t>central North and South Dakota, and south to the northern borders of N</w:t>
      </w:r>
      <w:r w:rsidR="00CE64DA">
        <w:rPr>
          <w:rFonts w:ascii="Times New Roman" w:hAnsi="Times New Roman" w:cs="Times New Roman"/>
          <w:sz w:val="24"/>
          <w:szCs w:val="24"/>
        </w:rPr>
        <w:t>ew Mexico and Arizona</w:t>
      </w:r>
      <w:r w:rsidR="00DC6FDE">
        <w:rPr>
          <w:rFonts w:ascii="Times New Roman" w:hAnsi="Times New Roman" w:cs="Times New Roman"/>
          <w:sz w:val="24"/>
          <w:szCs w:val="24"/>
        </w:rPr>
        <w:t xml:space="preserve">. </w:t>
      </w:r>
      <w:r w:rsidR="00DC6FDE" w:rsidRPr="00C70F60">
        <w:rPr>
          <w:rFonts w:ascii="Times New Roman" w:hAnsi="Times New Roman" w:cs="Times New Roman"/>
          <w:i/>
          <w:sz w:val="24"/>
          <w:szCs w:val="24"/>
        </w:rPr>
        <w:t>M. l. lucifugus</w:t>
      </w:r>
      <w:r w:rsidR="00DC6FDE">
        <w:rPr>
          <w:rFonts w:ascii="Times New Roman" w:hAnsi="Times New Roman" w:cs="Times New Roman"/>
          <w:sz w:val="24"/>
          <w:szCs w:val="24"/>
        </w:rPr>
        <w:t xml:space="preserve"> encompasses the majority of the species</w:t>
      </w:r>
      <w:r w:rsidR="00C70F60">
        <w:rPr>
          <w:rFonts w:ascii="Times New Roman" w:hAnsi="Times New Roman" w:cs="Times New Roman"/>
          <w:sz w:val="24"/>
          <w:szCs w:val="24"/>
        </w:rPr>
        <w:t>’</w:t>
      </w:r>
      <w:r w:rsidR="00DC6FDE">
        <w:rPr>
          <w:rFonts w:ascii="Times New Roman" w:hAnsi="Times New Roman" w:cs="Times New Roman"/>
          <w:sz w:val="24"/>
          <w:szCs w:val="24"/>
        </w:rPr>
        <w:t xml:space="preserve"> range extending from Alaska through the south of the Northwest Territories</w:t>
      </w:r>
      <w:r w:rsidR="00C70F60">
        <w:rPr>
          <w:rFonts w:ascii="Times New Roman" w:hAnsi="Times New Roman" w:cs="Times New Roman"/>
          <w:sz w:val="24"/>
          <w:szCs w:val="24"/>
        </w:rPr>
        <w:t>, east to Newfoundland</w:t>
      </w:r>
      <w:r w:rsidR="00B07AB9">
        <w:rPr>
          <w:rFonts w:ascii="Times New Roman" w:hAnsi="Times New Roman" w:cs="Times New Roman"/>
          <w:sz w:val="24"/>
          <w:szCs w:val="24"/>
        </w:rPr>
        <w:t xml:space="preserve"> and Labrador</w:t>
      </w:r>
      <w:r w:rsidR="00640B54">
        <w:rPr>
          <w:rFonts w:ascii="Times New Roman" w:hAnsi="Times New Roman" w:cs="Times New Roman"/>
          <w:sz w:val="24"/>
          <w:szCs w:val="24"/>
        </w:rPr>
        <w:t>,</w:t>
      </w:r>
      <w:r w:rsidR="00C70F60">
        <w:rPr>
          <w:rFonts w:ascii="Times New Roman" w:hAnsi="Times New Roman" w:cs="Times New Roman"/>
          <w:sz w:val="24"/>
          <w:szCs w:val="24"/>
        </w:rPr>
        <w:t xml:space="preserve"> </w:t>
      </w:r>
      <w:r w:rsidR="00640B54">
        <w:rPr>
          <w:rFonts w:ascii="Times New Roman" w:hAnsi="Times New Roman" w:cs="Times New Roman"/>
          <w:sz w:val="24"/>
          <w:szCs w:val="24"/>
        </w:rPr>
        <w:t>southeast northern Florida, and southwest to Oklahoma</w:t>
      </w:r>
      <w:r w:rsidR="00C70F60">
        <w:rPr>
          <w:rFonts w:ascii="Times New Roman" w:hAnsi="Times New Roman" w:cs="Times New Roman"/>
          <w:sz w:val="24"/>
          <w:szCs w:val="24"/>
        </w:rPr>
        <w:t xml:space="preserve">. </w:t>
      </w:r>
      <w:r w:rsidR="00AA4315" w:rsidRPr="004B4FE3">
        <w:rPr>
          <w:rFonts w:ascii="Times New Roman" w:hAnsi="Times New Roman" w:cs="Times New Roman"/>
          <w:i/>
          <w:sz w:val="24"/>
          <w:szCs w:val="24"/>
        </w:rPr>
        <w:t>M.l. lucifugus</w:t>
      </w:r>
      <w:r w:rsidR="00AA4315">
        <w:rPr>
          <w:rFonts w:ascii="Times New Roman" w:hAnsi="Times New Roman" w:cs="Times New Roman"/>
          <w:sz w:val="24"/>
          <w:szCs w:val="24"/>
        </w:rPr>
        <w:t xml:space="preserve"> and </w:t>
      </w:r>
      <w:r w:rsidR="00AA4315" w:rsidRPr="004B4FE3">
        <w:rPr>
          <w:rFonts w:ascii="Times New Roman" w:hAnsi="Times New Roman" w:cs="Times New Roman"/>
          <w:i/>
          <w:sz w:val="24"/>
          <w:szCs w:val="24"/>
        </w:rPr>
        <w:t xml:space="preserve">M.l. carissima </w:t>
      </w:r>
      <w:r w:rsidR="00AA4315">
        <w:rPr>
          <w:rFonts w:ascii="Times New Roman" w:hAnsi="Times New Roman" w:cs="Times New Roman"/>
          <w:sz w:val="24"/>
          <w:szCs w:val="24"/>
        </w:rPr>
        <w:t>co-occur in southern Alberta and central Montana and genetic evidence su</w:t>
      </w:r>
      <w:r w:rsidR="00CE64DA">
        <w:rPr>
          <w:rFonts w:ascii="Times New Roman" w:hAnsi="Times New Roman" w:cs="Times New Roman"/>
          <w:sz w:val="24"/>
          <w:szCs w:val="24"/>
        </w:rPr>
        <w:t>ggests they interbreed</w:t>
      </w:r>
      <w:r w:rsidR="00382BED">
        <w:rPr>
          <w:rFonts w:ascii="Times New Roman" w:hAnsi="Times New Roman" w:cs="Times New Roman"/>
          <w:sz w:val="24"/>
          <w:szCs w:val="24"/>
        </w:rPr>
        <w:t>.</w:t>
      </w:r>
      <w:r w:rsidR="00CE64DA">
        <w:rPr>
          <w:rFonts w:ascii="Times New Roman" w:hAnsi="Times New Roman" w:cs="Times New Roman"/>
          <w:sz w:val="24"/>
          <w:szCs w:val="24"/>
        </w:rPr>
        <w:t xml:space="preserve"> </w:t>
      </w:r>
      <w:r w:rsidR="004B4FE3">
        <w:rPr>
          <w:rFonts w:ascii="Times New Roman" w:hAnsi="Times New Roman" w:cs="Times New Roman"/>
          <w:sz w:val="24"/>
          <w:szCs w:val="24"/>
        </w:rPr>
        <w:t xml:space="preserve">Subspecies </w:t>
      </w:r>
      <w:r w:rsidR="004B4FE3" w:rsidRPr="004B4FE3">
        <w:rPr>
          <w:rFonts w:ascii="Times New Roman" w:hAnsi="Times New Roman" w:cs="Times New Roman"/>
          <w:i/>
          <w:sz w:val="24"/>
          <w:szCs w:val="24"/>
        </w:rPr>
        <w:t>M.l. pernox</w:t>
      </w:r>
      <w:r w:rsidR="004B4FE3">
        <w:rPr>
          <w:rFonts w:ascii="Times New Roman" w:hAnsi="Times New Roman" w:cs="Times New Roman"/>
          <w:sz w:val="24"/>
          <w:szCs w:val="24"/>
        </w:rPr>
        <w:t xml:space="preserve"> and </w:t>
      </w:r>
      <w:r w:rsidR="004B4FE3">
        <w:rPr>
          <w:rFonts w:ascii="Times New Roman" w:hAnsi="Times New Roman" w:cs="Times New Roman"/>
          <w:i/>
          <w:sz w:val="24"/>
          <w:szCs w:val="24"/>
        </w:rPr>
        <w:t xml:space="preserve">M.l. relictus </w:t>
      </w:r>
      <w:r w:rsidR="004B4FE3">
        <w:rPr>
          <w:rFonts w:ascii="Times New Roman" w:hAnsi="Times New Roman" w:cs="Times New Roman"/>
          <w:sz w:val="24"/>
          <w:szCs w:val="24"/>
        </w:rPr>
        <w:t xml:space="preserve">occupy relatively very small ranges in central Alberta and southeastern </w:t>
      </w:r>
      <w:r w:rsidR="003B40B3">
        <w:rPr>
          <w:rFonts w:ascii="Times New Roman" w:hAnsi="Times New Roman" w:cs="Times New Roman"/>
          <w:sz w:val="24"/>
          <w:szCs w:val="24"/>
        </w:rPr>
        <w:t>California</w:t>
      </w:r>
      <w:r w:rsidR="004B4FE3">
        <w:rPr>
          <w:rFonts w:ascii="Times New Roman" w:hAnsi="Times New Roman" w:cs="Times New Roman"/>
          <w:sz w:val="24"/>
          <w:szCs w:val="24"/>
        </w:rPr>
        <w:t xml:space="preserve">, </w:t>
      </w:r>
      <w:r w:rsidR="00DD60C2">
        <w:rPr>
          <w:rFonts w:ascii="Times New Roman" w:hAnsi="Times New Roman" w:cs="Times New Roman"/>
          <w:sz w:val="24"/>
          <w:szCs w:val="24"/>
        </w:rPr>
        <w:t>respectively (</w:t>
      </w:r>
      <w:r w:rsidR="00382BED">
        <w:rPr>
          <w:rFonts w:ascii="Times New Roman" w:hAnsi="Times New Roman" w:cs="Times New Roman"/>
          <w:sz w:val="24"/>
          <w:szCs w:val="24"/>
        </w:rPr>
        <w:t xml:space="preserve">Fig. 1; </w:t>
      </w:r>
      <w:r w:rsidR="00DD60C2">
        <w:rPr>
          <w:rFonts w:ascii="Times New Roman" w:hAnsi="Times New Roman" w:cs="Times New Roman"/>
          <w:sz w:val="24"/>
          <w:szCs w:val="24"/>
        </w:rPr>
        <w:t>Vonhof</w:t>
      </w:r>
      <w:r w:rsidR="004B4FE3">
        <w:rPr>
          <w:rFonts w:ascii="Times New Roman" w:hAnsi="Times New Roman" w:cs="Times New Roman"/>
          <w:sz w:val="24"/>
          <w:szCs w:val="24"/>
        </w:rPr>
        <w:t xml:space="preserve"> et al</w:t>
      </w:r>
      <w:r w:rsidR="000A355F">
        <w:rPr>
          <w:rFonts w:ascii="Times New Roman" w:hAnsi="Times New Roman" w:cs="Times New Roman"/>
          <w:sz w:val="24"/>
          <w:szCs w:val="24"/>
        </w:rPr>
        <w:t>.</w:t>
      </w:r>
      <w:r w:rsidR="004B4FE3">
        <w:rPr>
          <w:rFonts w:ascii="Times New Roman" w:hAnsi="Times New Roman" w:cs="Times New Roman"/>
          <w:sz w:val="24"/>
          <w:szCs w:val="24"/>
        </w:rPr>
        <w:t xml:space="preserve"> 2015). </w:t>
      </w:r>
    </w:p>
    <w:p w14:paraId="095E7F9A" w14:textId="77777777" w:rsidR="00DF3A14" w:rsidRDefault="00DF3A14" w:rsidP="00B259A6">
      <w:pPr>
        <w:spacing w:after="0" w:line="240" w:lineRule="auto"/>
        <w:rPr>
          <w:rFonts w:ascii="Times New Roman" w:hAnsi="Times New Roman" w:cs="Times New Roman"/>
          <w:sz w:val="24"/>
          <w:szCs w:val="24"/>
        </w:rPr>
      </w:pPr>
    </w:p>
    <w:p w14:paraId="0951F9A3" w14:textId="77777777" w:rsidR="00DF3A14" w:rsidRDefault="00382BED" w:rsidP="00382BE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E1DB952" wp14:editId="555B8343">
            <wp:extent cx="6276754" cy="502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bspecies map vonhof et al 201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98166" cy="5046357"/>
                    </a:xfrm>
                    <a:prstGeom prst="rect">
                      <a:avLst/>
                    </a:prstGeom>
                  </pic:spPr>
                </pic:pic>
              </a:graphicData>
            </a:graphic>
          </wp:inline>
        </w:drawing>
      </w:r>
    </w:p>
    <w:p w14:paraId="28E29428" w14:textId="77777777" w:rsidR="00DF3A14" w:rsidRDefault="00DF3A14" w:rsidP="00B259A6">
      <w:pPr>
        <w:spacing w:after="0" w:line="240" w:lineRule="auto"/>
        <w:rPr>
          <w:rFonts w:ascii="Times New Roman" w:hAnsi="Times New Roman" w:cs="Times New Roman"/>
          <w:sz w:val="24"/>
          <w:szCs w:val="24"/>
        </w:rPr>
      </w:pPr>
      <w:r w:rsidRPr="008713D1">
        <w:rPr>
          <w:rFonts w:ascii="Times New Roman" w:hAnsi="Times New Roman" w:cs="Times New Roman"/>
          <w:b/>
          <w:sz w:val="24"/>
          <w:szCs w:val="24"/>
        </w:rPr>
        <w:t xml:space="preserve">Figure </w:t>
      </w:r>
      <w:r w:rsidR="004E2590" w:rsidRPr="008713D1">
        <w:rPr>
          <w:rFonts w:ascii="Times New Roman" w:hAnsi="Times New Roman" w:cs="Times New Roman"/>
          <w:b/>
          <w:sz w:val="24"/>
          <w:szCs w:val="24"/>
        </w:rPr>
        <w:t>1.</w:t>
      </w:r>
      <w:r w:rsidR="004E2590">
        <w:rPr>
          <w:rFonts w:ascii="Times New Roman" w:hAnsi="Times New Roman" w:cs="Times New Roman"/>
          <w:sz w:val="24"/>
          <w:szCs w:val="24"/>
        </w:rPr>
        <w:t xml:space="preserve"> </w:t>
      </w:r>
      <w:r w:rsidR="004E2590" w:rsidRPr="004E2590">
        <w:rPr>
          <w:rFonts w:ascii="Times New Roman" w:hAnsi="Times New Roman" w:cs="Times New Roman"/>
          <w:i/>
          <w:sz w:val="24"/>
          <w:szCs w:val="24"/>
        </w:rPr>
        <w:t>Myotis lucifugus</w:t>
      </w:r>
      <w:r w:rsidR="004E2590">
        <w:rPr>
          <w:rFonts w:ascii="Times New Roman" w:hAnsi="Times New Roman" w:cs="Times New Roman"/>
          <w:sz w:val="24"/>
          <w:szCs w:val="24"/>
        </w:rPr>
        <w:t xml:space="preserve"> </w:t>
      </w:r>
      <w:r w:rsidR="00AE66FE">
        <w:rPr>
          <w:rFonts w:ascii="Times New Roman" w:hAnsi="Times New Roman" w:cs="Times New Roman"/>
          <w:sz w:val="24"/>
          <w:szCs w:val="24"/>
        </w:rPr>
        <w:t xml:space="preserve">range map showing </w:t>
      </w:r>
      <w:r w:rsidR="004E2590">
        <w:rPr>
          <w:rFonts w:ascii="Times New Roman" w:hAnsi="Times New Roman" w:cs="Times New Roman"/>
          <w:sz w:val="24"/>
          <w:szCs w:val="24"/>
        </w:rPr>
        <w:t>subspecies distribution</w:t>
      </w:r>
      <w:r w:rsidR="00AE66FE">
        <w:rPr>
          <w:rFonts w:ascii="Times New Roman" w:hAnsi="Times New Roman" w:cs="Times New Roman"/>
          <w:sz w:val="24"/>
          <w:szCs w:val="24"/>
        </w:rPr>
        <w:t xml:space="preserve">s </w:t>
      </w:r>
      <w:r w:rsidR="004E2590">
        <w:rPr>
          <w:rFonts w:ascii="Times New Roman" w:hAnsi="Times New Roman" w:cs="Times New Roman"/>
          <w:sz w:val="24"/>
          <w:szCs w:val="24"/>
        </w:rPr>
        <w:t>from Vonhof et al. 2015</w:t>
      </w:r>
      <w:r w:rsidR="00382BED">
        <w:rPr>
          <w:rFonts w:ascii="Times New Roman" w:hAnsi="Times New Roman" w:cs="Times New Roman"/>
          <w:sz w:val="24"/>
          <w:szCs w:val="24"/>
        </w:rPr>
        <w:t xml:space="preserve"> depicting</w:t>
      </w:r>
      <w:r w:rsidR="004E2590">
        <w:rPr>
          <w:rFonts w:ascii="Times New Roman" w:hAnsi="Times New Roman" w:cs="Times New Roman"/>
          <w:sz w:val="24"/>
          <w:szCs w:val="24"/>
        </w:rPr>
        <w:t xml:space="preserve"> frequencies of mtDNA subspecies clades. </w:t>
      </w:r>
    </w:p>
    <w:p w14:paraId="175A8BA0" w14:textId="77777777" w:rsidR="00696ADB" w:rsidRPr="004B4FE3" w:rsidRDefault="00696ADB" w:rsidP="00B259A6">
      <w:pPr>
        <w:spacing w:after="0" w:line="240" w:lineRule="auto"/>
        <w:rPr>
          <w:rFonts w:ascii="Times New Roman" w:hAnsi="Times New Roman" w:cs="Times New Roman"/>
          <w:i/>
          <w:sz w:val="24"/>
          <w:szCs w:val="24"/>
        </w:rPr>
      </w:pPr>
    </w:p>
    <w:p w14:paraId="07AB4717" w14:textId="77777777" w:rsidR="00A03A09" w:rsidRPr="000B695C" w:rsidRDefault="00A03A09" w:rsidP="00B259A6">
      <w:pPr>
        <w:spacing w:after="0" w:line="240" w:lineRule="auto"/>
        <w:rPr>
          <w:rFonts w:ascii="Times New Roman" w:hAnsi="Times New Roman" w:cs="Times New Roman"/>
          <w:b/>
          <w:sz w:val="24"/>
          <w:szCs w:val="24"/>
        </w:rPr>
      </w:pPr>
      <w:r w:rsidRPr="000B695C">
        <w:rPr>
          <w:rFonts w:ascii="Times New Roman" w:hAnsi="Times New Roman" w:cs="Times New Roman"/>
          <w:b/>
          <w:smallCaps/>
          <w:sz w:val="24"/>
          <w:szCs w:val="24"/>
        </w:rPr>
        <w:t>Habitat / Life History</w:t>
      </w:r>
      <w:r w:rsidRPr="000B695C">
        <w:rPr>
          <w:rFonts w:ascii="Times New Roman" w:hAnsi="Times New Roman" w:cs="Times New Roman"/>
          <w:b/>
          <w:sz w:val="24"/>
          <w:szCs w:val="24"/>
        </w:rPr>
        <w:t>:</w:t>
      </w:r>
    </w:p>
    <w:p w14:paraId="50D303E6" w14:textId="77777777" w:rsidR="00A03A09" w:rsidRDefault="00A03A09" w:rsidP="00B259A6">
      <w:pPr>
        <w:spacing w:after="0" w:line="240" w:lineRule="auto"/>
        <w:rPr>
          <w:rFonts w:ascii="Times New Roman" w:hAnsi="Times New Roman" w:cs="Times New Roman"/>
          <w:b/>
          <w:sz w:val="24"/>
          <w:szCs w:val="24"/>
        </w:rPr>
      </w:pPr>
    </w:p>
    <w:p w14:paraId="4A497C23" w14:textId="77777777" w:rsidR="000A355F" w:rsidRDefault="000A355F" w:rsidP="00B259A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Little </w:t>
      </w:r>
      <w:r w:rsidR="00633802">
        <w:rPr>
          <w:rFonts w:ascii="Times New Roman" w:hAnsi="Times New Roman" w:cs="Times New Roman"/>
          <w:sz w:val="24"/>
          <w:szCs w:val="24"/>
        </w:rPr>
        <w:t>brown bats are habitat generalists capable of occupying a great variety of natural and</w:t>
      </w:r>
      <w:r w:rsidR="009517E7">
        <w:rPr>
          <w:rFonts w:ascii="Times New Roman" w:hAnsi="Times New Roman" w:cs="Times New Roman"/>
          <w:sz w:val="24"/>
          <w:szCs w:val="24"/>
        </w:rPr>
        <w:t xml:space="preserve"> urban</w:t>
      </w:r>
      <w:r w:rsidR="00633802">
        <w:rPr>
          <w:rFonts w:ascii="Times New Roman" w:hAnsi="Times New Roman" w:cs="Times New Roman"/>
          <w:sz w:val="24"/>
          <w:szCs w:val="24"/>
        </w:rPr>
        <w:t xml:space="preserve"> environments</w:t>
      </w:r>
      <w:r w:rsidR="007679C4">
        <w:rPr>
          <w:rFonts w:ascii="Times New Roman" w:hAnsi="Times New Roman" w:cs="Times New Roman"/>
          <w:sz w:val="24"/>
          <w:szCs w:val="24"/>
        </w:rPr>
        <w:t>, having</w:t>
      </w:r>
      <w:r w:rsidR="00455C15">
        <w:rPr>
          <w:rFonts w:ascii="Times New Roman" w:hAnsi="Times New Roman" w:cs="Times New Roman"/>
          <w:sz w:val="24"/>
          <w:szCs w:val="24"/>
        </w:rPr>
        <w:t xml:space="preserve"> requirements that change</w:t>
      </w:r>
      <w:r w:rsidR="007679C4">
        <w:rPr>
          <w:rFonts w:ascii="Times New Roman" w:hAnsi="Times New Roman" w:cs="Times New Roman"/>
          <w:sz w:val="24"/>
          <w:szCs w:val="24"/>
        </w:rPr>
        <w:t xml:space="preserve"> </w:t>
      </w:r>
      <w:r w:rsidR="001B4684">
        <w:rPr>
          <w:rFonts w:ascii="Times New Roman" w:hAnsi="Times New Roman" w:cs="Times New Roman"/>
          <w:sz w:val="24"/>
          <w:szCs w:val="24"/>
        </w:rPr>
        <w:t>with season</w:t>
      </w:r>
      <w:r w:rsidR="007679C4">
        <w:rPr>
          <w:rFonts w:ascii="Times New Roman" w:hAnsi="Times New Roman" w:cs="Times New Roman"/>
          <w:sz w:val="24"/>
          <w:szCs w:val="24"/>
        </w:rPr>
        <w:t xml:space="preserve"> and vary by s</w:t>
      </w:r>
      <w:r w:rsidR="001B4684">
        <w:rPr>
          <w:rFonts w:ascii="Times New Roman" w:hAnsi="Times New Roman" w:cs="Times New Roman"/>
          <w:sz w:val="24"/>
          <w:szCs w:val="24"/>
        </w:rPr>
        <w:t>ex and reproductive c</w:t>
      </w:r>
      <w:r w:rsidR="003653EB">
        <w:rPr>
          <w:rFonts w:ascii="Times New Roman" w:hAnsi="Times New Roman" w:cs="Times New Roman"/>
          <w:sz w:val="24"/>
          <w:szCs w:val="24"/>
        </w:rPr>
        <w:t>ondition. As characteristic of cave bats,</w:t>
      </w:r>
      <w:r w:rsidR="001B4684">
        <w:rPr>
          <w:rFonts w:ascii="Times New Roman" w:hAnsi="Times New Roman" w:cs="Times New Roman"/>
          <w:sz w:val="24"/>
          <w:szCs w:val="24"/>
        </w:rPr>
        <w:t xml:space="preserve"> t</w:t>
      </w:r>
      <w:r w:rsidR="007679C4">
        <w:rPr>
          <w:rFonts w:ascii="Times New Roman" w:hAnsi="Times New Roman" w:cs="Times New Roman"/>
          <w:sz w:val="24"/>
          <w:szCs w:val="24"/>
        </w:rPr>
        <w:t xml:space="preserve">hey hibernate </w:t>
      </w:r>
      <w:r w:rsidR="0057747F">
        <w:rPr>
          <w:rFonts w:ascii="Times New Roman" w:hAnsi="Times New Roman" w:cs="Times New Roman"/>
          <w:sz w:val="24"/>
          <w:szCs w:val="24"/>
        </w:rPr>
        <w:t>during winter and</w:t>
      </w:r>
      <w:r w:rsidR="007679C4">
        <w:rPr>
          <w:rFonts w:ascii="Times New Roman" w:hAnsi="Times New Roman" w:cs="Times New Roman"/>
          <w:sz w:val="24"/>
          <w:szCs w:val="24"/>
        </w:rPr>
        <w:t xml:space="preserve"> utilize transient roosts </w:t>
      </w:r>
      <w:r w:rsidR="0057747F">
        <w:rPr>
          <w:rFonts w:ascii="Times New Roman" w:hAnsi="Times New Roman" w:cs="Times New Roman"/>
          <w:sz w:val="24"/>
          <w:szCs w:val="24"/>
        </w:rPr>
        <w:t xml:space="preserve">in the spring and fall as they migrate </w:t>
      </w:r>
      <w:r w:rsidR="0053456D">
        <w:rPr>
          <w:rFonts w:ascii="Times New Roman" w:hAnsi="Times New Roman" w:cs="Times New Roman"/>
          <w:sz w:val="24"/>
          <w:szCs w:val="24"/>
        </w:rPr>
        <w:t>to and from summer habitat.</w:t>
      </w:r>
      <w:r w:rsidR="0057747F">
        <w:rPr>
          <w:rFonts w:ascii="Times New Roman" w:hAnsi="Times New Roman" w:cs="Times New Roman"/>
          <w:sz w:val="24"/>
          <w:szCs w:val="24"/>
        </w:rPr>
        <w:t xml:space="preserve"> </w:t>
      </w:r>
      <w:r w:rsidR="0053456D">
        <w:rPr>
          <w:rFonts w:ascii="Times New Roman" w:hAnsi="Times New Roman" w:cs="Times New Roman"/>
          <w:sz w:val="24"/>
          <w:szCs w:val="24"/>
        </w:rPr>
        <w:t>In the summer, r</w:t>
      </w:r>
      <w:r w:rsidR="00384022">
        <w:rPr>
          <w:rFonts w:ascii="Times New Roman" w:hAnsi="Times New Roman" w:cs="Times New Roman"/>
          <w:sz w:val="24"/>
          <w:szCs w:val="24"/>
        </w:rPr>
        <w:t>eproductive females f</w:t>
      </w:r>
      <w:r w:rsidR="0057747F">
        <w:rPr>
          <w:rFonts w:ascii="Times New Roman" w:hAnsi="Times New Roman" w:cs="Times New Roman"/>
          <w:sz w:val="24"/>
          <w:szCs w:val="24"/>
        </w:rPr>
        <w:t>o</w:t>
      </w:r>
      <w:r w:rsidR="00384022">
        <w:rPr>
          <w:rFonts w:ascii="Times New Roman" w:hAnsi="Times New Roman" w:cs="Times New Roman"/>
          <w:sz w:val="24"/>
          <w:szCs w:val="24"/>
        </w:rPr>
        <w:t xml:space="preserve">rm large </w:t>
      </w:r>
      <w:r w:rsidR="0057747F">
        <w:rPr>
          <w:rFonts w:ascii="Times New Roman" w:hAnsi="Times New Roman" w:cs="Times New Roman"/>
          <w:sz w:val="24"/>
          <w:szCs w:val="24"/>
        </w:rPr>
        <w:t>maternity co</w:t>
      </w:r>
      <w:r w:rsidR="00384022">
        <w:rPr>
          <w:rFonts w:ascii="Times New Roman" w:hAnsi="Times New Roman" w:cs="Times New Roman"/>
          <w:sz w:val="24"/>
          <w:szCs w:val="24"/>
        </w:rPr>
        <w:t xml:space="preserve">lonies </w:t>
      </w:r>
      <w:r w:rsidR="0053456D">
        <w:rPr>
          <w:rFonts w:ascii="Times New Roman" w:hAnsi="Times New Roman" w:cs="Times New Roman"/>
          <w:sz w:val="24"/>
          <w:szCs w:val="24"/>
        </w:rPr>
        <w:t>while</w:t>
      </w:r>
      <w:r w:rsidR="009517E7">
        <w:rPr>
          <w:rFonts w:ascii="Times New Roman" w:hAnsi="Times New Roman" w:cs="Times New Roman"/>
          <w:sz w:val="24"/>
          <w:szCs w:val="24"/>
        </w:rPr>
        <w:t xml:space="preserve"> </w:t>
      </w:r>
      <w:r w:rsidR="00640B54">
        <w:rPr>
          <w:rFonts w:ascii="Times New Roman" w:hAnsi="Times New Roman" w:cs="Times New Roman"/>
          <w:sz w:val="24"/>
          <w:szCs w:val="24"/>
        </w:rPr>
        <w:t>males and nonpa</w:t>
      </w:r>
      <w:r w:rsidR="00384022">
        <w:rPr>
          <w:rFonts w:ascii="Times New Roman" w:hAnsi="Times New Roman" w:cs="Times New Roman"/>
          <w:sz w:val="24"/>
          <w:szCs w:val="24"/>
        </w:rPr>
        <w:t xml:space="preserve">rous females </w:t>
      </w:r>
      <w:r w:rsidR="0005543F">
        <w:rPr>
          <w:rFonts w:ascii="Times New Roman" w:hAnsi="Times New Roman" w:cs="Times New Roman"/>
          <w:sz w:val="24"/>
          <w:szCs w:val="24"/>
        </w:rPr>
        <w:t xml:space="preserve">typically </w:t>
      </w:r>
      <w:r w:rsidR="000B1F02">
        <w:rPr>
          <w:rFonts w:ascii="Times New Roman" w:hAnsi="Times New Roman" w:cs="Times New Roman"/>
          <w:sz w:val="24"/>
          <w:szCs w:val="24"/>
        </w:rPr>
        <w:t>roost</w:t>
      </w:r>
      <w:r w:rsidR="00384022">
        <w:rPr>
          <w:rFonts w:ascii="Times New Roman" w:hAnsi="Times New Roman" w:cs="Times New Roman"/>
          <w:sz w:val="24"/>
          <w:szCs w:val="24"/>
        </w:rPr>
        <w:t xml:space="preserve"> solitarily or in small groups (Fenton and Barclay 1980). </w:t>
      </w:r>
      <w:r w:rsidR="00EC0766">
        <w:rPr>
          <w:rFonts w:ascii="Times New Roman" w:hAnsi="Times New Roman" w:cs="Times New Roman"/>
          <w:sz w:val="24"/>
          <w:szCs w:val="24"/>
        </w:rPr>
        <w:t xml:space="preserve">Although generally philopatric to summer habitat and hibernacula, they have been found to relocate from year to year </w:t>
      </w:r>
      <w:r w:rsidR="00FF2EDC">
        <w:rPr>
          <w:rFonts w:ascii="Times New Roman" w:hAnsi="Times New Roman" w:cs="Times New Roman"/>
          <w:sz w:val="24"/>
          <w:szCs w:val="24"/>
        </w:rPr>
        <w:t xml:space="preserve">in both </w:t>
      </w:r>
      <w:r w:rsidR="0086032B">
        <w:rPr>
          <w:rFonts w:ascii="Times New Roman" w:hAnsi="Times New Roman" w:cs="Times New Roman"/>
          <w:sz w:val="24"/>
          <w:szCs w:val="24"/>
        </w:rPr>
        <w:t>cases</w:t>
      </w:r>
      <w:r w:rsidR="00FF2EDC">
        <w:rPr>
          <w:rFonts w:ascii="Times New Roman" w:hAnsi="Times New Roman" w:cs="Times New Roman"/>
          <w:sz w:val="24"/>
          <w:szCs w:val="24"/>
        </w:rPr>
        <w:t xml:space="preserve"> (Nor</w:t>
      </w:r>
      <w:r w:rsidR="00F425F4">
        <w:rPr>
          <w:rFonts w:ascii="Times New Roman" w:hAnsi="Times New Roman" w:cs="Times New Roman"/>
          <w:sz w:val="24"/>
          <w:szCs w:val="24"/>
        </w:rPr>
        <w:t>quay</w:t>
      </w:r>
      <w:r w:rsidR="00FF2EDC">
        <w:rPr>
          <w:rFonts w:ascii="Times New Roman" w:hAnsi="Times New Roman" w:cs="Times New Roman"/>
          <w:sz w:val="24"/>
          <w:szCs w:val="24"/>
        </w:rPr>
        <w:t xml:space="preserve"> et al.</w:t>
      </w:r>
      <w:r w:rsidR="000327B5">
        <w:rPr>
          <w:rFonts w:ascii="Times New Roman" w:hAnsi="Times New Roman" w:cs="Times New Roman"/>
          <w:sz w:val="24"/>
          <w:szCs w:val="24"/>
        </w:rPr>
        <w:t xml:space="preserve"> 2013</w:t>
      </w:r>
      <w:r w:rsidR="00FF2EDC">
        <w:rPr>
          <w:rFonts w:ascii="Times New Roman" w:hAnsi="Times New Roman" w:cs="Times New Roman"/>
          <w:sz w:val="24"/>
          <w:szCs w:val="24"/>
        </w:rPr>
        <w:t xml:space="preserve">). </w:t>
      </w:r>
    </w:p>
    <w:p w14:paraId="002C2A54" w14:textId="77777777" w:rsidR="0057747F" w:rsidRDefault="0057747F" w:rsidP="00B259A6">
      <w:pPr>
        <w:spacing w:after="0" w:line="240" w:lineRule="auto"/>
        <w:rPr>
          <w:rFonts w:ascii="Times New Roman" w:hAnsi="Times New Roman" w:cs="Times New Roman"/>
          <w:sz w:val="24"/>
          <w:szCs w:val="24"/>
        </w:rPr>
      </w:pPr>
    </w:p>
    <w:p w14:paraId="3960834D" w14:textId="77777777" w:rsidR="0005543F" w:rsidRDefault="000E6B21" w:rsidP="00B259A6">
      <w:pPr>
        <w:spacing w:after="0" w:line="240" w:lineRule="auto"/>
        <w:rPr>
          <w:rFonts w:ascii="Times New Roman" w:hAnsi="Times New Roman" w:cs="Times New Roman"/>
          <w:sz w:val="24"/>
          <w:szCs w:val="24"/>
        </w:rPr>
      </w:pPr>
      <w:r>
        <w:rPr>
          <w:rFonts w:ascii="Times New Roman" w:hAnsi="Times New Roman" w:cs="Times New Roman"/>
          <w:sz w:val="24"/>
          <w:szCs w:val="24"/>
        </w:rPr>
        <w:t>Caves and mines utilized</w:t>
      </w:r>
      <w:r w:rsidR="00384022">
        <w:rPr>
          <w:rFonts w:ascii="Times New Roman" w:hAnsi="Times New Roman" w:cs="Times New Roman"/>
          <w:sz w:val="24"/>
          <w:szCs w:val="24"/>
        </w:rPr>
        <w:t xml:space="preserve"> as hibernacula are</w:t>
      </w:r>
      <w:r w:rsidR="0057747F">
        <w:rPr>
          <w:rFonts w:ascii="Times New Roman" w:hAnsi="Times New Roman" w:cs="Times New Roman"/>
          <w:sz w:val="24"/>
          <w:szCs w:val="24"/>
        </w:rPr>
        <w:t xml:space="preserve"> </w:t>
      </w:r>
      <w:r>
        <w:rPr>
          <w:rFonts w:ascii="Times New Roman" w:hAnsi="Times New Roman" w:cs="Times New Roman"/>
          <w:sz w:val="24"/>
          <w:szCs w:val="24"/>
        </w:rPr>
        <w:t>typically</w:t>
      </w:r>
      <w:r w:rsidR="0057747F">
        <w:rPr>
          <w:rFonts w:ascii="Times New Roman" w:hAnsi="Times New Roman" w:cs="Times New Roman"/>
          <w:sz w:val="24"/>
          <w:szCs w:val="24"/>
        </w:rPr>
        <w:t xml:space="preserve"> characterized by high humidity and relatively stable, cool temperatures above freezing</w:t>
      </w:r>
      <w:r>
        <w:rPr>
          <w:rFonts w:ascii="Times New Roman" w:hAnsi="Times New Roman" w:cs="Times New Roman"/>
          <w:sz w:val="24"/>
          <w:szCs w:val="24"/>
        </w:rPr>
        <w:t>,</w:t>
      </w:r>
      <w:r w:rsidR="0057747F">
        <w:rPr>
          <w:rFonts w:ascii="Times New Roman" w:hAnsi="Times New Roman" w:cs="Times New Roman"/>
          <w:sz w:val="24"/>
          <w:szCs w:val="24"/>
        </w:rPr>
        <w:t xml:space="preserve"> but </w:t>
      </w:r>
      <w:r w:rsidR="0087117C">
        <w:rPr>
          <w:rFonts w:ascii="Times New Roman" w:hAnsi="Times New Roman" w:cs="Times New Roman"/>
          <w:sz w:val="24"/>
          <w:szCs w:val="24"/>
        </w:rPr>
        <w:t xml:space="preserve">hibernacula with </w:t>
      </w:r>
      <w:r w:rsidR="0057747F">
        <w:rPr>
          <w:rFonts w:ascii="Times New Roman" w:hAnsi="Times New Roman" w:cs="Times New Roman"/>
          <w:sz w:val="24"/>
          <w:szCs w:val="24"/>
        </w:rPr>
        <w:t>ambient temperatures be</w:t>
      </w:r>
      <w:r w:rsidR="004E0BE2">
        <w:rPr>
          <w:rFonts w:ascii="Times New Roman" w:hAnsi="Times New Roman" w:cs="Times New Roman"/>
          <w:sz w:val="24"/>
          <w:szCs w:val="24"/>
        </w:rPr>
        <w:t xml:space="preserve">low freezing have been observed </w:t>
      </w:r>
      <w:r w:rsidR="0057747F">
        <w:rPr>
          <w:rFonts w:ascii="Times New Roman" w:hAnsi="Times New Roman" w:cs="Times New Roman"/>
          <w:sz w:val="24"/>
          <w:szCs w:val="24"/>
        </w:rPr>
        <w:t xml:space="preserve">(Fenton and Barclay 1980). </w:t>
      </w:r>
      <w:r w:rsidR="0088628B">
        <w:rPr>
          <w:rFonts w:ascii="Times New Roman" w:hAnsi="Times New Roman" w:cs="Times New Roman"/>
          <w:sz w:val="24"/>
          <w:szCs w:val="24"/>
        </w:rPr>
        <w:t>Little brown bats</w:t>
      </w:r>
      <w:r w:rsidR="0015197E">
        <w:rPr>
          <w:rFonts w:ascii="Times New Roman" w:hAnsi="Times New Roman" w:cs="Times New Roman"/>
          <w:sz w:val="24"/>
          <w:szCs w:val="24"/>
        </w:rPr>
        <w:t xml:space="preserve"> </w:t>
      </w:r>
      <w:r w:rsidR="0088628B">
        <w:rPr>
          <w:rFonts w:ascii="Times New Roman" w:hAnsi="Times New Roman" w:cs="Times New Roman"/>
          <w:sz w:val="24"/>
          <w:szCs w:val="24"/>
        </w:rPr>
        <w:t xml:space="preserve">group together in large clusters </w:t>
      </w:r>
      <w:r w:rsidR="00640B54">
        <w:rPr>
          <w:rFonts w:ascii="Times New Roman" w:hAnsi="Times New Roman" w:cs="Times New Roman"/>
          <w:sz w:val="24"/>
          <w:szCs w:val="24"/>
        </w:rPr>
        <w:t xml:space="preserve">of tens to thousands of individuals </w:t>
      </w:r>
      <w:r w:rsidR="004E0BE2">
        <w:rPr>
          <w:rFonts w:ascii="Times New Roman" w:hAnsi="Times New Roman" w:cs="Times New Roman"/>
          <w:sz w:val="24"/>
          <w:szCs w:val="24"/>
        </w:rPr>
        <w:t>during hibernation</w:t>
      </w:r>
      <w:r w:rsidR="0015197E">
        <w:rPr>
          <w:rFonts w:ascii="Times New Roman" w:hAnsi="Times New Roman" w:cs="Times New Roman"/>
          <w:sz w:val="24"/>
          <w:szCs w:val="24"/>
        </w:rPr>
        <w:t>.</w:t>
      </w:r>
      <w:r w:rsidR="0088628B">
        <w:rPr>
          <w:rFonts w:ascii="Times New Roman" w:hAnsi="Times New Roman" w:cs="Times New Roman"/>
          <w:sz w:val="24"/>
          <w:szCs w:val="24"/>
        </w:rPr>
        <w:t xml:space="preserve"> </w:t>
      </w:r>
      <w:r w:rsidR="00BA073E">
        <w:rPr>
          <w:rFonts w:ascii="Times New Roman" w:hAnsi="Times New Roman" w:cs="Times New Roman"/>
          <w:sz w:val="24"/>
          <w:szCs w:val="24"/>
        </w:rPr>
        <w:t xml:space="preserve">Duration of hibernation is largely dependent on the climate and length of hibernal period of the location (Kunz and Reichard 2010). </w:t>
      </w:r>
    </w:p>
    <w:p w14:paraId="4699EFF3" w14:textId="77777777" w:rsidR="0005543F" w:rsidRDefault="0005543F" w:rsidP="00B259A6">
      <w:pPr>
        <w:spacing w:after="0" w:line="240" w:lineRule="auto"/>
        <w:rPr>
          <w:rFonts w:ascii="Times New Roman" w:hAnsi="Times New Roman" w:cs="Times New Roman"/>
          <w:sz w:val="24"/>
          <w:szCs w:val="24"/>
        </w:rPr>
      </w:pPr>
    </w:p>
    <w:p w14:paraId="1A971060" w14:textId="77777777" w:rsidR="00B47010" w:rsidRDefault="001F6F10" w:rsidP="00B259A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I</w:t>
      </w:r>
      <w:r w:rsidR="008F3329">
        <w:rPr>
          <w:rFonts w:ascii="Times New Roman" w:hAnsi="Times New Roman" w:cs="Times New Roman"/>
          <w:sz w:val="24"/>
          <w:szCs w:val="24"/>
        </w:rPr>
        <w:t>n the spring, from mid-</w:t>
      </w:r>
      <w:r>
        <w:rPr>
          <w:rFonts w:ascii="Times New Roman" w:hAnsi="Times New Roman" w:cs="Times New Roman"/>
          <w:sz w:val="24"/>
          <w:szCs w:val="24"/>
        </w:rPr>
        <w:t>March to mid-May</w:t>
      </w:r>
      <w:r w:rsidR="008F3329">
        <w:rPr>
          <w:rFonts w:ascii="Times New Roman" w:hAnsi="Times New Roman" w:cs="Times New Roman"/>
          <w:sz w:val="24"/>
          <w:szCs w:val="24"/>
        </w:rPr>
        <w:t xml:space="preserve">, the majority </w:t>
      </w:r>
      <w:r w:rsidR="00AF36CD">
        <w:rPr>
          <w:rFonts w:ascii="Times New Roman" w:hAnsi="Times New Roman" w:cs="Times New Roman"/>
          <w:sz w:val="24"/>
          <w:szCs w:val="24"/>
        </w:rPr>
        <w:t>of little brown bats depart</w:t>
      </w:r>
      <w:r w:rsidR="009D15DB">
        <w:rPr>
          <w:rFonts w:ascii="Times New Roman" w:hAnsi="Times New Roman" w:cs="Times New Roman"/>
          <w:sz w:val="24"/>
          <w:szCs w:val="24"/>
        </w:rPr>
        <w:t xml:space="preserve"> hibernacula and migrate to summer habitat, </w:t>
      </w:r>
      <w:r w:rsidR="000E6B21">
        <w:rPr>
          <w:rFonts w:ascii="Times New Roman" w:hAnsi="Times New Roman" w:cs="Times New Roman"/>
          <w:sz w:val="24"/>
          <w:szCs w:val="24"/>
        </w:rPr>
        <w:t>relocating</w:t>
      </w:r>
      <w:r w:rsidR="00D77D17">
        <w:rPr>
          <w:rFonts w:ascii="Times New Roman" w:hAnsi="Times New Roman" w:cs="Times New Roman"/>
          <w:sz w:val="24"/>
          <w:szCs w:val="24"/>
        </w:rPr>
        <w:t xml:space="preserve"> anywhere </w:t>
      </w:r>
      <w:r w:rsidR="00384D55">
        <w:rPr>
          <w:rFonts w:ascii="Times New Roman" w:hAnsi="Times New Roman" w:cs="Times New Roman"/>
          <w:sz w:val="24"/>
          <w:szCs w:val="24"/>
        </w:rPr>
        <w:t xml:space="preserve">from </w:t>
      </w:r>
      <w:r w:rsidR="00D77D17">
        <w:rPr>
          <w:rFonts w:ascii="Times New Roman" w:hAnsi="Times New Roman" w:cs="Times New Roman"/>
          <w:sz w:val="24"/>
          <w:szCs w:val="24"/>
        </w:rPr>
        <w:t>short distances</w:t>
      </w:r>
      <w:r w:rsidR="009D15DB">
        <w:rPr>
          <w:rFonts w:ascii="Times New Roman" w:hAnsi="Times New Roman" w:cs="Times New Roman"/>
          <w:sz w:val="24"/>
          <w:szCs w:val="24"/>
        </w:rPr>
        <w:t xml:space="preserve"> </w:t>
      </w:r>
      <w:r w:rsidR="00D77D17">
        <w:rPr>
          <w:rFonts w:ascii="Times New Roman" w:hAnsi="Times New Roman" w:cs="Times New Roman"/>
          <w:sz w:val="24"/>
          <w:szCs w:val="24"/>
        </w:rPr>
        <w:t>to over 600 km</w:t>
      </w:r>
      <w:r w:rsidR="008F3329">
        <w:rPr>
          <w:rFonts w:ascii="Times New Roman" w:hAnsi="Times New Roman" w:cs="Times New Roman"/>
          <w:sz w:val="24"/>
          <w:szCs w:val="24"/>
        </w:rPr>
        <w:t xml:space="preserve"> </w:t>
      </w:r>
      <w:r w:rsidR="00D77D17">
        <w:rPr>
          <w:rFonts w:ascii="Times New Roman" w:hAnsi="Times New Roman" w:cs="Times New Roman"/>
          <w:sz w:val="24"/>
          <w:szCs w:val="24"/>
        </w:rPr>
        <w:t>(Fenton and B</w:t>
      </w:r>
      <w:r w:rsidR="009D3D8F">
        <w:rPr>
          <w:rFonts w:ascii="Times New Roman" w:hAnsi="Times New Roman" w:cs="Times New Roman"/>
          <w:sz w:val="24"/>
          <w:szCs w:val="24"/>
        </w:rPr>
        <w:t>arclay 1980, Norquay et al. 2013</w:t>
      </w:r>
      <w:r w:rsidR="00D77D17">
        <w:rPr>
          <w:rFonts w:ascii="Times New Roman" w:hAnsi="Times New Roman" w:cs="Times New Roman"/>
          <w:sz w:val="24"/>
          <w:szCs w:val="24"/>
        </w:rPr>
        <w:t>)</w:t>
      </w:r>
      <w:r w:rsidR="00145F0B">
        <w:rPr>
          <w:rFonts w:ascii="Times New Roman" w:hAnsi="Times New Roman" w:cs="Times New Roman"/>
          <w:sz w:val="24"/>
          <w:szCs w:val="24"/>
        </w:rPr>
        <w:t xml:space="preserve">. </w:t>
      </w:r>
    </w:p>
    <w:p w14:paraId="305BF736" w14:textId="77777777" w:rsidR="00B47010" w:rsidRDefault="00B47010" w:rsidP="00B259A6">
      <w:pPr>
        <w:spacing w:after="0" w:line="240" w:lineRule="auto"/>
        <w:rPr>
          <w:rFonts w:ascii="Times New Roman" w:hAnsi="Times New Roman" w:cs="Times New Roman"/>
          <w:sz w:val="24"/>
          <w:szCs w:val="24"/>
        </w:rPr>
      </w:pPr>
    </w:p>
    <w:p w14:paraId="53279F45" w14:textId="77777777" w:rsidR="000E6B21" w:rsidRDefault="007063F5" w:rsidP="00B259A6">
      <w:pPr>
        <w:spacing w:after="0" w:line="240" w:lineRule="auto"/>
        <w:rPr>
          <w:rFonts w:ascii="Times New Roman" w:hAnsi="Times New Roman" w:cs="Times New Roman"/>
          <w:sz w:val="24"/>
          <w:szCs w:val="24"/>
        </w:rPr>
      </w:pPr>
      <w:r>
        <w:rPr>
          <w:rFonts w:ascii="Times New Roman" w:hAnsi="Times New Roman" w:cs="Times New Roman"/>
          <w:sz w:val="24"/>
          <w:szCs w:val="24"/>
        </w:rPr>
        <w:t>R</w:t>
      </w:r>
      <w:r w:rsidR="006064EC">
        <w:rPr>
          <w:rFonts w:ascii="Times New Roman" w:hAnsi="Times New Roman" w:cs="Times New Roman"/>
          <w:sz w:val="24"/>
          <w:szCs w:val="24"/>
        </w:rPr>
        <w:t>eproductive females</w:t>
      </w:r>
      <w:r w:rsidR="005E6F2B">
        <w:rPr>
          <w:rFonts w:ascii="Times New Roman" w:hAnsi="Times New Roman" w:cs="Times New Roman"/>
          <w:sz w:val="24"/>
          <w:szCs w:val="24"/>
        </w:rPr>
        <w:t xml:space="preserve"> </w:t>
      </w:r>
      <w:r w:rsidR="00145F0B">
        <w:rPr>
          <w:rFonts w:ascii="Times New Roman" w:hAnsi="Times New Roman" w:cs="Times New Roman"/>
          <w:sz w:val="24"/>
          <w:szCs w:val="24"/>
        </w:rPr>
        <w:t xml:space="preserve">congregate in large maternity </w:t>
      </w:r>
      <w:r w:rsidR="00F110D7">
        <w:rPr>
          <w:rFonts w:ascii="Times New Roman" w:hAnsi="Times New Roman" w:cs="Times New Roman"/>
          <w:sz w:val="24"/>
          <w:szCs w:val="24"/>
        </w:rPr>
        <w:t xml:space="preserve">colonies </w:t>
      </w:r>
      <w:r>
        <w:rPr>
          <w:rFonts w:ascii="Times New Roman" w:hAnsi="Times New Roman" w:cs="Times New Roman"/>
          <w:sz w:val="24"/>
          <w:szCs w:val="24"/>
        </w:rPr>
        <w:t xml:space="preserve">to birth and rear young that, historically, ranged from 300-1200 individuals </w:t>
      </w:r>
      <w:r w:rsidR="00D275BB">
        <w:rPr>
          <w:rFonts w:ascii="Times New Roman" w:hAnsi="Times New Roman" w:cs="Times New Roman"/>
          <w:sz w:val="24"/>
          <w:szCs w:val="24"/>
        </w:rPr>
        <w:t>and reached</w:t>
      </w:r>
      <w:r w:rsidR="00B66969">
        <w:rPr>
          <w:rFonts w:ascii="Times New Roman" w:hAnsi="Times New Roman" w:cs="Times New Roman"/>
          <w:sz w:val="24"/>
          <w:szCs w:val="24"/>
        </w:rPr>
        <w:t xml:space="preserve"> as many as 3,000 (Humphrey and Cope 1976). </w:t>
      </w:r>
    </w:p>
    <w:p w14:paraId="3215ECF0" w14:textId="77777777" w:rsidR="000E6B21" w:rsidRDefault="000E6B21" w:rsidP="00B259A6">
      <w:pPr>
        <w:spacing w:after="0" w:line="240" w:lineRule="auto"/>
        <w:rPr>
          <w:rFonts w:ascii="Times New Roman" w:hAnsi="Times New Roman" w:cs="Times New Roman"/>
          <w:sz w:val="24"/>
          <w:szCs w:val="24"/>
        </w:rPr>
      </w:pPr>
    </w:p>
    <w:p w14:paraId="0E2F88FC" w14:textId="77777777" w:rsidR="00167D6A" w:rsidRDefault="00A90861" w:rsidP="00A90861">
      <w:pPr>
        <w:spacing w:after="0" w:line="240" w:lineRule="auto"/>
        <w:rPr>
          <w:rFonts w:ascii="Times New Roman" w:hAnsi="Times New Roman" w:cs="Times New Roman"/>
          <w:sz w:val="24"/>
          <w:szCs w:val="24"/>
        </w:rPr>
      </w:pPr>
      <w:r>
        <w:rPr>
          <w:rFonts w:ascii="Times New Roman" w:hAnsi="Times New Roman" w:cs="Times New Roman"/>
          <w:sz w:val="24"/>
          <w:szCs w:val="24"/>
        </w:rPr>
        <w:t>Little brown bats h</w:t>
      </w:r>
      <w:r w:rsidR="00CE2DB0">
        <w:rPr>
          <w:rFonts w:ascii="Times New Roman" w:hAnsi="Times New Roman" w:cs="Times New Roman"/>
          <w:sz w:val="24"/>
          <w:szCs w:val="24"/>
        </w:rPr>
        <w:t>ave</w:t>
      </w:r>
      <w:r w:rsidR="00EC57C6">
        <w:rPr>
          <w:rFonts w:ascii="Times New Roman" w:hAnsi="Times New Roman" w:cs="Times New Roman"/>
          <w:sz w:val="24"/>
          <w:szCs w:val="24"/>
        </w:rPr>
        <w:t xml:space="preserve"> a </w:t>
      </w:r>
      <w:r w:rsidR="002D72A0">
        <w:rPr>
          <w:rFonts w:ascii="Times New Roman" w:hAnsi="Times New Roman" w:cs="Times New Roman"/>
          <w:sz w:val="24"/>
          <w:szCs w:val="24"/>
        </w:rPr>
        <w:t xml:space="preserve">strong </w:t>
      </w:r>
      <w:r>
        <w:rPr>
          <w:rFonts w:ascii="Times New Roman" w:hAnsi="Times New Roman" w:cs="Times New Roman"/>
          <w:sz w:val="24"/>
          <w:szCs w:val="24"/>
        </w:rPr>
        <w:t>pro</w:t>
      </w:r>
      <w:r w:rsidR="002D72A0">
        <w:rPr>
          <w:rFonts w:ascii="Times New Roman" w:hAnsi="Times New Roman" w:cs="Times New Roman"/>
          <w:sz w:val="24"/>
          <w:szCs w:val="24"/>
        </w:rPr>
        <w:t>clivity</w:t>
      </w:r>
      <w:r>
        <w:rPr>
          <w:rFonts w:ascii="Times New Roman" w:hAnsi="Times New Roman" w:cs="Times New Roman"/>
          <w:sz w:val="24"/>
          <w:szCs w:val="24"/>
        </w:rPr>
        <w:t xml:space="preserve"> for </w:t>
      </w:r>
      <w:r w:rsidR="000C5D07">
        <w:rPr>
          <w:rFonts w:ascii="Times New Roman" w:hAnsi="Times New Roman" w:cs="Times New Roman"/>
          <w:sz w:val="24"/>
          <w:szCs w:val="24"/>
        </w:rPr>
        <w:t>day-</w:t>
      </w:r>
      <w:r>
        <w:rPr>
          <w:rFonts w:ascii="Times New Roman" w:hAnsi="Times New Roman" w:cs="Times New Roman"/>
          <w:sz w:val="24"/>
          <w:szCs w:val="24"/>
        </w:rPr>
        <w:t>roosting</w:t>
      </w:r>
      <w:r w:rsidR="00303571">
        <w:rPr>
          <w:rFonts w:ascii="Times New Roman" w:hAnsi="Times New Roman" w:cs="Times New Roman"/>
          <w:sz w:val="24"/>
          <w:szCs w:val="24"/>
        </w:rPr>
        <w:t xml:space="preserve"> in buildings or similar </w:t>
      </w:r>
      <w:r>
        <w:rPr>
          <w:rFonts w:ascii="Times New Roman" w:hAnsi="Times New Roman" w:cs="Times New Roman"/>
          <w:sz w:val="24"/>
          <w:szCs w:val="24"/>
        </w:rPr>
        <w:t>man-made structures</w:t>
      </w:r>
      <w:r w:rsidR="001B0701">
        <w:rPr>
          <w:rFonts w:ascii="Times New Roman" w:hAnsi="Times New Roman" w:cs="Times New Roman"/>
          <w:sz w:val="24"/>
          <w:szCs w:val="24"/>
        </w:rPr>
        <w:t xml:space="preserve"> in the spring and summer</w:t>
      </w:r>
      <w:r w:rsidR="00B3255A">
        <w:rPr>
          <w:rFonts w:ascii="Times New Roman" w:hAnsi="Times New Roman" w:cs="Times New Roman"/>
          <w:sz w:val="24"/>
          <w:szCs w:val="24"/>
        </w:rPr>
        <w:t>,</w:t>
      </w:r>
      <w:r w:rsidR="00CE1423">
        <w:rPr>
          <w:rFonts w:ascii="Times New Roman" w:hAnsi="Times New Roman" w:cs="Times New Roman"/>
          <w:sz w:val="24"/>
          <w:szCs w:val="24"/>
        </w:rPr>
        <w:t xml:space="preserve"> but also roost in </w:t>
      </w:r>
      <w:r w:rsidR="00EC57C6">
        <w:rPr>
          <w:rFonts w:ascii="Times New Roman" w:hAnsi="Times New Roman" w:cs="Times New Roman"/>
          <w:sz w:val="24"/>
          <w:szCs w:val="24"/>
        </w:rPr>
        <w:t xml:space="preserve">cavities or sloughing bark of </w:t>
      </w:r>
      <w:r>
        <w:rPr>
          <w:rFonts w:ascii="Times New Roman" w:hAnsi="Times New Roman" w:cs="Times New Roman"/>
          <w:sz w:val="24"/>
          <w:szCs w:val="24"/>
        </w:rPr>
        <w:t>tree</w:t>
      </w:r>
      <w:r w:rsidR="00EC57C6">
        <w:rPr>
          <w:rFonts w:ascii="Times New Roman" w:hAnsi="Times New Roman" w:cs="Times New Roman"/>
          <w:sz w:val="24"/>
          <w:szCs w:val="24"/>
        </w:rPr>
        <w:t>s</w:t>
      </w:r>
      <w:r w:rsidR="009D4804">
        <w:rPr>
          <w:rFonts w:ascii="Times New Roman" w:hAnsi="Times New Roman" w:cs="Times New Roman"/>
          <w:sz w:val="24"/>
          <w:szCs w:val="24"/>
        </w:rPr>
        <w:t>, under</w:t>
      </w:r>
      <w:r>
        <w:rPr>
          <w:rFonts w:ascii="Times New Roman" w:hAnsi="Times New Roman" w:cs="Times New Roman"/>
          <w:sz w:val="24"/>
          <w:szCs w:val="24"/>
        </w:rPr>
        <w:t xml:space="preserve"> </w:t>
      </w:r>
      <w:r w:rsidR="00303571">
        <w:rPr>
          <w:rFonts w:ascii="Times New Roman" w:hAnsi="Times New Roman" w:cs="Times New Roman"/>
          <w:sz w:val="24"/>
          <w:szCs w:val="24"/>
        </w:rPr>
        <w:t>rocks</w:t>
      </w:r>
      <w:r w:rsidR="009D4804">
        <w:rPr>
          <w:rFonts w:ascii="Times New Roman" w:hAnsi="Times New Roman" w:cs="Times New Roman"/>
          <w:sz w:val="24"/>
          <w:szCs w:val="24"/>
        </w:rPr>
        <w:t>, and occasionally in caves</w:t>
      </w:r>
      <w:r w:rsidR="00303571">
        <w:rPr>
          <w:rFonts w:ascii="Times New Roman" w:hAnsi="Times New Roman" w:cs="Times New Roman"/>
          <w:sz w:val="24"/>
          <w:szCs w:val="24"/>
        </w:rPr>
        <w:t xml:space="preserve"> </w:t>
      </w:r>
      <w:r>
        <w:rPr>
          <w:rFonts w:ascii="Times New Roman" w:hAnsi="Times New Roman" w:cs="Times New Roman"/>
          <w:sz w:val="24"/>
          <w:szCs w:val="24"/>
        </w:rPr>
        <w:t xml:space="preserve">(Humphrey and Cope 1976, Fenton and Barclay 1980). </w:t>
      </w:r>
      <w:r w:rsidR="00160DEE">
        <w:rPr>
          <w:rFonts w:ascii="Times New Roman" w:hAnsi="Times New Roman" w:cs="Times New Roman"/>
          <w:sz w:val="24"/>
          <w:szCs w:val="24"/>
        </w:rPr>
        <w:t xml:space="preserve">While males appear to prefer natural roosts, females have been found to </w:t>
      </w:r>
      <w:r w:rsidR="00CE7E02">
        <w:rPr>
          <w:rFonts w:ascii="Times New Roman" w:hAnsi="Times New Roman" w:cs="Times New Roman"/>
          <w:sz w:val="24"/>
          <w:szCs w:val="24"/>
        </w:rPr>
        <w:t xml:space="preserve">roost </w:t>
      </w:r>
      <w:r w:rsidR="00160DEE">
        <w:rPr>
          <w:rFonts w:ascii="Times New Roman" w:hAnsi="Times New Roman" w:cs="Times New Roman"/>
          <w:sz w:val="24"/>
          <w:szCs w:val="24"/>
        </w:rPr>
        <w:t xml:space="preserve">most commonly </w:t>
      </w:r>
      <w:r w:rsidR="00640B54">
        <w:rPr>
          <w:rFonts w:ascii="Times New Roman" w:hAnsi="Times New Roman" w:cs="Times New Roman"/>
          <w:sz w:val="24"/>
          <w:szCs w:val="24"/>
        </w:rPr>
        <w:t>in structures</w:t>
      </w:r>
      <w:r w:rsidR="00160DEE">
        <w:rPr>
          <w:rFonts w:ascii="Times New Roman" w:hAnsi="Times New Roman" w:cs="Times New Roman"/>
          <w:sz w:val="24"/>
          <w:szCs w:val="24"/>
        </w:rPr>
        <w:t>, with over 90% of maternity colonies in New York believed to be in buildings (C. Herzog, NY D</w:t>
      </w:r>
      <w:r w:rsidR="00640B54">
        <w:rPr>
          <w:rFonts w:ascii="Times New Roman" w:hAnsi="Times New Roman" w:cs="Times New Roman"/>
          <w:sz w:val="24"/>
          <w:szCs w:val="24"/>
        </w:rPr>
        <w:t xml:space="preserve">ept. Env. Cons., pers comm.; </w:t>
      </w:r>
      <w:r w:rsidR="00160DEE">
        <w:rPr>
          <w:rFonts w:ascii="Times New Roman" w:hAnsi="Times New Roman" w:cs="Times New Roman"/>
          <w:sz w:val="24"/>
          <w:szCs w:val="24"/>
        </w:rPr>
        <w:t>Randall et al. 2013</w:t>
      </w:r>
      <w:r w:rsidR="00640B54">
        <w:rPr>
          <w:rFonts w:ascii="Times New Roman" w:hAnsi="Times New Roman" w:cs="Times New Roman"/>
          <w:sz w:val="24"/>
          <w:szCs w:val="24"/>
        </w:rPr>
        <w:t>).</w:t>
      </w:r>
      <w:r w:rsidR="00160DEE">
        <w:rPr>
          <w:rFonts w:ascii="Times New Roman" w:hAnsi="Times New Roman" w:cs="Times New Roman"/>
          <w:sz w:val="24"/>
          <w:szCs w:val="24"/>
        </w:rPr>
        <w:t xml:space="preserve"> </w:t>
      </w:r>
      <w:r w:rsidR="000D78CF">
        <w:rPr>
          <w:rFonts w:ascii="Times New Roman" w:hAnsi="Times New Roman" w:cs="Times New Roman"/>
          <w:sz w:val="24"/>
          <w:szCs w:val="24"/>
        </w:rPr>
        <w:t xml:space="preserve">Ambient temperature and </w:t>
      </w:r>
      <w:r w:rsidR="00CE7E02">
        <w:rPr>
          <w:rFonts w:ascii="Times New Roman" w:hAnsi="Times New Roman" w:cs="Times New Roman"/>
          <w:sz w:val="24"/>
          <w:szCs w:val="24"/>
        </w:rPr>
        <w:t>a</w:t>
      </w:r>
      <w:r w:rsidR="006C1888">
        <w:rPr>
          <w:rFonts w:ascii="Times New Roman" w:hAnsi="Times New Roman" w:cs="Times New Roman"/>
          <w:sz w:val="24"/>
          <w:szCs w:val="24"/>
        </w:rPr>
        <w:t>mount</w:t>
      </w:r>
      <w:r w:rsidR="00CE7E02">
        <w:rPr>
          <w:rFonts w:ascii="Times New Roman" w:hAnsi="Times New Roman" w:cs="Times New Roman"/>
          <w:sz w:val="24"/>
          <w:szCs w:val="24"/>
        </w:rPr>
        <w:t xml:space="preserve"> of </w:t>
      </w:r>
      <w:r w:rsidR="000D78CF">
        <w:rPr>
          <w:rFonts w:ascii="Times New Roman" w:hAnsi="Times New Roman" w:cs="Times New Roman"/>
          <w:sz w:val="24"/>
          <w:szCs w:val="24"/>
        </w:rPr>
        <w:t xml:space="preserve">shelter are </w:t>
      </w:r>
      <w:r w:rsidR="00640B54">
        <w:rPr>
          <w:rFonts w:ascii="Times New Roman" w:hAnsi="Times New Roman" w:cs="Times New Roman"/>
          <w:sz w:val="24"/>
          <w:szCs w:val="24"/>
        </w:rPr>
        <w:t>considered</w:t>
      </w:r>
      <w:r w:rsidR="000D78CF">
        <w:rPr>
          <w:rFonts w:ascii="Times New Roman" w:hAnsi="Times New Roman" w:cs="Times New Roman"/>
          <w:sz w:val="24"/>
          <w:szCs w:val="24"/>
        </w:rPr>
        <w:t xml:space="preserve"> to be of primary importance</w:t>
      </w:r>
      <w:r w:rsidR="006C1888">
        <w:rPr>
          <w:rFonts w:ascii="Times New Roman" w:hAnsi="Times New Roman" w:cs="Times New Roman"/>
          <w:sz w:val="24"/>
          <w:szCs w:val="24"/>
        </w:rPr>
        <w:t xml:space="preserve"> in roost selection</w:t>
      </w:r>
      <w:r w:rsidR="00035908">
        <w:rPr>
          <w:rFonts w:ascii="Times New Roman" w:hAnsi="Times New Roman" w:cs="Times New Roman"/>
          <w:sz w:val="24"/>
          <w:szCs w:val="24"/>
        </w:rPr>
        <w:t>.</w:t>
      </w:r>
      <w:r w:rsidR="000D78CF">
        <w:rPr>
          <w:rFonts w:ascii="Times New Roman" w:hAnsi="Times New Roman" w:cs="Times New Roman"/>
          <w:sz w:val="24"/>
          <w:szCs w:val="24"/>
        </w:rPr>
        <w:t xml:space="preserve"> </w:t>
      </w:r>
      <w:r w:rsidR="00035908">
        <w:rPr>
          <w:rFonts w:ascii="Times New Roman" w:hAnsi="Times New Roman" w:cs="Times New Roman"/>
          <w:sz w:val="24"/>
          <w:szCs w:val="24"/>
        </w:rPr>
        <w:t xml:space="preserve">Reproductive females </w:t>
      </w:r>
      <w:r w:rsidR="00E23D4C">
        <w:rPr>
          <w:rFonts w:ascii="Times New Roman" w:hAnsi="Times New Roman" w:cs="Times New Roman"/>
          <w:sz w:val="24"/>
          <w:szCs w:val="24"/>
        </w:rPr>
        <w:t xml:space="preserve">(i.e. maternity colonies) </w:t>
      </w:r>
      <w:r w:rsidR="00035908">
        <w:rPr>
          <w:rFonts w:ascii="Times New Roman" w:hAnsi="Times New Roman" w:cs="Times New Roman"/>
          <w:sz w:val="24"/>
          <w:szCs w:val="24"/>
        </w:rPr>
        <w:t>select</w:t>
      </w:r>
      <w:r w:rsidR="00CD1C5B">
        <w:rPr>
          <w:rFonts w:ascii="Times New Roman" w:hAnsi="Times New Roman" w:cs="Times New Roman"/>
          <w:sz w:val="24"/>
          <w:szCs w:val="24"/>
        </w:rPr>
        <w:t xml:space="preserve"> for</w:t>
      </w:r>
      <w:r w:rsidR="000D78CF">
        <w:rPr>
          <w:rFonts w:ascii="Times New Roman" w:hAnsi="Times New Roman" w:cs="Times New Roman"/>
          <w:sz w:val="24"/>
          <w:szCs w:val="24"/>
        </w:rPr>
        <w:t xml:space="preserve"> </w:t>
      </w:r>
      <w:r w:rsidR="00CD1C5B">
        <w:rPr>
          <w:rFonts w:ascii="Times New Roman" w:hAnsi="Times New Roman" w:cs="Times New Roman"/>
          <w:sz w:val="24"/>
          <w:szCs w:val="24"/>
        </w:rPr>
        <w:t>warm</w:t>
      </w:r>
      <w:r w:rsidR="000A7D56">
        <w:rPr>
          <w:rFonts w:ascii="Times New Roman" w:hAnsi="Times New Roman" w:cs="Times New Roman"/>
          <w:sz w:val="24"/>
          <w:szCs w:val="24"/>
        </w:rPr>
        <w:t>er</w:t>
      </w:r>
      <w:r w:rsidR="00CD1C5B">
        <w:rPr>
          <w:rFonts w:ascii="Times New Roman" w:hAnsi="Times New Roman" w:cs="Times New Roman"/>
          <w:sz w:val="24"/>
          <w:szCs w:val="24"/>
        </w:rPr>
        <w:t xml:space="preserve"> temperatures that</w:t>
      </w:r>
      <w:r w:rsidR="000D78CF">
        <w:rPr>
          <w:rFonts w:ascii="Times New Roman" w:hAnsi="Times New Roman" w:cs="Times New Roman"/>
          <w:sz w:val="24"/>
          <w:szCs w:val="24"/>
        </w:rPr>
        <w:t xml:space="preserve"> foster gestation and rapid growth of </w:t>
      </w:r>
      <w:r w:rsidR="003000EC">
        <w:rPr>
          <w:rFonts w:ascii="Times New Roman" w:hAnsi="Times New Roman" w:cs="Times New Roman"/>
          <w:sz w:val="24"/>
          <w:szCs w:val="24"/>
        </w:rPr>
        <w:t>neonates</w:t>
      </w:r>
      <w:r w:rsidR="00CD1C5B">
        <w:rPr>
          <w:rFonts w:ascii="Times New Roman" w:hAnsi="Times New Roman" w:cs="Times New Roman"/>
          <w:sz w:val="24"/>
          <w:szCs w:val="24"/>
        </w:rPr>
        <w:t xml:space="preserve">, while males and nonparous females tend </w:t>
      </w:r>
      <w:r w:rsidR="00491A00">
        <w:rPr>
          <w:rFonts w:ascii="Times New Roman" w:hAnsi="Times New Roman" w:cs="Times New Roman"/>
          <w:sz w:val="24"/>
          <w:szCs w:val="24"/>
        </w:rPr>
        <w:t>to use</w:t>
      </w:r>
      <w:r w:rsidR="008D0028">
        <w:rPr>
          <w:rFonts w:ascii="Times New Roman" w:hAnsi="Times New Roman" w:cs="Times New Roman"/>
          <w:sz w:val="24"/>
          <w:szCs w:val="24"/>
        </w:rPr>
        <w:t xml:space="preserve"> cooler sites conducive to </w:t>
      </w:r>
      <w:r w:rsidR="002515DA">
        <w:rPr>
          <w:rFonts w:ascii="Times New Roman" w:hAnsi="Times New Roman" w:cs="Times New Roman"/>
          <w:sz w:val="24"/>
          <w:szCs w:val="24"/>
        </w:rPr>
        <w:t xml:space="preserve">lower </w:t>
      </w:r>
      <w:r w:rsidR="005215CF">
        <w:rPr>
          <w:rFonts w:ascii="Times New Roman" w:hAnsi="Times New Roman" w:cs="Times New Roman"/>
          <w:sz w:val="24"/>
          <w:szCs w:val="24"/>
        </w:rPr>
        <w:t xml:space="preserve">body </w:t>
      </w:r>
      <w:r w:rsidR="002515DA">
        <w:rPr>
          <w:rFonts w:ascii="Times New Roman" w:hAnsi="Times New Roman" w:cs="Times New Roman"/>
          <w:sz w:val="24"/>
          <w:szCs w:val="24"/>
        </w:rPr>
        <w:t xml:space="preserve">temperatures in </w:t>
      </w:r>
      <w:r w:rsidR="008D0028">
        <w:rPr>
          <w:rFonts w:ascii="Times New Roman" w:hAnsi="Times New Roman" w:cs="Times New Roman"/>
          <w:sz w:val="24"/>
          <w:szCs w:val="24"/>
        </w:rPr>
        <w:t xml:space="preserve">daily </w:t>
      </w:r>
      <w:r w:rsidR="00CD1C5B">
        <w:rPr>
          <w:rFonts w:ascii="Times New Roman" w:hAnsi="Times New Roman" w:cs="Times New Roman"/>
          <w:sz w:val="24"/>
          <w:szCs w:val="24"/>
        </w:rPr>
        <w:t>torpor</w:t>
      </w:r>
      <w:r w:rsidR="003000EC">
        <w:rPr>
          <w:rFonts w:ascii="Times New Roman" w:hAnsi="Times New Roman" w:cs="Times New Roman"/>
          <w:sz w:val="24"/>
          <w:szCs w:val="24"/>
        </w:rPr>
        <w:t xml:space="preserve"> (Fenton and Barclay </w:t>
      </w:r>
      <w:r w:rsidR="00CD1C5B">
        <w:rPr>
          <w:rFonts w:ascii="Times New Roman" w:hAnsi="Times New Roman" w:cs="Times New Roman"/>
          <w:sz w:val="24"/>
          <w:szCs w:val="24"/>
        </w:rPr>
        <w:t>1980)</w:t>
      </w:r>
      <w:r w:rsidR="00491A00">
        <w:rPr>
          <w:rFonts w:ascii="Times New Roman" w:hAnsi="Times New Roman" w:cs="Times New Roman"/>
          <w:sz w:val="24"/>
          <w:szCs w:val="24"/>
        </w:rPr>
        <w:t xml:space="preserve">. </w:t>
      </w:r>
      <w:r w:rsidR="00167D6A">
        <w:rPr>
          <w:rFonts w:ascii="Times New Roman" w:hAnsi="Times New Roman" w:cs="Times New Roman"/>
          <w:sz w:val="24"/>
          <w:szCs w:val="24"/>
        </w:rPr>
        <w:t>Proximity to water is</w:t>
      </w:r>
      <w:r w:rsidR="007E156E">
        <w:rPr>
          <w:rFonts w:ascii="Times New Roman" w:hAnsi="Times New Roman" w:cs="Times New Roman"/>
          <w:sz w:val="24"/>
          <w:szCs w:val="24"/>
        </w:rPr>
        <w:t xml:space="preserve"> thought to be</w:t>
      </w:r>
      <w:r w:rsidR="00167D6A">
        <w:rPr>
          <w:rFonts w:ascii="Times New Roman" w:hAnsi="Times New Roman" w:cs="Times New Roman"/>
          <w:sz w:val="24"/>
          <w:szCs w:val="24"/>
        </w:rPr>
        <w:t xml:space="preserve"> an important factor in roost selection as little brown bats have an affinity for foraging over open water </w:t>
      </w:r>
      <w:r w:rsidR="002515DA">
        <w:rPr>
          <w:rFonts w:ascii="Times New Roman" w:hAnsi="Times New Roman" w:cs="Times New Roman"/>
          <w:sz w:val="24"/>
          <w:szCs w:val="24"/>
        </w:rPr>
        <w:t>with aquatic insects, espe</w:t>
      </w:r>
      <w:r w:rsidR="007E156E">
        <w:rPr>
          <w:rFonts w:ascii="Times New Roman" w:hAnsi="Times New Roman" w:cs="Times New Roman"/>
          <w:sz w:val="24"/>
          <w:szCs w:val="24"/>
        </w:rPr>
        <w:t>cially chironomids, constituting</w:t>
      </w:r>
      <w:r w:rsidR="002515DA">
        <w:rPr>
          <w:rFonts w:ascii="Times New Roman" w:hAnsi="Times New Roman" w:cs="Times New Roman"/>
          <w:sz w:val="24"/>
          <w:szCs w:val="24"/>
        </w:rPr>
        <w:t xml:space="preserve"> a staple </w:t>
      </w:r>
      <w:r w:rsidR="007E156E">
        <w:rPr>
          <w:rFonts w:ascii="Times New Roman" w:hAnsi="Times New Roman" w:cs="Times New Roman"/>
          <w:sz w:val="24"/>
          <w:szCs w:val="24"/>
        </w:rPr>
        <w:t>of</w:t>
      </w:r>
      <w:r w:rsidR="002515DA">
        <w:rPr>
          <w:rFonts w:ascii="Times New Roman" w:hAnsi="Times New Roman" w:cs="Times New Roman"/>
          <w:sz w:val="24"/>
          <w:szCs w:val="24"/>
        </w:rPr>
        <w:t xml:space="preserve"> their diet </w:t>
      </w:r>
      <w:r w:rsidR="00167D6A">
        <w:rPr>
          <w:rFonts w:ascii="Times New Roman" w:hAnsi="Times New Roman" w:cs="Times New Roman"/>
          <w:sz w:val="24"/>
          <w:szCs w:val="24"/>
        </w:rPr>
        <w:t xml:space="preserve">(Fenton and Barclay 1980). </w:t>
      </w:r>
      <w:r w:rsidR="00542759">
        <w:rPr>
          <w:rFonts w:ascii="Times New Roman" w:hAnsi="Times New Roman" w:cs="Times New Roman"/>
          <w:sz w:val="24"/>
          <w:szCs w:val="24"/>
        </w:rPr>
        <w:t xml:space="preserve">Home range of little brown bats has been estimated to be about 30 ha during pregnancy and 17.6 ha during lactation (Henry et al. 2002). </w:t>
      </w:r>
    </w:p>
    <w:p w14:paraId="50A6DE33" w14:textId="77777777" w:rsidR="00A90861" w:rsidRDefault="00A90861" w:rsidP="00B259A6">
      <w:pPr>
        <w:spacing w:after="0" w:line="240" w:lineRule="auto"/>
        <w:rPr>
          <w:rFonts w:ascii="Times New Roman" w:hAnsi="Times New Roman" w:cs="Times New Roman"/>
          <w:sz w:val="24"/>
          <w:szCs w:val="24"/>
        </w:rPr>
      </w:pPr>
    </w:p>
    <w:p w14:paraId="2CA71C47" w14:textId="77777777" w:rsidR="005E6F2B" w:rsidRDefault="005E6F2B" w:rsidP="008E7B1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the fall, little brown bats return to hibernacula where they congregate </w:t>
      </w:r>
      <w:r w:rsidR="003653EB">
        <w:rPr>
          <w:rFonts w:ascii="Times New Roman" w:hAnsi="Times New Roman" w:cs="Times New Roman"/>
          <w:sz w:val="24"/>
          <w:szCs w:val="24"/>
        </w:rPr>
        <w:t xml:space="preserve">in what is referred to as </w:t>
      </w:r>
      <w:r w:rsidR="00B70880">
        <w:rPr>
          <w:rFonts w:ascii="Times New Roman" w:hAnsi="Times New Roman" w:cs="Times New Roman"/>
          <w:sz w:val="24"/>
          <w:szCs w:val="24"/>
        </w:rPr>
        <w:t>“</w:t>
      </w:r>
      <w:r w:rsidR="003653EB">
        <w:rPr>
          <w:rFonts w:ascii="Times New Roman" w:hAnsi="Times New Roman" w:cs="Times New Roman"/>
          <w:sz w:val="24"/>
          <w:szCs w:val="24"/>
        </w:rPr>
        <w:t>fall swarming</w:t>
      </w:r>
      <w:r w:rsidR="00B70880">
        <w:rPr>
          <w:rFonts w:ascii="Times New Roman" w:hAnsi="Times New Roman" w:cs="Times New Roman"/>
          <w:sz w:val="24"/>
          <w:szCs w:val="24"/>
        </w:rPr>
        <w:t>”</w:t>
      </w:r>
      <w:r w:rsidR="0065752D">
        <w:rPr>
          <w:rFonts w:ascii="Times New Roman" w:hAnsi="Times New Roman" w:cs="Times New Roman"/>
          <w:sz w:val="24"/>
          <w:szCs w:val="24"/>
        </w:rPr>
        <w:t xml:space="preserve"> (Humphrey and Cope 1976)</w:t>
      </w:r>
      <w:r w:rsidR="003653EB">
        <w:rPr>
          <w:rFonts w:ascii="Times New Roman" w:hAnsi="Times New Roman" w:cs="Times New Roman"/>
          <w:sz w:val="24"/>
          <w:szCs w:val="24"/>
        </w:rPr>
        <w:t xml:space="preserve">. </w:t>
      </w:r>
      <w:r w:rsidR="0065752D">
        <w:rPr>
          <w:rFonts w:ascii="Times New Roman" w:hAnsi="Times New Roman" w:cs="Times New Roman"/>
          <w:sz w:val="24"/>
          <w:szCs w:val="24"/>
        </w:rPr>
        <w:t xml:space="preserve">During this </w:t>
      </w:r>
      <w:r w:rsidR="004C6A6C">
        <w:rPr>
          <w:rFonts w:ascii="Times New Roman" w:hAnsi="Times New Roman" w:cs="Times New Roman"/>
          <w:sz w:val="24"/>
          <w:szCs w:val="24"/>
        </w:rPr>
        <w:t>time,</w:t>
      </w:r>
      <w:r w:rsidR="0065752D">
        <w:rPr>
          <w:rFonts w:ascii="Times New Roman" w:hAnsi="Times New Roman" w:cs="Times New Roman"/>
          <w:sz w:val="24"/>
          <w:szCs w:val="24"/>
        </w:rPr>
        <w:t xml:space="preserve"> t</w:t>
      </w:r>
      <w:r w:rsidR="003653EB">
        <w:rPr>
          <w:rFonts w:ascii="Times New Roman" w:hAnsi="Times New Roman" w:cs="Times New Roman"/>
          <w:sz w:val="24"/>
          <w:szCs w:val="24"/>
        </w:rPr>
        <w:t>hey build fat reserves and</w:t>
      </w:r>
      <w:r>
        <w:rPr>
          <w:rFonts w:ascii="Times New Roman" w:hAnsi="Times New Roman" w:cs="Times New Roman"/>
          <w:sz w:val="24"/>
          <w:szCs w:val="24"/>
        </w:rPr>
        <w:t xml:space="preserve"> </w:t>
      </w:r>
      <w:r w:rsidR="0065752D">
        <w:rPr>
          <w:rFonts w:ascii="Times New Roman" w:hAnsi="Times New Roman" w:cs="Times New Roman"/>
          <w:sz w:val="24"/>
          <w:szCs w:val="24"/>
        </w:rPr>
        <w:t>mate promiscuously</w:t>
      </w:r>
      <w:r w:rsidR="000A7D56">
        <w:rPr>
          <w:rFonts w:ascii="Times New Roman" w:hAnsi="Times New Roman" w:cs="Times New Roman"/>
          <w:sz w:val="24"/>
          <w:szCs w:val="24"/>
        </w:rPr>
        <w:t xml:space="preserve"> before entering winter hibernation</w:t>
      </w:r>
      <w:r w:rsidR="003653EB">
        <w:rPr>
          <w:rFonts w:ascii="Times New Roman" w:hAnsi="Times New Roman" w:cs="Times New Roman"/>
          <w:sz w:val="24"/>
          <w:szCs w:val="24"/>
        </w:rPr>
        <w:t xml:space="preserve"> </w:t>
      </w:r>
      <w:r w:rsidR="0065752D">
        <w:rPr>
          <w:rFonts w:ascii="Times New Roman" w:hAnsi="Times New Roman" w:cs="Times New Roman"/>
          <w:sz w:val="24"/>
          <w:szCs w:val="24"/>
        </w:rPr>
        <w:t xml:space="preserve">(Humphrey and </w:t>
      </w:r>
      <w:r w:rsidR="00EC57C6">
        <w:rPr>
          <w:rFonts w:ascii="Times New Roman" w:hAnsi="Times New Roman" w:cs="Times New Roman"/>
          <w:sz w:val="24"/>
          <w:szCs w:val="24"/>
        </w:rPr>
        <w:t xml:space="preserve">Cope 1976, Thomas et al. 1979). </w:t>
      </w:r>
      <w:r w:rsidR="004C6A6C">
        <w:rPr>
          <w:rFonts w:ascii="Times New Roman" w:hAnsi="Times New Roman" w:cs="Times New Roman"/>
          <w:sz w:val="24"/>
          <w:szCs w:val="24"/>
        </w:rPr>
        <w:t xml:space="preserve">Females store sperm through the winter and ovulation and </w:t>
      </w:r>
      <w:r w:rsidR="00525A16">
        <w:rPr>
          <w:rFonts w:ascii="Times New Roman" w:hAnsi="Times New Roman" w:cs="Times New Roman"/>
          <w:sz w:val="24"/>
          <w:szCs w:val="24"/>
        </w:rPr>
        <w:t xml:space="preserve">fertilization occur </w:t>
      </w:r>
      <w:r w:rsidR="00EC57C6">
        <w:rPr>
          <w:rFonts w:ascii="Times New Roman" w:hAnsi="Times New Roman" w:cs="Times New Roman"/>
          <w:sz w:val="24"/>
          <w:szCs w:val="24"/>
        </w:rPr>
        <w:t>a few days after arousal from hibernation provided they have</w:t>
      </w:r>
      <w:r w:rsidR="00BE5FBA">
        <w:rPr>
          <w:rFonts w:ascii="Times New Roman" w:hAnsi="Times New Roman" w:cs="Times New Roman"/>
          <w:sz w:val="24"/>
          <w:szCs w:val="24"/>
        </w:rPr>
        <w:t xml:space="preserve"> retained</w:t>
      </w:r>
      <w:r w:rsidR="00EC57C6">
        <w:rPr>
          <w:rFonts w:ascii="Times New Roman" w:hAnsi="Times New Roman" w:cs="Times New Roman"/>
          <w:sz w:val="24"/>
          <w:szCs w:val="24"/>
        </w:rPr>
        <w:t xml:space="preserve"> </w:t>
      </w:r>
      <w:r w:rsidR="00BE5FBA">
        <w:rPr>
          <w:rFonts w:ascii="Times New Roman" w:hAnsi="Times New Roman" w:cs="Times New Roman"/>
          <w:sz w:val="24"/>
          <w:szCs w:val="24"/>
        </w:rPr>
        <w:t>adequate</w:t>
      </w:r>
      <w:r w:rsidR="00EC57C6">
        <w:rPr>
          <w:rFonts w:ascii="Times New Roman" w:hAnsi="Times New Roman" w:cs="Times New Roman"/>
          <w:sz w:val="24"/>
          <w:szCs w:val="24"/>
        </w:rPr>
        <w:t xml:space="preserve"> metabolizable fat </w:t>
      </w:r>
      <w:r w:rsidR="00525A16">
        <w:rPr>
          <w:rFonts w:ascii="Times New Roman" w:hAnsi="Times New Roman" w:cs="Times New Roman"/>
          <w:sz w:val="24"/>
          <w:szCs w:val="24"/>
        </w:rPr>
        <w:t>(</w:t>
      </w:r>
      <w:r w:rsidR="00BE5FBA">
        <w:rPr>
          <w:rFonts w:ascii="Times New Roman" w:hAnsi="Times New Roman" w:cs="Times New Roman"/>
          <w:sz w:val="24"/>
          <w:szCs w:val="24"/>
        </w:rPr>
        <w:t xml:space="preserve">Buchannon </w:t>
      </w:r>
      <w:r w:rsidR="00557FF5">
        <w:rPr>
          <w:rFonts w:ascii="Times New Roman" w:hAnsi="Times New Roman" w:cs="Times New Roman"/>
          <w:sz w:val="24"/>
          <w:szCs w:val="24"/>
        </w:rPr>
        <w:t xml:space="preserve">1987, </w:t>
      </w:r>
      <w:r w:rsidR="00EC57C6">
        <w:rPr>
          <w:rFonts w:ascii="Times New Roman" w:hAnsi="Times New Roman" w:cs="Times New Roman"/>
          <w:sz w:val="24"/>
          <w:szCs w:val="24"/>
        </w:rPr>
        <w:t xml:space="preserve">Kunz et al. 1998, </w:t>
      </w:r>
      <w:r w:rsidR="00525A16">
        <w:rPr>
          <w:rFonts w:ascii="Times New Roman" w:hAnsi="Times New Roman" w:cs="Times New Roman"/>
          <w:sz w:val="24"/>
          <w:szCs w:val="24"/>
        </w:rPr>
        <w:t>Thomas et al. 1979)</w:t>
      </w:r>
      <w:r w:rsidR="00EC57C6">
        <w:rPr>
          <w:rFonts w:ascii="Times New Roman" w:hAnsi="Times New Roman" w:cs="Times New Roman"/>
          <w:sz w:val="24"/>
          <w:szCs w:val="24"/>
        </w:rPr>
        <w:t>.</w:t>
      </w:r>
      <w:r w:rsidR="008E7B1C">
        <w:rPr>
          <w:rFonts w:ascii="Times New Roman" w:hAnsi="Times New Roman" w:cs="Times New Roman"/>
          <w:sz w:val="24"/>
          <w:szCs w:val="24"/>
        </w:rPr>
        <w:t xml:space="preserve"> </w:t>
      </w:r>
      <w:r w:rsidR="000A7D56">
        <w:rPr>
          <w:rFonts w:ascii="Times New Roman" w:hAnsi="Times New Roman" w:cs="Times New Roman"/>
          <w:sz w:val="24"/>
          <w:szCs w:val="24"/>
        </w:rPr>
        <w:t>Parturition occurs from early May to early July</w:t>
      </w:r>
      <w:r w:rsidR="0040393E">
        <w:rPr>
          <w:rFonts w:ascii="Times New Roman" w:hAnsi="Times New Roman" w:cs="Times New Roman"/>
          <w:sz w:val="24"/>
          <w:szCs w:val="24"/>
        </w:rPr>
        <w:t xml:space="preserve">, generally </w:t>
      </w:r>
      <w:r w:rsidR="000A7D56">
        <w:rPr>
          <w:rFonts w:ascii="Times New Roman" w:hAnsi="Times New Roman" w:cs="Times New Roman"/>
          <w:sz w:val="24"/>
          <w:szCs w:val="24"/>
        </w:rPr>
        <w:t>later in northern portions of their range</w:t>
      </w:r>
      <w:r w:rsidR="008E7B1C">
        <w:rPr>
          <w:rFonts w:ascii="Times New Roman" w:hAnsi="Times New Roman" w:cs="Times New Roman"/>
          <w:sz w:val="24"/>
          <w:szCs w:val="24"/>
        </w:rPr>
        <w:t>. Y</w:t>
      </w:r>
      <w:r w:rsidR="003653EB">
        <w:rPr>
          <w:rFonts w:ascii="Times New Roman" w:hAnsi="Times New Roman" w:cs="Times New Roman"/>
          <w:sz w:val="24"/>
          <w:szCs w:val="24"/>
        </w:rPr>
        <w:t xml:space="preserve">oung develop very rapidly, becoming </w:t>
      </w:r>
      <w:r w:rsidR="000A7D56">
        <w:rPr>
          <w:rFonts w:ascii="Times New Roman" w:hAnsi="Times New Roman" w:cs="Times New Roman"/>
          <w:sz w:val="24"/>
          <w:szCs w:val="24"/>
        </w:rPr>
        <w:t>volant in 3-4 weeks</w:t>
      </w:r>
      <w:r w:rsidR="008E7B1C">
        <w:rPr>
          <w:rFonts w:ascii="Times New Roman" w:hAnsi="Times New Roman" w:cs="Times New Roman"/>
          <w:sz w:val="24"/>
          <w:szCs w:val="24"/>
        </w:rPr>
        <w:t xml:space="preserve"> (Humphrey and Cope 1976). Historically, reproductive rates in little brown bats was very high averaging 95% before the onset of white-nose syndrome (Frick et al. 2010a)</w:t>
      </w:r>
      <w:r w:rsidR="00410C3D">
        <w:rPr>
          <w:rFonts w:ascii="Times New Roman" w:hAnsi="Times New Roman" w:cs="Times New Roman"/>
          <w:sz w:val="24"/>
          <w:szCs w:val="24"/>
        </w:rPr>
        <w:t xml:space="preserve">. Reproduction is generally limited to one offspring per year, but twins have been reported (Humphrey and Cope 1976). </w:t>
      </w:r>
    </w:p>
    <w:p w14:paraId="21F489CA" w14:textId="77777777" w:rsidR="00F67C51" w:rsidRPr="003C76EE" w:rsidRDefault="00F67C51" w:rsidP="00B259A6">
      <w:pPr>
        <w:spacing w:after="0" w:line="240" w:lineRule="auto"/>
        <w:rPr>
          <w:rFonts w:ascii="Times New Roman" w:hAnsi="Times New Roman" w:cs="Times New Roman"/>
          <w:b/>
          <w:sz w:val="24"/>
          <w:szCs w:val="24"/>
        </w:rPr>
      </w:pPr>
    </w:p>
    <w:p w14:paraId="3D56D47D" w14:textId="77777777" w:rsidR="00BB0093" w:rsidRPr="00C80DFC" w:rsidRDefault="00BB0093" w:rsidP="00B259A6">
      <w:pPr>
        <w:spacing w:after="0" w:line="240" w:lineRule="auto"/>
        <w:rPr>
          <w:rFonts w:ascii="Times New Roman" w:hAnsi="Times New Roman" w:cs="Times New Roman"/>
          <w:sz w:val="24"/>
          <w:szCs w:val="24"/>
        </w:rPr>
      </w:pPr>
    </w:p>
    <w:p w14:paraId="47228B8A" w14:textId="77777777" w:rsidR="00A03A09" w:rsidRPr="000B695C" w:rsidRDefault="00A03A09" w:rsidP="00B259A6">
      <w:pPr>
        <w:spacing w:after="0" w:line="240" w:lineRule="auto"/>
        <w:rPr>
          <w:rFonts w:ascii="Times New Roman" w:hAnsi="Times New Roman" w:cs="Times New Roman"/>
          <w:b/>
          <w:sz w:val="24"/>
          <w:szCs w:val="24"/>
        </w:rPr>
      </w:pPr>
      <w:r w:rsidRPr="00191D0D">
        <w:rPr>
          <w:rFonts w:ascii="Times New Roman" w:hAnsi="Times New Roman" w:cs="Times New Roman"/>
          <w:b/>
          <w:smallCaps/>
          <w:sz w:val="24"/>
          <w:szCs w:val="24"/>
        </w:rPr>
        <w:t>Historical Range / Distribution</w:t>
      </w:r>
      <w:r w:rsidRPr="00191D0D">
        <w:rPr>
          <w:rFonts w:ascii="Times New Roman" w:hAnsi="Times New Roman" w:cs="Times New Roman"/>
          <w:b/>
          <w:sz w:val="24"/>
          <w:szCs w:val="24"/>
        </w:rPr>
        <w:t>:</w:t>
      </w:r>
    </w:p>
    <w:p w14:paraId="134FF597" w14:textId="77777777" w:rsidR="00A03A09" w:rsidRDefault="00A03A09" w:rsidP="00B259A6">
      <w:pPr>
        <w:spacing w:after="0" w:line="240" w:lineRule="auto"/>
        <w:rPr>
          <w:rFonts w:ascii="Times New Roman" w:hAnsi="Times New Roman" w:cs="Times New Roman"/>
          <w:b/>
          <w:sz w:val="24"/>
          <w:szCs w:val="24"/>
        </w:rPr>
      </w:pPr>
    </w:p>
    <w:p w14:paraId="7D8D6E21" w14:textId="77777777" w:rsidR="000B2901" w:rsidRDefault="00294A53" w:rsidP="000B290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historic distribution of the little brown bat </w:t>
      </w:r>
      <w:r w:rsidR="00195987">
        <w:rPr>
          <w:rFonts w:ascii="Times New Roman" w:hAnsi="Times New Roman" w:cs="Times New Roman"/>
          <w:sz w:val="24"/>
          <w:szCs w:val="24"/>
        </w:rPr>
        <w:t xml:space="preserve">encompasses the majority of North America </w:t>
      </w:r>
      <w:r w:rsidR="00DC461E">
        <w:rPr>
          <w:rFonts w:ascii="Times New Roman" w:hAnsi="Times New Roman" w:cs="Times New Roman"/>
          <w:sz w:val="24"/>
          <w:szCs w:val="24"/>
        </w:rPr>
        <w:t xml:space="preserve">excluding </w:t>
      </w:r>
      <w:r w:rsidR="00195987">
        <w:rPr>
          <w:rFonts w:ascii="Times New Roman" w:hAnsi="Times New Roman" w:cs="Times New Roman"/>
          <w:sz w:val="24"/>
          <w:szCs w:val="24"/>
        </w:rPr>
        <w:t>the southern Great Plains, the majority of Florida, southern California, the coast of the Carolinas and Virginia, and northern Alaska and Canada (</w:t>
      </w:r>
      <w:r w:rsidR="00C07DAD">
        <w:rPr>
          <w:rFonts w:ascii="Times New Roman" w:hAnsi="Times New Roman" w:cs="Times New Roman"/>
          <w:sz w:val="24"/>
          <w:szCs w:val="24"/>
        </w:rPr>
        <w:t xml:space="preserve">Fig. 1; </w:t>
      </w:r>
      <w:r w:rsidR="00195987">
        <w:rPr>
          <w:rFonts w:ascii="Times New Roman" w:hAnsi="Times New Roman" w:cs="Times New Roman"/>
          <w:sz w:val="24"/>
          <w:szCs w:val="24"/>
        </w:rPr>
        <w:t>Fenton and Barclay 1980</w:t>
      </w:r>
      <w:r w:rsidR="00C07DAD">
        <w:rPr>
          <w:rFonts w:ascii="Times New Roman" w:hAnsi="Times New Roman" w:cs="Times New Roman"/>
          <w:sz w:val="24"/>
          <w:szCs w:val="24"/>
        </w:rPr>
        <w:t>, Vanhof et al. 2015</w:t>
      </w:r>
      <w:r w:rsidR="00195987">
        <w:rPr>
          <w:rFonts w:ascii="Times New Roman" w:hAnsi="Times New Roman" w:cs="Times New Roman"/>
          <w:sz w:val="24"/>
          <w:szCs w:val="24"/>
        </w:rPr>
        <w:t>). T</w:t>
      </w:r>
      <w:r w:rsidR="00D03792">
        <w:rPr>
          <w:rFonts w:ascii="Times New Roman" w:hAnsi="Times New Roman" w:cs="Times New Roman"/>
          <w:sz w:val="24"/>
          <w:szCs w:val="24"/>
        </w:rPr>
        <w:t xml:space="preserve">he </w:t>
      </w:r>
      <w:r w:rsidR="00B07AB9">
        <w:rPr>
          <w:rFonts w:ascii="Times New Roman" w:hAnsi="Times New Roman" w:cs="Times New Roman"/>
          <w:sz w:val="24"/>
          <w:szCs w:val="24"/>
        </w:rPr>
        <w:t>northern border</w:t>
      </w:r>
      <w:r w:rsidR="00D03792">
        <w:rPr>
          <w:rFonts w:ascii="Times New Roman" w:hAnsi="Times New Roman" w:cs="Times New Roman"/>
          <w:sz w:val="24"/>
          <w:szCs w:val="24"/>
        </w:rPr>
        <w:t xml:space="preserve"> of </w:t>
      </w:r>
      <w:r w:rsidR="0091195B">
        <w:rPr>
          <w:rFonts w:ascii="Times New Roman" w:hAnsi="Times New Roman" w:cs="Times New Roman"/>
          <w:sz w:val="24"/>
          <w:szCs w:val="24"/>
        </w:rPr>
        <w:t>its</w:t>
      </w:r>
      <w:r w:rsidR="00D03792">
        <w:rPr>
          <w:rFonts w:ascii="Times New Roman" w:hAnsi="Times New Roman" w:cs="Times New Roman"/>
          <w:sz w:val="24"/>
          <w:szCs w:val="24"/>
        </w:rPr>
        <w:t xml:space="preserve"> </w:t>
      </w:r>
      <w:r w:rsidR="00B07AB9">
        <w:rPr>
          <w:rFonts w:ascii="Times New Roman" w:hAnsi="Times New Roman" w:cs="Times New Roman"/>
          <w:sz w:val="24"/>
          <w:szCs w:val="24"/>
        </w:rPr>
        <w:t xml:space="preserve">range </w:t>
      </w:r>
      <w:r w:rsidR="00195987">
        <w:rPr>
          <w:rFonts w:ascii="Times New Roman" w:hAnsi="Times New Roman" w:cs="Times New Roman"/>
          <w:sz w:val="24"/>
          <w:szCs w:val="24"/>
        </w:rPr>
        <w:t>extends</w:t>
      </w:r>
      <w:r w:rsidR="00B07AB9">
        <w:rPr>
          <w:rFonts w:ascii="Times New Roman" w:hAnsi="Times New Roman" w:cs="Times New Roman"/>
          <w:sz w:val="24"/>
          <w:szCs w:val="24"/>
        </w:rPr>
        <w:t xml:space="preserve"> from Alaska along the southern border of the Yukon Territory </w:t>
      </w:r>
      <w:r w:rsidR="00D03792">
        <w:rPr>
          <w:rFonts w:ascii="Times New Roman" w:hAnsi="Times New Roman" w:cs="Times New Roman"/>
          <w:sz w:val="24"/>
          <w:szCs w:val="24"/>
        </w:rPr>
        <w:t xml:space="preserve">and east </w:t>
      </w:r>
      <w:r w:rsidR="00B07AB9">
        <w:rPr>
          <w:rFonts w:ascii="Times New Roman" w:hAnsi="Times New Roman" w:cs="Times New Roman"/>
          <w:sz w:val="24"/>
          <w:szCs w:val="24"/>
        </w:rPr>
        <w:t>to Newfoundland and Labrador</w:t>
      </w:r>
      <w:r w:rsidR="00D03792">
        <w:rPr>
          <w:rFonts w:ascii="Times New Roman" w:hAnsi="Times New Roman" w:cs="Times New Roman"/>
          <w:sz w:val="24"/>
          <w:szCs w:val="24"/>
        </w:rPr>
        <w:t xml:space="preserve">. The southern </w:t>
      </w:r>
      <w:r w:rsidR="0091195B">
        <w:rPr>
          <w:rFonts w:ascii="Times New Roman" w:hAnsi="Times New Roman" w:cs="Times New Roman"/>
          <w:sz w:val="24"/>
          <w:szCs w:val="24"/>
        </w:rPr>
        <w:t xml:space="preserve">extent </w:t>
      </w:r>
      <w:r w:rsidR="00D03792">
        <w:rPr>
          <w:rFonts w:ascii="Times New Roman" w:hAnsi="Times New Roman" w:cs="Times New Roman"/>
          <w:sz w:val="24"/>
          <w:szCs w:val="24"/>
        </w:rPr>
        <w:t xml:space="preserve">of </w:t>
      </w:r>
      <w:r w:rsidR="0091195B">
        <w:rPr>
          <w:rFonts w:ascii="Times New Roman" w:hAnsi="Times New Roman" w:cs="Times New Roman"/>
          <w:sz w:val="24"/>
          <w:szCs w:val="24"/>
        </w:rPr>
        <w:t>its</w:t>
      </w:r>
      <w:r w:rsidR="00D03792">
        <w:rPr>
          <w:rFonts w:ascii="Times New Roman" w:hAnsi="Times New Roman" w:cs="Times New Roman"/>
          <w:sz w:val="24"/>
          <w:szCs w:val="24"/>
        </w:rPr>
        <w:t xml:space="preserve"> range </w:t>
      </w:r>
      <w:r w:rsidR="0091195B">
        <w:rPr>
          <w:rFonts w:ascii="Times New Roman" w:hAnsi="Times New Roman" w:cs="Times New Roman"/>
          <w:sz w:val="24"/>
          <w:szCs w:val="24"/>
        </w:rPr>
        <w:t>includes northern Florida, Alabama, Mississippi, Arkansas, the eastern halves of Oklahoma and Kansas,</w:t>
      </w:r>
      <w:r>
        <w:rPr>
          <w:rFonts w:ascii="Times New Roman" w:hAnsi="Times New Roman" w:cs="Times New Roman"/>
          <w:sz w:val="24"/>
          <w:szCs w:val="24"/>
        </w:rPr>
        <w:t xml:space="preserve"> small sections along the northern borders</w:t>
      </w:r>
      <w:r w:rsidR="0091195B">
        <w:rPr>
          <w:rFonts w:ascii="Times New Roman" w:hAnsi="Times New Roman" w:cs="Times New Roman"/>
          <w:sz w:val="24"/>
          <w:szCs w:val="24"/>
        </w:rPr>
        <w:t xml:space="preserve"> of Nebraska, Colorado, the northernmost portions of New Mexico and Arizona</w:t>
      </w:r>
      <w:r>
        <w:rPr>
          <w:rFonts w:ascii="Times New Roman" w:hAnsi="Times New Roman" w:cs="Times New Roman"/>
          <w:sz w:val="24"/>
          <w:szCs w:val="24"/>
        </w:rPr>
        <w:t xml:space="preserve">, and all of California except for the Sonoran desert and </w:t>
      </w:r>
      <w:r w:rsidR="006E336A">
        <w:rPr>
          <w:rFonts w:ascii="Times New Roman" w:hAnsi="Times New Roman" w:cs="Times New Roman"/>
          <w:sz w:val="24"/>
          <w:szCs w:val="24"/>
        </w:rPr>
        <w:t>the South Coast (Fenton and Barclay 1980, Von</w:t>
      </w:r>
      <w:r w:rsidR="002A5D9F">
        <w:rPr>
          <w:rFonts w:ascii="Times New Roman" w:hAnsi="Times New Roman" w:cs="Times New Roman"/>
          <w:sz w:val="24"/>
          <w:szCs w:val="24"/>
        </w:rPr>
        <w:t>hof</w:t>
      </w:r>
      <w:r w:rsidR="006E336A">
        <w:rPr>
          <w:rFonts w:ascii="Times New Roman" w:hAnsi="Times New Roman" w:cs="Times New Roman"/>
          <w:sz w:val="24"/>
          <w:szCs w:val="24"/>
        </w:rPr>
        <w:t xml:space="preserve"> et al</w:t>
      </w:r>
      <w:r w:rsidR="002A5D9F">
        <w:rPr>
          <w:rFonts w:ascii="Times New Roman" w:hAnsi="Times New Roman" w:cs="Times New Roman"/>
          <w:sz w:val="24"/>
          <w:szCs w:val="24"/>
        </w:rPr>
        <w:t>.</w:t>
      </w:r>
      <w:r w:rsidR="006E336A">
        <w:rPr>
          <w:rFonts w:ascii="Times New Roman" w:hAnsi="Times New Roman" w:cs="Times New Roman"/>
          <w:sz w:val="24"/>
          <w:szCs w:val="24"/>
        </w:rPr>
        <w:t xml:space="preserve"> 2015). </w:t>
      </w:r>
      <w:r w:rsidR="000B2901">
        <w:rPr>
          <w:rFonts w:ascii="Times New Roman" w:hAnsi="Times New Roman" w:cs="Times New Roman"/>
          <w:sz w:val="24"/>
          <w:szCs w:val="24"/>
        </w:rPr>
        <w:t>Their distribution is limited by accessibility to suitable hibernacula (i.e. caves or mines)</w:t>
      </w:r>
      <w:r w:rsidR="003B5064">
        <w:rPr>
          <w:rFonts w:ascii="Times New Roman" w:hAnsi="Times New Roman" w:cs="Times New Roman"/>
          <w:sz w:val="24"/>
          <w:szCs w:val="24"/>
        </w:rPr>
        <w:t xml:space="preserve"> in addition to climate (Kunz and Reichard 2010). </w:t>
      </w:r>
      <w:r w:rsidR="000B2901">
        <w:rPr>
          <w:rFonts w:ascii="Times New Roman" w:hAnsi="Times New Roman" w:cs="Times New Roman"/>
          <w:sz w:val="24"/>
          <w:szCs w:val="24"/>
        </w:rPr>
        <w:t>The northeastern and mid</w:t>
      </w:r>
      <w:r w:rsidR="003A3C5C">
        <w:rPr>
          <w:rFonts w:ascii="Times New Roman" w:hAnsi="Times New Roman" w:cs="Times New Roman"/>
          <w:sz w:val="24"/>
          <w:szCs w:val="24"/>
        </w:rPr>
        <w:t xml:space="preserve">-western United States </w:t>
      </w:r>
      <w:r w:rsidR="000B2901">
        <w:rPr>
          <w:rFonts w:ascii="Times New Roman" w:hAnsi="Times New Roman" w:cs="Times New Roman"/>
          <w:sz w:val="24"/>
          <w:szCs w:val="24"/>
        </w:rPr>
        <w:t xml:space="preserve">historically supported the largest known colonies and </w:t>
      </w:r>
      <w:r w:rsidR="00B2080B">
        <w:rPr>
          <w:rFonts w:ascii="Times New Roman" w:hAnsi="Times New Roman" w:cs="Times New Roman"/>
          <w:sz w:val="24"/>
          <w:szCs w:val="24"/>
        </w:rPr>
        <w:t xml:space="preserve">were thought </w:t>
      </w:r>
      <w:r w:rsidR="003B5064">
        <w:rPr>
          <w:rFonts w:ascii="Times New Roman" w:hAnsi="Times New Roman" w:cs="Times New Roman"/>
          <w:sz w:val="24"/>
          <w:szCs w:val="24"/>
        </w:rPr>
        <w:t>to support higher densities than</w:t>
      </w:r>
      <w:r w:rsidR="006455B3">
        <w:rPr>
          <w:rFonts w:ascii="Times New Roman" w:hAnsi="Times New Roman" w:cs="Times New Roman"/>
          <w:sz w:val="24"/>
          <w:szCs w:val="24"/>
        </w:rPr>
        <w:t xml:space="preserve"> the</w:t>
      </w:r>
      <w:r w:rsidR="003B5064">
        <w:rPr>
          <w:rFonts w:ascii="Times New Roman" w:hAnsi="Times New Roman" w:cs="Times New Roman"/>
          <w:sz w:val="24"/>
          <w:szCs w:val="24"/>
        </w:rPr>
        <w:t xml:space="preserve"> </w:t>
      </w:r>
      <w:r w:rsidR="00B2080B">
        <w:rPr>
          <w:rFonts w:ascii="Times New Roman" w:hAnsi="Times New Roman" w:cs="Times New Roman"/>
          <w:sz w:val="24"/>
          <w:szCs w:val="24"/>
        </w:rPr>
        <w:t xml:space="preserve">rest of </w:t>
      </w:r>
      <w:r w:rsidR="003B5064">
        <w:rPr>
          <w:rFonts w:ascii="Times New Roman" w:hAnsi="Times New Roman" w:cs="Times New Roman"/>
          <w:sz w:val="24"/>
          <w:szCs w:val="24"/>
        </w:rPr>
        <w:t xml:space="preserve">their range </w:t>
      </w:r>
      <w:r w:rsidR="00B2080B">
        <w:rPr>
          <w:rFonts w:ascii="Times New Roman" w:hAnsi="Times New Roman" w:cs="Times New Roman"/>
          <w:sz w:val="24"/>
          <w:szCs w:val="24"/>
        </w:rPr>
        <w:t>owing to the prevalence</w:t>
      </w:r>
      <w:r w:rsidR="00BB34F5">
        <w:rPr>
          <w:rFonts w:ascii="Times New Roman" w:hAnsi="Times New Roman" w:cs="Times New Roman"/>
          <w:sz w:val="24"/>
          <w:szCs w:val="24"/>
        </w:rPr>
        <w:t xml:space="preserve"> of caves in the Appalachian</w:t>
      </w:r>
      <w:r w:rsidR="00B2080B">
        <w:rPr>
          <w:rFonts w:ascii="Times New Roman" w:hAnsi="Times New Roman" w:cs="Times New Roman"/>
          <w:sz w:val="24"/>
          <w:szCs w:val="24"/>
        </w:rPr>
        <w:t xml:space="preserve"> Mountains and eastern Midwest </w:t>
      </w:r>
      <w:r w:rsidR="00BB34F5">
        <w:rPr>
          <w:rFonts w:ascii="Times New Roman" w:hAnsi="Times New Roman" w:cs="Times New Roman"/>
          <w:sz w:val="24"/>
          <w:szCs w:val="24"/>
        </w:rPr>
        <w:t xml:space="preserve">(Kunz and Reichard 2010). </w:t>
      </w:r>
    </w:p>
    <w:p w14:paraId="35C6E4BF" w14:textId="77777777" w:rsidR="00BB34F5" w:rsidRDefault="00BB34F5" w:rsidP="000B2901">
      <w:pPr>
        <w:spacing w:after="0" w:line="240" w:lineRule="auto"/>
        <w:rPr>
          <w:rFonts w:ascii="Times New Roman" w:hAnsi="Times New Roman" w:cs="Times New Roman"/>
          <w:b/>
          <w:sz w:val="24"/>
          <w:szCs w:val="24"/>
        </w:rPr>
      </w:pPr>
    </w:p>
    <w:p w14:paraId="2A423780" w14:textId="77777777" w:rsidR="00B07AB9" w:rsidRPr="00715BE5" w:rsidRDefault="006E336A" w:rsidP="00B259A6">
      <w:pPr>
        <w:spacing w:after="0" w:line="240" w:lineRule="auto"/>
        <w:rPr>
          <w:rFonts w:ascii="Times New Roman" w:hAnsi="Times New Roman" w:cs="Times New Roman"/>
          <w:b/>
          <w:sz w:val="24"/>
          <w:szCs w:val="24"/>
        </w:rPr>
      </w:pPr>
      <w:r>
        <w:rPr>
          <w:rFonts w:ascii="Times New Roman" w:hAnsi="Times New Roman" w:cs="Times New Roman"/>
          <w:sz w:val="24"/>
          <w:szCs w:val="24"/>
        </w:rPr>
        <w:t>The range of the Arizona myotis (</w:t>
      </w:r>
      <w:r w:rsidRPr="006E336A">
        <w:rPr>
          <w:rFonts w:ascii="Times New Roman" w:hAnsi="Times New Roman" w:cs="Times New Roman"/>
          <w:i/>
          <w:sz w:val="24"/>
          <w:szCs w:val="24"/>
        </w:rPr>
        <w:t>M. occultus</w:t>
      </w:r>
      <w:r>
        <w:rPr>
          <w:rFonts w:ascii="Times New Roman" w:hAnsi="Times New Roman" w:cs="Times New Roman"/>
          <w:sz w:val="24"/>
          <w:szCs w:val="24"/>
        </w:rPr>
        <w:t>) which includes</w:t>
      </w:r>
      <w:r w:rsidR="003C42F9">
        <w:rPr>
          <w:rFonts w:ascii="Times New Roman" w:hAnsi="Times New Roman" w:cs="Times New Roman"/>
          <w:sz w:val="24"/>
          <w:szCs w:val="24"/>
        </w:rPr>
        <w:t xml:space="preserve"> </w:t>
      </w:r>
      <w:r>
        <w:rPr>
          <w:rFonts w:ascii="Times New Roman" w:hAnsi="Times New Roman" w:cs="Times New Roman"/>
          <w:sz w:val="24"/>
          <w:szCs w:val="24"/>
        </w:rPr>
        <w:t xml:space="preserve">Arizona, New Mexico, </w:t>
      </w:r>
      <w:r w:rsidR="003C42F9">
        <w:rPr>
          <w:rFonts w:ascii="Times New Roman" w:hAnsi="Times New Roman" w:cs="Times New Roman"/>
          <w:sz w:val="24"/>
          <w:szCs w:val="24"/>
        </w:rPr>
        <w:t xml:space="preserve">portions of the Sonoran Desert, </w:t>
      </w:r>
      <w:r>
        <w:rPr>
          <w:rFonts w:ascii="Times New Roman" w:hAnsi="Times New Roman" w:cs="Times New Roman"/>
          <w:sz w:val="24"/>
          <w:szCs w:val="24"/>
        </w:rPr>
        <w:t xml:space="preserve">and central Mexico previously contributed to the range of the little brown bat when it </w:t>
      </w:r>
      <w:r w:rsidR="00F02306">
        <w:rPr>
          <w:rFonts w:ascii="Times New Roman" w:hAnsi="Times New Roman" w:cs="Times New Roman"/>
          <w:sz w:val="24"/>
          <w:szCs w:val="24"/>
        </w:rPr>
        <w:t xml:space="preserve">was </w:t>
      </w:r>
      <w:r>
        <w:rPr>
          <w:rFonts w:ascii="Times New Roman" w:hAnsi="Times New Roman" w:cs="Times New Roman"/>
          <w:sz w:val="24"/>
          <w:szCs w:val="24"/>
        </w:rPr>
        <w:t xml:space="preserve">considered a subspecies of </w:t>
      </w:r>
      <w:r w:rsidRPr="006E336A">
        <w:rPr>
          <w:rFonts w:ascii="Times New Roman" w:hAnsi="Times New Roman" w:cs="Times New Roman"/>
          <w:i/>
          <w:sz w:val="24"/>
          <w:szCs w:val="24"/>
        </w:rPr>
        <w:t>M. lucifugus</w:t>
      </w:r>
      <w:r>
        <w:rPr>
          <w:rFonts w:ascii="Times New Roman" w:hAnsi="Times New Roman" w:cs="Times New Roman"/>
          <w:sz w:val="24"/>
          <w:szCs w:val="24"/>
        </w:rPr>
        <w:t xml:space="preserve"> (Fenton a</w:t>
      </w:r>
      <w:r w:rsidR="00C4123C">
        <w:rPr>
          <w:rFonts w:ascii="Times New Roman" w:hAnsi="Times New Roman" w:cs="Times New Roman"/>
          <w:sz w:val="24"/>
          <w:szCs w:val="24"/>
        </w:rPr>
        <w:t xml:space="preserve">nd Barclay 1980, </w:t>
      </w:r>
      <w:r w:rsidR="002A5D9F">
        <w:rPr>
          <w:rFonts w:ascii="Times New Roman" w:hAnsi="Times New Roman" w:cs="Times New Roman"/>
          <w:sz w:val="24"/>
          <w:szCs w:val="24"/>
        </w:rPr>
        <w:t>Vonhof</w:t>
      </w:r>
      <w:r w:rsidR="00C4123C">
        <w:rPr>
          <w:rFonts w:ascii="Times New Roman" w:hAnsi="Times New Roman" w:cs="Times New Roman"/>
          <w:sz w:val="24"/>
          <w:szCs w:val="24"/>
        </w:rPr>
        <w:t xml:space="preserve"> et al</w:t>
      </w:r>
      <w:r w:rsidR="00461F8E">
        <w:rPr>
          <w:rFonts w:ascii="Times New Roman" w:hAnsi="Times New Roman" w:cs="Times New Roman"/>
          <w:sz w:val="24"/>
          <w:szCs w:val="24"/>
        </w:rPr>
        <w:t>.</w:t>
      </w:r>
      <w:r>
        <w:rPr>
          <w:rFonts w:ascii="Times New Roman" w:hAnsi="Times New Roman" w:cs="Times New Roman"/>
          <w:sz w:val="24"/>
          <w:szCs w:val="24"/>
        </w:rPr>
        <w:t xml:space="preserve"> 2015). </w:t>
      </w:r>
    </w:p>
    <w:p w14:paraId="4957E13F" w14:textId="77777777" w:rsidR="002E5AC3" w:rsidRPr="00715BE5" w:rsidRDefault="002E5AC3" w:rsidP="00B259A6">
      <w:pPr>
        <w:spacing w:after="0" w:line="240" w:lineRule="auto"/>
        <w:rPr>
          <w:rFonts w:ascii="Times New Roman" w:hAnsi="Times New Roman" w:cs="Times New Roman"/>
          <w:b/>
          <w:sz w:val="24"/>
          <w:szCs w:val="24"/>
        </w:rPr>
      </w:pPr>
    </w:p>
    <w:p w14:paraId="4B690D1F" w14:textId="77777777" w:rsidR="00A03A09" w:rsidRDefault="00A03A09" w:rsidP="00B259A6">
      <w:pPr>
        <w:spacing w:after="0" w:line="240" w:lineRule="auto"/>
        <w:rPr>
          <w:rFonts w:ascii="Times New Roman" w:hAnsi="Times New Roman" w:cs="Times New Roman"/>
          <w:b/>
          <w:sz w:val="24"/>
          <w:szCs w:val="24"/>
        </w:rPr>
      </w:pPr>
      <w:r w:rsidRPr="000B695C">
        <w:rPr>
          <w:rFonts w:ascii="Times New Roman" w:hAnsi="Times New Roman" w:cs="Times New Roman"/>
          <w:b/>
          <w:smallCaps/>
          <w:sz w:val="24"/>
          <w:szCs w:val="24"/>
        </w:rPr>
        <w:t>Current Range Distribution</w:t>
      </w:r>
      <w:r w:rsidRPr="000B695C">
        <w:rPr>
          <w:rFonts w:ascii="Times New Roman" w:hAnsi="Times New Roman" w:cs="Times New Roman"/>
          <w:b/>
          <w:sz w:val="24"/>
          <w:szCs w:val="24"/>
        </w:rPr>
        <w:t>:</w:t>
      </w:r>
    </w:p>
    <w:p w14:paraId="182932EF" w14:textId="77777777" w:rsidR="008428CA" w:rsidRDefault="008428CA" w:rsidP="002E5AC3">
      <w:pPr>
        <w:tabs>
          <w:tab w:val="left" w:pos="1155"/>
        </w:tabs>
        <w:spacing w:after="0" w:line="240" w:lineRule="auto"/>
        <w:rPr>
          <w:rFonts w:ascii="Times New Roman" w:hAnsi="Times New Roman" w:cs="Times New Roman"/>
          <w:b/>
          <w:sz w:val="24"/>
          <w:szCs w:val="24"/>
        </w:rPr>
      </w:pPr>
    </w:p>
    <w:p w14:paraId="7F93B809" w14:textId="77777777" w:rsidR="006D1668" w:rsidRDefault="007E77EE" w:rsidP="002E5AC3">
      <w:pPr>
        <w:tabs>
          <w:tab w:val="left" w:pos="1155"/>
        </w:tabs>
        <w:spacing w:after="0" w:line="240" w:lineRule="auto"/>
        <w:rPr>
          <w:rFonts w:ascii="Times New Roman" w:hAnsi="Times New Roman" w:cs="Times New Roman"/>
          <w:sz w:val="24"/>
          <w:szCs w:val="24"/>
        </w:rPr>
      </w:pPr>
      <w:r>
        <w:rPr>
          <w:rFonts w:ascii="Times New Roman" w:hAnsi="Times New Roman" w:cs="Times New Roman"/>
          <w:sz w:val="24"/>
          <w:szCs w:val="24"/>
        </w:rPr>
        <w:t>The little brown bat is believed to occur throughout it’s historic range</w:t>
      </w:r>
      <w:r w:rsidR="006E7CC2">
        <w:rPr>
          <w:rFonts w:ascii="Times New Roman" w:hAnsi="Times New Roman" w:cs="Times New Roman"/>
          <w:sz w:val="24"/>
          <w:szCs w:val="24"/>
        </w:rPr>
        <w:t xml:space="preserve">, albeit at dramatically reduced densities in the East where white-nose syndrome has caused precipitous declines. Systematic surveys that would confirm their expansive distribution are lacking, but current research is supportive of their persistence </w:t>
      </w:r>
      <w:r w:rsidR="006D1668">
        <w:rPr>
          <w:rFonts w:ascii="Times New Roman" w:hAnsi="Times New Roman" w:cs="Times New Roman"/>
          <w:sz w:val="24"/>
          <w:szCs w:val="24"/>
        </w:rPr>
        <w:t>throughout. T</w:t>
      </w:r>
      <w:r w:rsidR="00827739">
        <w:rPr>
          <w:rFonts w:ascii="Times New Roman" w:hAnsi="Times New Roman" w:cs="Times New Roman"/>
          <w:sz w:val="24"/>
          <w:szCs w:val="24"/>
        </w:rPr>
        <w:t xml:space="preserve">heir migratory nature, which affords them the ability to distribute over </w:t>
      </w:r>
      <w:r w:rsidR="00611ABF">
        <w:rPr>
          <w:rFonts w:ascii="Times New Roman" w:hAnsi="Times New Roman" w:cs="Times New Roman"/>
          <w:sz w:val="24"/>
          <w:szCs w:val="24"/>
        </w:rPr>
        <w:t>great</w:t>
      </w:r>
      <w:r w:rsidR="00827739">
        <w:rPr>
          <w:rFonts w:ascii="Times New Roman" w:hAnsi="Times New Roman" w:cs="Times New Roman"/>
          <w:sz w:val="24"/>
          <w:szCs w:val="24"/>
        </w:rPr>
        <w:t xml:space="preserve"> distances</w:t>
      </w:r>
      <w:r w:rsidR="006D1668">
        <w:rPr>
          <w:rFonts w:ascii="Times New Roman" w:hAnsi="Times New Roman" w:cs="Times New Roman"/>
          <w:sz w:val="24"/>
          <w:szCs w:val="24"/>
        </w:rPr>
        <w:t xml:space="preserve"> (&gt;600  km)</w:t>
      </w:r>
      <w:r w:rsidR="00827739">
        <w:rPr>
          <w:rFonts w:ascii="Times New Roman" w:hAnsi="Times New Roman" w:cs="Times New Roman"/>
          <w:sz w:val="24"/>
          <w:szCs w:val="24"/>
        </w:rPr>
        <w:t xml:space="preserve"> throughout the landscape</w:t>
      </w:r>
      <w:r w:rsidR="00973283">
        <w:rPr>
          <w:rFonts w:ascii="Times New Roman" w:hAnsi="Times New Roman" w:cs="Times New Roman"/>
          <w:sz w:val="24"/>
          <w:szCs w:val="24"/>
        </w:rPr>
        <w:t xml:space="preserve"> each spring</w:t>
      </w:r>
      <w:r w:rsidR="002A34D5">
        <w:rPr>
          <w:rFonts w:ascii="Times New Roman" w:hAnsi="Times New Roman" w:cs="Times New Roman"/>
          <w:sz w:val="24"/>
          <w:szCs w:val="24"/>
        </w:rPr>
        <w:t>,</w:t>
      </w:r>
      <w:r w:rsidR="00973283">
        <w:rPr>
          <w:rFonts w:ascii="Times New Roman" w:hAnsi="Times New Roman" w:cs="Times New Roman"/>
          <w:sz w:val="24"/>
          <w:szCs w:val="24"/>
        </w:rPr>
        <w:t xml:space="preserve"> </w:t>
      </w:r>
      <w:r w:rsidR="002E3C34">
        <w:rPr>
          <w:rFonts w:ascii="Times New Roman" w:hAnsi="Times New Roman" w:cs="Times New Roman"/>
          <w:sz w:val="24"/>
          <w:szCs w:val="24"/>
        </w:rPr>
        <w:t>allows survivors of whit</w:t>
      </w:r>
      <w:r w:rsidR="00BF08FD">
        <w:rPr>
          <w:rFonts w:ascii="Times New Roman" w:hAnsi="Times New Roman" w:cs="Times New Roman"/>
          <w:sz w:val="24"/>
          <w:szCs w:val="24"/>
        </w:rPr>
        <w:t>e-nose syndrome to re-colonize</w:t>
      </w:r>
      <w:r w:rsidR="002E3C34">
        <w:rPr>
          <w:rFonts w:ascii="Times New Roman" w:hAnsi="Times New Roman" w:cs="Times New Roman"/>
          <w:sz w:val="24"/>
          <w:szCs w:val="24"/>
        </w:rPr>
        <w:t xml:space="preserve"> </w:t>
      </w:r>
      <w:r w:rsidR="00BF08FD">
        <w:rPr>
          <w:rFonts w:ascii="Times New Roman" w:hAnsi="Times New Roman" w:cs="Times New Roman"/>
          <w:sz w:val="24"/>
          <w:szCs w:val="24"/>
        </w:rPr>
        <w:t>locations</w:t>
      </w:r>
      <w:r w:rsidR="00DF10C6">
        <w:rPr>
          <w:rFonts w:ascii="Times New Roman" w:hAnsi="Times New Roman" w:cs="Times New Roman"/>
          <w:sz w:val="24"/>
          <w:szCs w:val="24"/>
        </w:rPr>
        <w:t xml:space="preserve"> that may have been otherwise left unoccupied by bats killed by the disease </w:t>
      </w:r>
      <w:r w:rsidR="006D1668">
        <w:rPr>
          <w:rFonts w:ascii="Times New Roman" w:hAnsi="Times New Roman" w:cs="Times New Roman"/>
          <w:sz w:val="24"/>
          <w:szCs w:val="24"/>
        </w:rPr>
        <w:t>(Norquist et al. 2012)</w:t>
      </w:r>
      <w:r w:rsidR="002E3C34">
        <w:rPr>
          <w:rFonts w:ascii="Times New Roman" w:hAnsi="Times New Roman" w:cs="Times New Roman"/>
          <w:sz w:val="24"/>
          <w:szCs w:val="24"/>
        </w:rPr>
        <w:t xml:space="preserve">. </w:t>
      </w:r>
    </w:p>
    <w:p w14:paraId="610840D5" w14:textId="77777777" w:rsidR="007E1F41" w:rsidRDefault="007E1F41" w:rsidP="002E5AC3">
      <w:pPr>
        <w:tabs>
          <w:tab w:val="left" w:pos="1155"/>
        </w:tabs>
        <w:spacing w:after="0" w:line="240" w:lineRule="auto"/>
        <w:rPr>
          <w:rFonts w:ascii="Times New Roman" w:hAnsi="Times New Roman" w:cs="Times New Roman"/>
          <w:sz w:val="24"/>
          <w:szCs w:val="24"/>
        </w:rPr>
      </w:pPr>
    </w:p>
    <w:p w14:paraId="14AC061F" w14:textId="77777777" w:rsidR="0088524A" w:rsidRDefault="005B0005" w:rsidP="005B0005">
      <w:pPr>
        <w:tabs>
          <w:tab w:val="left" w:pos="115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Extirpations from hibernacula have been observed by </w:t>
      </w:r>
      <w:r w:rsidR="0088524A">
        <w:rPr>
          <w:rFonts w:ascii="Times New Roman" w:hAnsi="Times New Roman" w:cs="Times New Roman"/>
          <w:sz w:val="24"/>
          <w:szCs w:val="24"/>
        </w:rPr>
        <w:t xml:space="preserve">state agencies </w:t>
      </w:r>
      <w:r>
        <w:rPr>
          <w:rFonts w:ascii="Times New Roman" w:hAnsi="Times New Roman" w:cs="Times New Roman"/>
          <w:sz w:val="24"/>
          <w:szCs w:val="24"/>
        </w:rPr>
        <w:t>where numbers</w:t>
      </w:r>
      <w:r w:rsidR="0088524A">
        <w:rPr>
          <w:rFonts w:ascii="Times New Roman" w:hAnsi="Times New Roman" w:cs="Times New Roman"/>
          <w:sz w:val="24"/>
          <w:szCs w:val="24"/>
        </w:rPr>
        <w:t xml:space="preserve"> observable little brown bats </w:t>
      </w:r>
      <w:r>
        <w:rPr>
          <w:rFonts w:ascii="Times New Roman" w:hAnsi="Times New Roman" w:cs="Times New Roman"/>
          <w:sz w:val="24"/>
          <w:szCs w:val="24"/>
        </w:rPr>
        <w:t xml:space="preserve">have </w:t>
      </w:r>
      <w:r w:rsidR="0088524A">
        <w:rPr>
          <w:rFonts w:ascii="Times New Roman" w:hAnsi="Times New Roman" w:cs="Times New Roman"/>
          <w:sz w:val="24"/>
          <w:szCs w:val="24"/>
        </w:rPr>
        <w:t>plummet</w:t>
      </w:r>
      <w:r>
        <w:rPr>
          <w:rFonts w:ascii="Times New Roman" w:hAnsi="Times New Roman" w:cs="Times New Roman"/>
          <w:sz w:val="24"/>
          <w:szCs w:val="24"/>
        </w:rPr>
        <w:t>ed</w:t>
      </w:r>
      <w:r w:rsidR="0088524A">
        <w:rPr>
          <w:rFonts w:ascii="Times New Roman" w:hAnsi="Times New Roman" w:cs="Times New Roman"/>
          <w:sz w:val="24"/>
          <w:szCs w:val="24"/>
        </w:rPr>
        <w:t xml:space="preserve"> from hundreds or thousands to zero</w:t>
      </w:r>
      <w:r>
        <w:rPr>
          <w:rFonts w:ascii="Times New Roman" w:hAnsi="Times New Roman" w:cs="Times New Roman"/>
          <w:sz w:val="24"/>
          <w:szCs w:val="24"/>
        </w:rPr>
        <w:t xml:space="preserve">. For example in New Hampshire, of 11 monitored hibernacula, count numbers have fallen to zero at all but two caves where counts were one and two little brown bats (S. Houghton, NH Fish and Game, pers. comm.). </w:t>
      </w:r>
    </w:p>
    <w:p w14:paraId="26738577" w14:textId="77777777" w:rsidR="00F65624" w:rsidRPr="00AC65F8" w:rsidRDefault="00F65624" w:rsidP="00B259A6">
      <w:pPr>
        <w:spacing w:after="0" w:line="240" w:lineRule="auto"/>
        <w:rPr>
          <w:rFonts w:ascii="Times New Roman" w:hAnsi="Times New Roman" w:cs="Times New Roman"/>
          <w:smallCaps/>
          <w:sz w:val="24"/>
          <w:szCs w:val="24"/>
        </w:rPr>
      </w:pPr>
    </w:p>
    <w:p w14:paraId="38D3F488" w14:textId="77777777" w:rsidR="00A03A09" w:rsidRPr="000B695C" w:rsidRDefault="00A03A09" w:rsidP="00B259A6">
      <w:pPr>
        <w:spacing w:after="0" w:line="240" w:lineRule="auto"/>
        <w:rPr>
          <w:rFonts w:ascii="Times New Roman" w:hAnsi="Times New Roman" w:cs="Times New Roman"/>
          <w:b/>
          <w:sz w:val="24"/>
          <w:szCs w:val="24"/>
        </w:rPr>
      </w:pPr>
      <w:r w:rsidRPr="00DB4BA1">
        <w:rPr>
          <w:rFonts w:ascii="Times New Roman" w:hAnsi="Times New Roman" w:cs="Times New Roman"/>
          <w:b/>
          <w:smallCaps/>
          <w:sz w:val="24"/>
          <w:szCs w:val="24"/>
        </w:rPr>
        <w:t>Population Estimates / Status</w:t>
      </w:r>
      <w:r w:rsidRPr="00DB4BA1">
        <w:rPr>
          <w:rFonts w:ascii="Times New Roman" w:hAnsi="Times New Roman" w:cs="Times New Roman"/>
          <w:b/>
          <w:sz w:val="24"/>
          <w:szCs w:val="24"/>
        </w:rPr>
        <w:t>:</w:t>
      </w:r>
    </w:p>
    <w:p w14:paraId="3658D821" w14:textId="77777777" w:rsidR="00A03A09" w:rsidRDefault="00A03A09" w:rsidP="00B259A6">
      <w:pPr>
        <w:spacing w:after="0" w:line="240" w:lineRule="auto"/>
        <w:rPr>
          <w:rFonts w:ascii="Times New Roman" w:hAnsi="Times New Roman" w:cs="Times New Roman"/>
          <w:b/>
          <w:sz w:val="24"/>
          <w:szCs w:val="24"/>
        </w:rPr>
      </w:pPr>
    </w:p>
    <w:p w14:paraId="096831D9" w14:textId="77777777" w:rsidR="00FD6EEB" w:rsidRPr="00FD6EEB" w:rsidRDefault="00FD6EEB" w:rsidP="00B259A6">
      <w:pPr>
        <w:spacing w:after="0" w:line="240" w:lineRule="auto"/>
        <w:rPr>
          <w:rFonts w:ascii="Times New Roman" w:hAnsi="Times New Roman" w:cs="Times New Roman"/>
          <w:i/>
          <w:sz w:val="24"/>
          <w:szCs w:val="24"/>
        </w:rPr>
      </w:pPr>
      <w:r>
        <w:rPr>
          <w:rFonts w:ascii="Times New Roman" w:hAnsi="Times New Roman" w:cs="Times New Roman"/>
          <w:i/>
          <w:sz w:val="24"/>
          <w:szCs w:val="24"/>
        </w:rPr>
        <w:t>Population Estimates:</w:t>
      </w:r>
    </w:p>
    <w:p w14:paraId="7D4D0CB9" w14:textId="77777777" w:rsidR="00D50CFE" w:rsidRDefault="00D50CFE" w:rsidP="00B259A6">
      <w:pPr>
        <w:pStyle w:val="BODYOFTEXT"/>
        <w:rPr>
          <w:color w:val="FF0000"/>
        </w:rPr>
      </w:pPr>
    </w:p>
    <w:p w14:paraId="0FEE0C92" w14:textId="77777777" w:rsidR="00565567" w:rsidRDefault="00CE59A8" w:rsidP="00B259A6">
      <w:pPr>
        <w:pStyle w:val="BODYOFTEXT"/>
      </w:pPr>
      <w:r>
        <w:t xml:space="preserve">Estimates of little brown bat populations are </w:t>
      </w:r>
      <w:r w:rsidR="00E00754">
        <w:t xml:space="preserve">primarily </w:t>
      </w:r>
      <w:r>
        <w:t xml:space="preserve">based on </w:t>
      </w:r>
      <w:r w:rsidR="00517ABD">
        <w:t xml:space="preserve">data from </w:t>
      </w:r>
      <w:r w:rsidR="00E00754">
        <w:t>survey</w:t>
      </w:r>
      <w:r w:rsidR="00112EEB">
        <w:t>s</w:t>
      </w:r>
      <w:r w:rsidR="00E00754">
        <w:t xml:space="preserve"> of </w:t>
      </w:r>
      <w:r w:rsidR="00980984">
        <w:t>observable bats</w:t>
      </w:r>
      <w:r w:rsidR="00E00754">
        <w:t xml:space="preserve"> in</w:t>
      </w:r>
      <w:r w:rsidR="00980984">
        <w:t xml:space="preserve"> </w:t>
      </w:r>
      <w:r w:rsidR="00E00754">
        <w:t>hibernacula, which</w:t>
      </w:r>
      <w:r w:rsidR="00976823">
        <w:t xml:space="preserve"> provide relatively imprecise estimates. Mist-netting and acoustic survey provide </w:t>
      </w:r>
      <w:r w:rsidR="00E23693">
        <w:t>relative measures</w:t>
      </w:r>
      <w:r w:rsidR="00976823">
        <w:t xml:space="preserve"> of </w:t>
      </w:r>
      <w:r w:rsidR="00D61C87">
        <w:t>abundance</w:t>
      </w:r>
      <w:r w:rsidR="00976823">
        <w:t xml:space="preserve"> </w:t>
      </w:r>
      <w:r w:rsidR="00D61C87">
        <w:t>via capture rate (captures per unit effort)</w:t>
      </w:r>
      <w:r w:rsidR="00976823">
        <w:t xml:space="preserve"> </w:t>
      </w:r>
      <w:r w:rsidR="00D61C87">
        <w:t xml:space="preserve">and </w:t>
      </w:r>
      <w:r w:rsidR="00976823">
        <w:t xml:space="preserve">nightly activity </w:t>
      </w:r>
      <w:r w:rsidR="00D61C87">
        <w:t xml:space="preserve">(number of echolocation calls recorded nightly), respectively, that can be useful for </w:t>
      </w:r>
      <w:r w:rsidR="00E23693">
        <w:t>measuring</w:t>
      </w:r>
      <w:r w:rsidR="00D61C87">
        <w:t xml:space="preserve"> populations trends </w:t>
      </w:r>
      <w:r w:rsidR="00F367FB">
        <w:t>and estimating occupancy</w:t>
      </w:r>
      <w:r w:rsidR="00E23693">
        <w:t>,</w:t>
      </w:r>
      <w:r w:rsidR="00DA2100">
        <w:t xml:space="preserve"> </w:t>
      </w:r>
      <w:r w:rsidR="00F367FB">
        <w:t>but</w:t>
      </w:r>
      <w:r w:rsidR="00E23693">
        <w:t xml:space="preserve"> they</w:t>
      </w:r>
      <w:r w:rsidR="00F367FB">
        <w:t xml:space="preserve"> do not </w:t>
      </w:r>
      <w:r w:rsidR="00E23693">
        <w:t>provide for density estimates</w:t>
      </w:r>
      <w:r w:rsidR="00F367FB">
        <w:t xml:space="preserve">. </w:t>
      </w:r>
      <w:r w:rsidR="004A62EE">
        <w:t xml:space="preserve">The elusive nature of bats </w:t>
      </w:r>
      <w:r w:rsidR="00DA2100">
        <w:t xml:space="preserve">and </w:t>
      </w:r>
      <w:r w:rsidR="004A62EE">
        <w:t xml:space="preserve">limitations of survey methods </w:t>
      </w:r>
      <w:r w:rsidR="00DA2100">
        <w:t xml:space="preserve">render making accurate population estimates exceedingly difficult. Nevertheless, </w:t>
      </w:r>
      <w:r w:rsidR="00354DFC">
        <w:t xml:space="preserve">there have been a few attempts to approximate numbers of little brown bats </w:t>
      </w:r>
      <w:r w:rsidR="00B2069B">
        <w:t xml:space="preserve">on a broad scale </w:t>
      </w:r>
      <w:r w:rsidR="00354DFC">
        <w:t>in light of the impacts of white-nose syndrome, and long-</w:t>
      </w:r>
      <w:r w:rsidR="00DA2100">
        <w:t>term</w:t>
      </w:r>
      <w:r w:rsidR="00354DFC">
        <w:t xml:space="preserve"> hibernacula monitoring</w:t>
      </w:r>
      <w:r w:rsidR="009D48DF">
        <w:t xml:space="preserve"> </w:t>
      </w:r>
      <w:r w:rsidR="00DA2100">
        <w:t>offers insight</w:t>
      </w:r>
      <w:r w:rsidR="009D48DF">
        <w:t xml:space="preserve"> on</w:t>
      </w:r>
      <w:r w:rsidR="00DA2100">
        <w:t xml:space="preserve"> the severity of </w:t>
      </w:r>
      <w:r w:rsidR="00081242">
        <w:t xml:space="preserve">population </w:t>
      </w:r>
      <w:r w:rsidR="0014355F">
        <w:t xml:space="preserve">losses to </w:t>
      </w:r>
      <w:r w:rsidR="00354DFC">
        <w:t>the disease</w:t>
      </w:r>
      <w:r w:rsidR="007E1B56">
        <w:t xml:space="preserve"> (Table 1)</w:t>
      </w:r>
      <w:r w:rsidR="00DA2100">
        <w:t xml:space="preserve">. </w:t>
      </w:r>
    </w:p>
    <w:p w14:paraId="3A64FE27" w14:textId="77777777" w:rsidR="00565567" w:rsidRDefault="00565567" w:rsidP="00B259A6">
      <w:pPr>
        <w:pStyle w:val="BODYOFTEXT"/>
      </w:pPr>
    </w:p>
    <w:p w14:paraId="4F76F216" w14:textId="77777777" w:rsidR="007B5333" w:rsidRDefault="00565567" w:rsidP="00B259A6">
      <w:pPr>
        <w:pStyle w:val="BODYOFTEXT"/>
      </w:pPr>
      <w:r>
        <w:t>Frick et al. (2010</w:t>
      </w:r>
      <w:r w:rsidR="000E5782">
        <w:t>b</w:t>
      </w:r>
      <w:r>
        <w:t xml:space="preserve">) estimated </w:t>
      </w:r>
      <w:r w:rsidR="00653AFD">
        <w:t>N</w:t>
      </w:r>
      <w:r w:rsidR="003D5C84">
        <w:t xml:space="preserve">ortheastern </w:t>
      </w:r>
      <w:r w:rsidR="002717A9">
        <w:t>little brown bat</w:t>
      </w:r>
      <w:r w:rsidR="003D5C84">
        <w:t xml:space="preserve"> populations</w:t>
      </w:r>
      <w:r>
        <w:t xml:space="preserve"> at 6.5 million in 2006</w:t>
      </w:r>
      <w:r w:rsidR="001C6C48">
        <w:t xml:space="preserve"> </w:t>
      </w:r>
      <w:r>
        <w:t>before t</w:t>
      </w:r>
      <w:r w:rsidR="00654467">
        <w:t>he onset of white-nose syndrome. This region</w:t>
      </w:r>
      <w:r>
        <w:t xml:space="preserve"> was </w:t>
      </w:r>
      <w:r w:rsidR="00354DFC">
        <w:t>thought</w:t>
      </w:r>
      <w:r w:rsidR="00654467">
        <w:t xml:space="preserve"> to constitute</w:t>
      </w:r>
      <w:r>
        <w:t xml:space="preserve"> the majority of their </w:t>
      </w:r>
      <w:r w:rsidR="000C777E">
        <w:t>national</w:t>
      </w:r>
      <w:r>
        <w:t xml:space="preserve"> population. </w:t>
      </w:r>
      <w:r w:rsidR="001C6C48">
        <w:t>Based on long-term hibernacula survey of 22 locations</w:t>
      </w:r>
      <w:r w:rsidR="00354DFC">
        <w:t>,</w:t>
      </w:r>
      <w:r w:rsidR="001C6C48">
        <w:t xml:space="preserve"> populations</w:t>
      </w:r>
      <w:r w:rsidR="00BB467E">
        <w:t xml:space="preserve"> were</w:t>
      </w:r>
      <w:r w:rsidR="001C6C48">
        <w:t xml:space="preserve"> increasing prior to the emergenc</w:t>
      </w:r>
      <w:r w:rsidR="00824562">
        <w:t>e of the disease, then declined</w:t>
      </w:r>
      <w:r w:rsidR="001C6C48">
        <w:t xml:space="preserve"> at rates of 30-99% at infected sites with a mean</w:t>
      </w:r>
      <w:r w:rsidR="00B82F64">
        <w:t xml:space="preserve"> decline</w:t>
      </w:r>
      <w:r w:rsidR="001C6C48">
        <w:t xml:space="preserve"> of 73% (Frick et al</w:t>
      </w:r>
      <w:r w:rsidR="006455B3">
        <w:t>.</w:t>
      </w:r>
      <w:r w:rsidR="001C6C48">
        <w:t xml:space="preserve"> 2010</w:t>
      </w:r>
      <w:r w:rsidR="000E5782">
        <w:t>b</w:t>
      </w:r>
      <w:r w:rsidR="001C6C48">
        <w:t xml:space="preserve">). </w:t>
      </w:r>
    </w:p>
    <w:p w14:paraId="2132209E" w14:textId="77777777" w:rsidR="007B5333" w:rsidRDefault="007B5333" w:rsidP="00B259A6">
      <w:pPr>
        <w:pStyle w:val="BODYOFTEXT"/>
      </w:pPr>
    </w:p>
    <w:p w14:paraId="1B1A1316" w14:textId="77777777" w:rsidR="002B77F8" w:rsidRDefault="002B77F8" w:rsidP="00B259A6">
      <w:pPr>
        <w:pStyle w:val="BODYOFTEXT"/>
      </w:pPr>
      <w:r>
        <w:t>Turner et al</w:t>
      </w:r>
      <w:r w:rsidR="00E86DF6">
        <w:t>.</w:t>
      </w:r>
      <w:r>
        <w:t xml:space="preserve"> (2011) </w:t>
      </w:r>
      <w:r w:rsidR="00E86DF6">
        <w:t>compiled cave count data from</w:t>
      </w:r>
      <w:r>
        <w:t xml:space="preserve"> 42 hibernacula in New York, Pennsylvania, Vermont, Virginia, and West Virginia </w:t>
      </w:r>
      <w:r w:rsidR="006B1BA3">
        <w:t xml:space="preserve">finding a 91% decline, </w:t>
      </w:r>
      <w:r w:rsidR="00980984">
        <w:t>with numbers</w:t>
      </w:r>
      <w:r w:rsidR="004631EF">
        <w:t xml:space="preserve"> of</w:t>
      </w:r>
      <w:r w:rsidR="00980984">
        <w:t xml:space="preserve"> </w:t>
      </w:r>
      <w:r w:rsidR="004631EF">
        <w:t xml:space="preserve">observable bats </w:t>
      </w:r>
      <w:r w:rsidR="006B1BA3">
        <w:t xml:space="preserve">falling from </w:t>
      </w:r>
      <w:r w:rsidR="00041362">
        <w:t>~350,000 to 30,00</w:t>
      </w:r>
      <w:r w:rsidR="006B1BA3">
        <w:t>0</w:t>
      </w:r>
      <w:r w:rsidR="008D2D96">
        <w:t>,</w:t>
      </w:r>
      <w:r w:rsidR="006B1BA3">
        <w:t xml:space="preserve"> following</w:t>
      </w:r>
      <w:r w:rsidR="00DC348D">
        <w:t xml:space="preserve"> the introduction of</w:t>
      </w:r>
      <w:r w:rsidR="006B1BA3">
        <w:t xml:space="preserve"> white-nose syndrome</w:t>
      </w:r>
      <w:r w:rsidR="00E86DF6">
        <w:t xml:space="preserve">. </w:t>
      </w:r>
    </w:p>
    <w:p w14:paraId="525AE39F" w14:textId="77777777" w:rsidR="002B77F8" w:rsidRDefault="002B77F8" w:rsidP="00B259A6">
      <w:pPr>
        <w:pStyle w:val="BODYOFTEXT"/>
      </w:pPr>
    </w:p>
    <w:p w14:paraId="03DB202F" w14:textId="77777777" w:rsidR="00C7184B" w:rsidRDefault="00C7184B" w:rsidP="00B259A6">
      <w:pPr>
        <w:pStyle w:val="BODYOFTEXT"/>
      </w:pPr>
      <w:r>
        <w:t>Russell et al</w:t>
      </w:r>
      <w:r w:rsidR="00E86DF6">
        <w:t>.</w:t>
      </w:r>
      <w:r>
        <w:t xml:space="preserve"> (2014) </w:t>
      </w:r>
      <w:r w:rsidR="00DB1BD1">
        <w:t>used</w:t>
      </w:r>
      <w:r>
        <w:t xml:space="preserve"> </w:t>
      </w:r>
      <w:r w:rsidR="00DB1BD1">
        <w:t>hibernacula count data from 18 states to estimate wintering populations of little brown bats east of the 100</w:t>
      </w:r>
      <w:r w:rsidR="00DB1BD1" w:rsidRPr="00DB1BD1">
        <w:rPr>
          <w:vertAlign w:val="superscript"/>
        </w:rPr>
        <w:t>th</w:t>
      </w:r>
      <w:r w:rsidR="00DB1BD1">
        <w:t xml:space="preserve"> meridian to be 8.1 million</w:t>
      </w:r>
      <w:r w:rsidR="00DB1BD1" w:rsidRPr="00DB1BD1">
        <w:t xml:space="preserve"> </w:t>
      </w:r>
      <w:r w:rsidR="00DB1BD1">
        <w:t>in 2012.</w:t>
      </w:r>
      <w:r w:rsidR="00B676F3">
        <w:t xml:space="preserve"> This included both regions in the northeast and mid-Atlantic where the disease was well established and areas where it was emerging </w:t>
      </w:r>
      <w:r w:rsidR="00241520">
        <w:t>or had not yet been reported</w:t>
      </w:r>
      <w:r w:rsidR="00B676F3">
        <w:t>.</w:t>
      </w:r>
      <w:r w:rsidR="00E85312">
        <w:t xml:space="preserve"> Among state experts surveyed by this study, mean estimate of eastern </w:t>
      </w:r>
      <w:r w:rsidR="00E85312">
        <w:lastRenderedPageBreak/>
        <w:t xml:space="preserve">populations was thought to be 5.5 million with </w:t>
      </w:r>
      <w:r w:rsidR="007937D6">
        <w:t xml:space="preserve">approximately </w:t>
      </w:r>
      <w:r w:rsidR="00E85312">
        <w:t xml:space="preserve">80% of the remaining population </w:t>
      </w:r>
      <w:r w:rsidR="00275DC8">
        <w:t xml:space="preserve">wintering in the upper Midwest where the disease was </w:t>
      </w:r>
      <w:r w:rsidR="007937D6">
        <w:t xml:space="preserve">initially </w:t>
      </w:r>
      <w:r w:rsidR="00275DC8">
        <w:t>b</w:t>
      </w:r>
      <w:r w:rsidR="00281F26">
        <w:t>e</w:t>
      </w:r>
      <w:r w:rsidR="007937D6">
        <w:t>ing</w:t>
      </w:r>
      <w:r w:rsidR="00281F26">
        <w:t xml:space="preserve"> detected and has since spread </w:t>
      </w:r>
      <w:r w:rsidR="00275DC8">
        <w:t>(Russell et al</w:t>
      </w:r>
      <w:r w:rsidR="00493053">
        <w:t>.</w:t>
      </w:r>
      <w:r w:rsidR="00275DC8">
        <w:t xml:space="preserve"> 2014, whitenosesyndrome.org 2017)</w:t>
      </w:r>
      <w:r w:rsidR="00012CAB">
        <w:t>.</w:t>
      </w:r>
    </w:p>
    <w:p w14:paraId="086E6140" w14:textId="77777777" w:rsidR="00D61C87" w:rsidRDefault="00D61C87" w:rsidP="00B259A6">
      <w:pPr>
        <w:pStyle w:val="BODYOFTEXT"/>
      </w:pPr>
    </w:p>
    <w:p w14:paraId="0D95943E" w14:textId="77777777" w:rsidR="00C7184B" w:rsidRDefault="008D2D96" w:rsidP="00B259A6">
      <w:pPr>
        <w:pStyle w:val="BODYOFTEXT"/>
      </w:pPr>
      <w:r>
        <w:t>The years</w:t>
      </w:r>
      <w:r w:rsidR="00E56ED5">
        <w:t xml:space="preserve"> following these</w:t>
      </w:r>
      <w:r w:rsidR="00C7184B">
        <w:t xml:space="preserve"> s</w:t>
      </w:r>
      <w:r w:rsidR="00E56ED5">
        <w:t>tudies</w:t>
      </w:r>
      <w:r w:rsidR="00C7184B">
        <w:t xml:space="preserve"> have observed </w:t>
      </w:r>
      <w:r w:rsidR="00E56ED5">
        <w:t>continued declines in</w:t>
      </w:r>
      <w:r w:rsidR="00C7184B">
        <w:t xml:space="preserve"> little brown bats as the disease has establishe</w:t>
      </w:r>
      <w:r w:rsidR="00D324E0">
        <w:t>d throughout the Northeast and M</w:t>
      </w:r>
      <w:r w:rsidR="00C7184B">
        <w:t>id-Atlantic</w:t>
      </w:r>
      <w:r w:rsidR="00E56ED5">
        <w:t xml:space="preserve"> </w:t>
      </w:r>
      <w:r w:rsidR="00C7184B">
        <w:t>and</w:t>
      </w:r>
      <w:r w:rsidR="00D324E0">
        <w:t xml:space="preserve"> continues to move</w:t>
      </w:r>
      <w:r w:rsidR="00C7184B">
        <w:t xml:space="preserve"> west. </w:t>
      </w:r>
      <w:r w:rsidR="00601F8E">
        <w:t xml:space="preserve">Several states have conducted long term monitoring of hibernacula that estimate rates of decline. </w:t>
      </w:r>
    </w:p>
    <w:p w14:paraId="3E64C6A5" w14:textId="77777777" w:rsidR="00503AC0" w:rsidRDefault="00503AC0" w:rsidP="00B259A6">
      <w:pPr>
        <w:pStyle w:val="BODYOFTEXT"/>
      </w:pPr>
    </w:p>
    <w:p w14:paraId="3B2583A7" w14:textId="77777777" w:rsidR="00503AC0" w:rsidRDefault="00503AC0" w:rsidP="001C4DCC">
      <w:pPr>
        <w:pStyle w:val="BODYOFTEXT"/>
      </w:pPr>
      <w:r>
        <w:t xml:space="preserve">In New York where the disease was first recorded in 2006, cave count numbers of little brown bats fell to approximately 9% of their pre-white-nose syndrome levels in 2011 but increased </w:t>
      </w:r>
      <w:r w:rsidR="001320A8">
        <w:t xml:space="preserve">to </w:t>
      </w:r>
      <w:r>
        <w:t xml:space="preserve">17% of pre-white-nose levels in 2016 and 2017 (C. Herzog, NY </w:t>
      </w:r>
      <w:r w:rsidR="00160DEE">
        <w:t xml:space="preserve">Dept. Env. Cons., </w:t>
      </w:r>
      <w:r>
        <w:t>pers. comm.).</w:t>
      </w:r>
      <w:r w:rsidR="001320A8">
        <w:t xml:space="preserve"> This </w:t>
      </w:r>
      <w:r w:rsidR="00980984">
        <w:t>may</w:t>
      </w:r>
      <w:r w:rsidR="001320A8">
        <w:t xml:space="preserve"> be interpreted </w:t>
      </w:r>
      <w:r w:rsidR="001C5DA1">
        <w:t xml:space="preserve">either </w:t>
      </w:r>
      <w:r w:rsidR="001320A8">
        <w:t xml:space="preserve">as indicative of population growth or the immigration of individuals that previously </w:t>
      </w:r>
      <w:r w:rsidR="00A7081D">
        <w:t>hibernated</w:t>
      </w:r>
      <w:r w:rsidR="001320A8">
        <w:t xml:space="preserve"> </w:t>
      </w:r>
      <w:r w:rsidR="00C910F3">
        <w:t>in neighboring states</w:t>
      </w:r>
      <w:r w:rsidR="00A7081D">
        <w:t xml:space="preserve">, which is plausible considering </w:t>
      </w:r>
      <w:r w:rsidR="00E53B11">
        <w:t xml:space="preserve">their ability to relocate </w:t>
      </w:r>
      <w:r w:rsidR="001320A8">
        <w:t xml:space="preserve">(C. Herzog, NY </w:t>
      </w:r>
      <w:r w:rsidR="005F1613">
        <w:t>Dept. Env. Cons.</w:t>
      </w:r>
      <w:r w:rsidR="001320A8">
        <w:t>, pers. comm.</w:t>
      </w:r>
      <w:r w:rsidR="00295818">
        <w:t>, Norquay et al. 2013</w:t>
      </w:r>
      <w:r w:rsidR="001320A8">
        <w:t xml:space="preserve">). </w:t>
      </w:r>
      <w:r w:rsidR="00A7081D">
        <w:t>R</w:t>
      </w:r>
      <w:r w:rsidR="006C39AD">
        <w:t xml:space="preserve">ates of detection </w:t>
      </w:r>
      <w:r w:rsidR="00980984">
        <w:t>by</w:t>
      </w:r>
      <w:r w:rsidR="006C39AD">
        <w:t xml:space="preserve"> acoustic and mist-netting</w:t>
      </w:r>
      <w:r w:rsidR="001C4DCC">
        <w:t xml:space="preserve"> survey </w:t>
      </w:r>
      <w:r w:rsidR="00A7081D">
        <w:t xml:space="preserve">in New York </w:t>
      </w:r>
      <w:r w:rsidR="001C4DCC">
        <w:t xml:space="preserve">have </w:t>
      </w:r>
      <w:r w:rsidR="00A7081D">
        <w:t>remained at</w:t>
      </w:r>
      <w:r w:rsidR="001C4DCC">
        <w:t xml:space="preserve"> roughly 10% of those observed pre-white-nose since 2010 (C. Herzog, NY </w:t>
      </w:r>
      <w:r w:rsidR="00054955">
        <w:t xml:space="preserve">Dept. Env. Cons., </w:t>
      </w:r>
      <w:r w:rsidR="001C4DCC">
        <w:t>pers. comm.).</w:t>
      </w:r>
      <w:r w:rsidR="00100796">
        <w:t xml:space="preserve"> </w:t>
      </w:r>
    </w:p>
    <w:p w14:paraId="29388419" w14:textId="77777777" w:rsidR="008F35FB" w:rsidRDefault="008F35FB" w:rsidP="001C4DCC">
      <w:pPr>
        <w:pStyle w:val="BODYOFTEXT"/>
      </w:pPr>
    </w:p>
    <w:p w14:paraId="7830722B" w14:textId="77777777" w:rsidR="008F35FB" w:rsidRDefault="008F35FB" w:rsidP="008F35FB">
      <w:pPr>
        <w:pStyle w:val="BODYOFTEXT"/>
      </w:pPr>
      <w:r>
        <w:t>In Vermont, Aeolus Cave, historically New England’s largest hibernaculum estimated to contain approximately 300,000 little brown bats in the early 1960s, was estimated to have 70,000-90,000 in 2015, a ~70-77% reduction (Davis et al. 1965; A. Bennet, VT Fish and Wildlife, pers. comm.). Other hibernacula in the state have showed significant declines as well with several having post-white-nose syndrome counts of zero (A. Bennet, VT Fish and Wildlife, pers. comm.).</w:t>
      </w:r>
    </w:p>
    <w:p w14:paraId="7598D993" w14:textId="77777777" w:rsidR="008F35FB" w:rsidRDefault="008F35FB" w:rsidP="008F35FB">
      <w:pPr>
        <w:pStyle w:val="BODYOFTEXT"/>
      </w:pPr>
    </w:p>
    <w:p w14:paraId="03DFC348" w14:textId="77777777" w:rsidR="008F35FB" w:rsidRDefault="008F35FB" w:rsidP="008F35FB">
      <w:pPr>
        <w:pStyle w:val="BODYOFTEXT"/>
      </w:pPr>
      <w:r>
        <w:t xml:space="preserve">Monitoring of a single hibernacula in Connecticut observed a 90% percent decline in little brown bats from 2005 to 2017. Acoustic and mist net surveys have been unsystematic, with few occurring before the introduction of white-nose syndrome (K. Moran, CT Dept. of Energy and Env., pers. comm.). </w:t>
      </w:r>
    </w:p>
    <w:p w14:paraId="3A5363C5" w14:textId="77777777" w:rsidR="008F35FB" w:rsidRDefault="008F35FB" w:rsidP="008F35FB">
      <w:pPr>
        <w:pStyle w:val="BODYOFTEXT"/>
      </w:pPr>
    </w:p>
    <w:p w14:paraId="2C274267" w14:textId="77777777" w:rsidR="008F35FB" w:rsidRDefault="008F35FB" w:rsidP="008F35FB">
      <w:pPr>
        <w:pStyle w:val="BODYOFTEXT"/>
      </w:pPr>
      <w:r>
        <w:t>Overall decline of little brown bats in New Hampshire is estimated to exceed 99% (Preston 2015). Of 11 monitored hibernacula that supported relatively small to moderate numbers of wintering little brown bats, 9 appeared to no longer contain them, one had a single little brown bat, and the last has not been revisited since 2010 (S. Houghton, NH Fish and Game, pers. comm.).</w:t>
      </w:r>
    </w:p>
    <w:p w14:paraId="792B27FB" w14:textId="77777777" w:rsidR="0044466F" w:rsidRDefault="0044466F" w:rsidP="001C4DCC">
      <w:pPr>
        <w:pStyle w:val="BODYOFTEXT"/>
      </w:pPr>
    </w:p>
    <w:p w14:paraId="07A9BBBA" w14:textId="77777777" w:rsidR="008F35FB" w:rsidRDefault="008F35FB" w:rsidP="008F35FB">
      <w:pPr>
        <w:pStyle w:val="BODYOFTEXT"/>
      </w:pPr>
      <w:r>
        <w:t xml:space="preserve">In Massachusetts, the most populated hibernacula experienced a reduction of 99.9% of little brown bats following the introduction of white-nose syndrome, and the state-wide wintering population estimated at 8,000-10,000 has been reduced to just 14 observable little brown bats (J. Longsdorf, MA Div. of Fisheries and Wildlife, pers. comm.). </w:t>
      </w:r>
    </w:p>
    <w:p w14:paraId="159385A5" w14:textId="77777777" w:rsidR="008F35FB" w:rsidRDefault="008F35FB" w:rsidP="008F35FB">
      <w:pPr>
        <w:pStyle w:val="BODYOFTEXT"/>
      </w:pPr>
    </w:p>
    <w:p w14:paraId="577AD1D3" w14:textId="77777777" w:rsidR="00100796" w:rsidRDefault="00B021AD" w:rsidP="001C4DCC">
      <w:pPr>
        <w:pStyle w:val="BODYOFTEXT"/>
      </w:pPr>
      <w:r>
        <w:t>Wintering populations in New Jersey have declined 98.9% based on hibernacula survey of 8 sites, 3 of which found no little brown bats present post-white-nose syndrome (M. Hall, NJ Fish and Wildlife, pers. comm.). Detections by acoustic survey exhibit a similar trend</w:t>
      </w:r>
      <w:r w:rsidR="00827902">
        <w:t>,</w:t>
      </w:r>
      <w:r>
        <w:t xml:space="preserve"> and capture via mist-netting has become very rare (M. Hall, NJ F</w:t>
      </w:r>
      <w:r w:rsidR="008F35FB">
        <w:t>ish and Wildlife, pers. comm.).</w:t>
      </w:r>
    </w:p>
    <w:p w14:paraId="1DD05F0D" w14:textId="77777777" w:rsidR="0047307A" w:rsidRDefault="0047307A" w:rsidP="001C4DCC">
      <w:pPr>
        <w:pStyle w:val="BODYOFTEXT"/>
      </w:pPr>
    </w:p>
    <w:p w14:paraId="5DDB2F91" w14:textId="77777777" w:rsidR="0047307A" w:rsidRDefault="0047307A" w:rsidP="001C4DCC">
      <w:pPr>
        <w:pStyle w:val="BODYOFTEXT"/>
      </w:pPr>
      <w:r>
        <w:t>Pennsylvania h</w:t>
      </w:r>
      <w:r w:rsidR="00D34963">
        <w:t>as also observed a 99% decline</w:t>
      </w:r>
      <w:r>
        <w:t xml:space="preserve"> according to hibernacula surveys </w:t>
      </w:r>
      <w:r w:rsidR="00D34963">
        <w:t>and an 88</w:t>
      </w:r>
      <w:r w:rsidR="00AA4D5C">
        <w:t>.6</w:t>
      </w:r>
      <w:r w:rsidR="00D34963">
        <w:t xml:space="preserve">% decline in </w:t>
      </w:r>
      <w:r w:rsidR="005265BC">
        <w:t xml:space="preserve">mist net </w:t>
      </w:r>
      <w:r w:rsidR="00D34963">
        <w:t xml:space="preserve">capture rate from </w:t>
      </w:r>
      <w:r w:rsidR="005265BC">
        <w:t>pre-</w:t>
      </w:r>
      <w:r w:rsidR="00AA4D5C">
        <w:t>white-nose years (</w:t>
      </w:r>
      <w:r w:rsidR="00D34963">
        <w:t>2001-2008</w:t>
      </w:r>
      <w:r w:rsidR="00AA4D5C">
        <w:t>)</w:t>
      </w:r>
      <w:r w:rsidR="00D34963">
        <w:t xml:space="preserve"> compared to 2013 </w:t>
      </w:r>
      <w:r>
        <w:t xml:space="preserve">(Butchkoski and Bearer 2016). </w:t>
      </w:r>
    </w:p>
    <w:p w14:paraId="3CBCB035" w14:textId="77777777" w:rsidR="00D34753" w:rsidRDefault="00D34753" w:rsidP="00EC6B93">
      <w:pPr>
        <w:pStyle w:val="BODYOFTEXT"/>
      </w:pPr>
    </w:p>
    <w:p w14:paraId="2DC0B5A0" w14:textId="77777777" w:rsidR="00D34753" w:rsidRDefault="00D34753" w:rsidP="00EC6B93">
      <w:pPr>
        <w:pStyle w:val="BODYOFTEXT"/>
      </w:pPr>
      <w:r>
        <w:t>Little brown bat populations</w:t>
      </w:r>
      <w:r w:rsidR="001A6577">
        <w:t xml:space="preserve"> had</w:t>
      </w:r>
      <w:r>
        <w:t xml:space="preserve"> declined 97% by 2014</w:t>
      </w:r>
      <w:r w:rsidR="00B021AD">
        <w:t xml:space="preserve"> in West Virginia, </w:t>
      </w:r>
      <w:r w:rsidR="001A6577">
        <w:t>but</w:t>
      </w:r>
      <w:r>
        <w:t xml:space="preserve"> did show a slight increase from 2014 to 2016 based on winter surveys</w:t>
      </w:r>
      <w:r w:rsidR="00B021AD">
        <w:t xml:space="preserve">. </w:t>
      </w:r>
      <w:r w:rsidR="007123CA">
        <w:t xml:space="preserve">Acoustic detections and </w:t>
      </w:r>
      <w:r w:rsidR="00F2323A">
        <w:t xml:space="preserve">capture rates show sharp </w:t>
      </w:r>
      <w:r w:rsidR="00F2323A">
        <w:lastRenderedPageBreak/>
        <w:t>decline</w:t>
      </w:r>
      <w:r w:rsidR="00E61848">
        <w:t>s</w:t>
      </w:r>
      <w:r w:rsidR="00F2323A">
        <w:t xml:space="preserve"> as well. Previously the </w:t>
      </w:r>
      <w:r w:rsidR="008B1C09">
        <w:t xml:space="preserve">little brown bat was the </w:t>
      </w:r>
      <w:r w:rsidR="00F2323A">
        <w:t>second most common species captured</w:t>
      </w:r>
      <w:r w:rsidR="00DF4A2B">
        <w:t xml:space="preserve"> in West Virginia</w:t>
      </w:r>
      <w:r w:rsidR="008B1C09" w:rsidRPr="008B1C09">
        <w:t xml:space="preserve"> </w:t>
      </w:r>
      <w:r w:rsidR="008B1C09">
        <w:t>during mist-netting surveys</w:t>
      </w:r>
      <w:r w:rsidR="00F335CC">
        <w:t xml:space="preserve">, </w:t>
      </w:r>
      <w:r w:rsidR="008B1C09">
        <w:t xml:space="preserve">but captures have fallen to just a few state-wide each year </w:t>
      </w:r>
      <w:r w:rsidR="00F2323A">
        <w:t>(C. Stihler, WV Div. of Nat. Res., pers. comm.).</w:t>
      </w:r>
      <w:r w:rsidR="007123CA">
        <w:t xml:space="preserve">   </w:t>
      </w:r>
    </w:p>
    <w:p w14:paraId="550482D5" w14:textId="77777777" w:rsidR="00F82120" w:rsidRDefault="00F82120" w:rsidP="001C4DCC">
      <w:pPr>
        <w:pStyle w:val="BODYOFTEXT"/>
      </w:pPr>
    </w:p>
    <w:p w14:paraId="291BF8B3" w14:textId="77777777" w:rsidR="00F82120" w:rsidRDefault="005A35A6" w:rsidP="001C4DCC">
      <w:pPr>
        <w:pStyle w:val="BODYOFTEXT"/>
      </w:pPr>
      <w:r>
        <w:t xml:space="preserve">In Virginia, </w:t>
      </w:r>
      <w:r w:rsidR="00427FC7">
        <w:t xml:space="preserve">the </w:t>
      </w:r>
      <w:r>
        <w:t xml:space="preserve">survey of 13 </w:t>
      </w:r>
      <w:r w:rsidR="00162610">
        <w:t>hibernacula</w:t>
      </w:r>
      <w:r>
        <w:t xml:space="preserve"> observed a 99% decline in little brown bats</w:t>
      </w:r>
      <w:r w:rsidR="00F81B66">
        <w:t xml:space="preserve"> following the introduction </w:t>
      </w:r>
      <w:r>
        <w:t>of white-nose syndrome (Powers et al</w:t>
      </w:r>
      <w:r w:rsidR="00646445">
        <w:t>.</w:t>
      </w:r>
      <w:r>
        <w:t xml:space="preserve"> 2015). </w:t>
      </w:r>
      <w:r w:rsidR="00F13162">
        <w:t xml:space="preserve">While they are still observed throughout Virginia, rates of detection of little brown bats by acoustic and mist net survey have become exceedingly low indicating declines of over 90% (R. Reynolds, VA Dept. of Game and Inland Fisheries, pers. comm.). </w:t>
      </w:r>
    </w:p>
    <w:p w14:paraId="3120C445" w14:textId="77777777" w:rsidR="00E10D2A" w:rsidRDefault="00E10D2A" w:rsidP="001C4DCC">
      <w:pPr>
        <w:pStyle w:val="BODYOFTEXT"/>
      </w:pPr>
    </w:p>
    <w:p w14:paraId="51164B5B" w14:textId="77777777" w:rsidR="00470C2C" w:rsidRDefault="00E10D2A" w:rsidP="001C4DCC">
      <w:pPr>
        <w:pStyle w:val="BODYOFTEXT"/>
      </w:pPr>
      <w:r>
        <w:t>As the disease spreads</w:t>
      </w:r>
      <w:r w:rsidR="005A0814">
        <w:t>,</w:t>
      </w:r>
      <w:r>
        <w:t xml:space="preserve"> mid-western states are beginning to experience similar losses. </w:t>
      </w:r>
      <w:r w:rsidR="005A0814">
        <w:t xml:space="preserve">In Indiana where white-nose syndrome was first observed in 2011, little brown bats have experienced a 90% decline in hibernacula </w:t>
      </w:r>
      <w:r w:rsidR="00470C2C">
        <w:t xml:space="preserve">survey </w:t>
      </w:r>
      <w:r w:rsidR="005A0814">
        <w:t>and mist-netting capture rate</w:t>
      </w:r>
      <w:r w:rsidR="00493053">
        <w:t>s have</w:t>
      </w:r>
      <w:r w:rsidR="005A0814">
        <w:t xml:space="preserve"> f</w:t>
      </w:r>
      <w:r w:rsidR="00470C2C">
        <w:t>allen</w:t>
      </w:r>
      <w:r w:rsidR="005A0814">
        <w:t xml:space="preserve"> by approximately 80% (</w:t>
      </w:r>
      <w:r w:rsidR="00470C2C">
        <w:t xml:space="preserve">Pettit and O’Keefe 2017). </w:t>
      </w:r>
      <w:r w:rsidR="00493053">
        <w:t>Midwest populations believed to comprise the majority of remaining</w:t>
      </w:r>
      <w:r w:rsidR="006A1899">
        <w:t xml:space="preserve"> eastern</w:t>
      </w:r>
      <w:r w:rsidR="00493053">
        <w:t xml:space="preserve"> little brown bats </w:t>
      </w:r>
      <w:r w:rsidR="006A1899">
        <w:t>now face mass mortality similar to that in the Northeast</w:t>
      </w:r>
      <w:r w:rsidR="00493053">
        <w:t xml:space="preserve"> (Russell et al. 2014). </w:t>
      </w:r>
    </w:p>
    <w:p w14:paraId="5F55B60D" w14:textId="77777777" w:rsidR="00705FF5" w:rsidRDefault="00705FF5" w:rsidP="001C4DCC">
      <w:pPr>
        <w:pStyle w:val="BODYOFTEXT"/>
      </w:pPr>
    </w:p>
    <w:p w14:paraId="76360250" w14:textId="77777777" w:rsidR="00705FF5" w:rsidRDefault="004A62EE" w:rsidP="001C4DCC">
      <w:pPr>
        <w:pStyle w:val="BODYOFTEXT"/>
      </w:pPr>
      <w:r>
        <w:t xml:space="preserve">The little brown bat </w:t>
      </w:r>
      <w:r w:rsidR="007A4EAE">
        <w:t>is</w:t>
      </w:r>
      <w:r>
        <w:t xml:space="preserve"> widely accepted as one of the most widespread and abundant bat species in North America prior to the introduction of white-nose syndrome</w:t>
      </w:r>
      <w:r w:rsidR="0071296A">
        <w:t>. Following its establishment</w:t>
      </w:r>
      <w:r w:rsidR="007A4EAE">
        <w:t>, the disease</w:t>
      </w:r>
      <w:r w:rsidR="00632260">
        <w:t xml:space="preserve"> has inflicted catastrophic mortality to hibernating little brown bats that h</w:t>
      </w:r>
      <w:r w:rsidR="00473167">
        <w:t>as</w:t>
      </w:r>
      <w:r w:rsidR="00632260">
        <w:t xml:space="preserve"> reduced their </w:t>
      </w:r>
      <w:r w:rsidR="00793D7B">
        <w:t>numbers</w:t>
      </w:r>
      <w:r w:rsidR="00632260">
        <w:t xml:space="preserve"> to </w:t>
      </w:r>
      <w:r w:rsidR="0071296A">
        <w:t>a little as</w:t>
      </w:r>
      <w:r w:rsidR="00632260">
        <w:t xml:space="preserve"> 1% of</w:t>
      </w:r>
      <w:r w:rsidR="008E0782">
        <w:t xml:space="preserve"> prior</w:t>
      </w:r>
      <w:r w:rsidR="0071296A">
        <w:t xml:space="preserve"> levels in </w:t>
      </w:r>
      <w:r w:rsidR="000D276C">
        <w:t>many</w:t>
      </w:r>
      <w:r w:rsidR="0071296A">
        <w:t xml:space="preserve"> </w:t>
      </w:r>
      <w:r w:rsidR="009001EF">
        <w:t xml:space="preserve">northeastern </w:t>
      </w:r>
      <w:r w:rsidR="001A0F47">
        <w:t xml:space="preserve">and mid-Atlantic </w:t>
      </w:r>
      <w:r w:rsidR="0071296A">
        <w:t>states</w:t>
      </w:r>
      <w:r w:rsidR="007E1B56">
        <w:t xml:space="preserve"> (Table 1)</w:t>
      </w:r>
      <w:r w:rsidR="00632260">
        <w:t>.</w:t>
      </w:r>
      <w:r w:rsidR="00160DEE">
        <w:t xml:space="preserve"> </w:t>
      </w:r>
    </w:p>
    <w:p w14:paraId="11039EFE" w14:textId="77777777" w:rsidR="00697C90" w:rsidRDefault="00697C90" w:rsidP="001C4DCC">
      <w:pPr>
        <w:pStyle w:val="BODYOFTEXT"/>
      </w:pPr>
    </w:p>
    <w:p w14:paraId="52F7275A" w14:textId="6FEB8C3B" w:rsidR="008F7BDC" w:rsidRDefault="00697C90" w:rsidP="001C4DCC">
      <w:pPr>
        <w:pStyle w:val="BODYOFTEXT"/>
      </w:pPr>
      <w:r w:rsidRPr="00697C90">
        <w:rPr>
          <w:b/>
        </w:rPr>
        <w:t>Table 1.</w:t>
      </w:r>
      <w:r>
        <w:t xml:space="preserve"> Perc</w:t>
      </w:r>
      <w:r w:rsidR="00FF1D78">
        <w:t>ent decline estimates</w:t>
      </w:r>
      <w:r>
        <w:t xml:space="preserve"> of little brown bats</w:t>
      </w:r>
      <w:r w:rsidR="004C68FD">
        <w:t xml:space="preserve"> by state</w:t>
      </w:r>
      <w:r>
        <w:t xml:space="preserve"> with method of survey and</w:t>
      </w:r>
      <w:r w:rsidR="00BD392F">
        <w:t xml:space="preserve"> the</w:t>
      </w:r>
      <w:r>
        <w:t xml:space="preserve"> year white-nose syndrome was first recorded. Percent declines based on hibernacula surveys may be based on survey of a single or </w:t>
      </w:r>
      <w:r w:rsidR="00BD392F">
        <w:t xml:space="preserve">multiple </w:t>
      </w:r>
      <w:r>
        <w:t xml:space="preserve">hibernacula. Percent declines from mist-netting are based on state-wide capture rates. Rhode Island has no known hibernacula and lacks pre-white-nose syndrome mist-netting data. </w:t>
      </w:r>
      <w:r w:rsidRPr="00B0039B">
        <w:t xml:space="preserve">Delaware, Maine, </w:t>
      </w:r>
      <w:r>
        <w:t xml:space="preserve">and </w:t>
      </w:r>
      <w:r w:rsidRPr="00B0039B">
        <w:t>Maryland</w:t>
      </w:r>
      <w:r>
        <w:t xml:space="preserve"> did not provide </w:t>
      </w:r>
      <w:r w:rsidR="00BD392F">
        <w:t>information</w:t>
      </w:r>
      <w:r>
        <w:t xml:space="preserve">. Indiana </w:t>
      </w:r>
      <w:r w:rsidR="00E14A31">
        <w:t xml:space="preserve">is </w:t>
      </w:r>
      <w:r>
        <w:t>included to demonstrate trends observed in the Midwest.</w:t>
      </w:r>
    </w:p>
    <w:p w14:paraId="6EAD808F" w14:textId="77777777" w:rsidR="00BD392F" w:rsidRDefault="00BD392F" w:rsidP="001C4DCC">
      <w:pPr>
        <w:pStyle w:val="BODYOFTEXT"/>
      </w:pPr>
    </w:p>
    <w:tbl>
      <w:tblPr>
        <w:tblStyle w:val="TableGrid"/>
        <w:tblW w:w="0" w:type="auto"/>
        <w:jc w:val="center"/>
        <w:tblLook w:val="04A0" w:firstRow="1" w:lastRow="0" w:firstColumn="1" w:lastColumn="0" w:noHBand="0" w:noVBand="1"/>
      </w:tblPr>
      <w:tblGrid>
        <w:gridCol w:w="2686"/>
        <w:gridCol w:w="1359"/>
        <w:gridCol w:w="1440"/>
        <w:gridCol w:w="2610"/>
      </w:tblGrid>
      <w:tr w:rsidR="001727AE" w:rsidRPr="008F7BDC" w14:paraId="69566741" w14:textId="77777777" w:rsidTr="004C68FD">
        <w:trPr>
          <w:jc w:val="center"/>
        </w:trPr>
        <w:tc>
          <w:tcPr>
            <w:tcW w:w="2686" w:type="dxa"/>
          </w:tcPr>
          <w:p w14:paraId="1129D820" w14:textId="77777777" w:rsidR="001727AE" w:rsidRPr="008F7BDC" w:rsidRDefault="001727AE" w:rsidP="001C4DCC">
            <w:pPr>
              <w:pStyle w:val="BODYOFTEXT"/>
              <w:rPr>
                <w:b/>
              </w:rPr>
            </w:pPr>
            <w:r w:rsidRPr="008F7BDC">
              <w:rPr>
                <w:b/>
              </w:rPr>
              <w:t xml:space="preserve">State </w:t>
            </w:r>
          </w:p>
        </w:tc>
        <w:tc>
          <w:tcPr>
            <w:tcW w:w="1359" w:type="dxa"/>
          </w:tcPr>
          <w:p w14:paraId="0D5505F1" w14:textId="77777777" w:rsidR="001727AE" w:rsidRPr="008F7BDC" w:rsidRDefault="001727AE" w:rsidP="001C4DCC">
            <w:pPr>
              <w:pStyle w:val="BODYOFTEXT"/>
              <w:rPr>
                <w:b/>
              </w:rPr>
            </w:pPr>
            <w:r>
              <w:rPr>
                <w:b/>
              </w:rPr>
              <w:t>Year WNS introduced</w:t>
            </w:r>
          </w:p>
        </w:tc>
        <w:tc>
          <w:tcPr>
            <w:tcW w:w="1440" w:type="dxa"/>
          </w:tcPr>
          <w:p w14:paraId="11D19884" w14:textId="77777777" w:rsidR="001727AE" w:rsidRPr="008F7BDC" w:rsidRDefault="001727AE" w:rsidP="001C4DCC">
            <w:pPr>
              <w:pStyle w:val="BODYOFTEXT"/>
              <w:rPr>
                <w:b/>
              </w:rPr>
            </w:pPr>
            <w:r w:rsidRPr="008F7BDC">
              <w:rPr>
                <w:b/>
              </w:rPr>
              <w:t xml:space="preserve">Percent decline </w:t>
            </w:r>
          </w:p>
        </w:tc>
        <w:tc>
          <w:tcPr>
            <w:tcW w:w="2610" w:type="dxa"/>
          </w:tcPr>
          <w:p w14:paraId="30D4A8A4" w14:textId="77777777" w:rsidR="001727AE" w:rsidRPr="008F7BDC" w:rsidRDefault="001727AE" w:rsidP="001C4DCC">
            <w:pPr>
              <w:pStyle w:val="BODYOFTEXT"/>
              <w:rPr>
                <w:b/>
              </w:rPr>
            </w:pPr>
            <w:r w:rsidRPr="008F7BDC">
              <w:rPr>
                <w:b/>
              </w:rPr>
              <w:t xml:space="preserve">Survey method </w:t>
            </w:r>
          </w:p>
        </w:tc>
      </w:tr>
      <w:tr w:rsidR="001727AE" w14:paraId="66DBD7BE" w14:textId="77777777" w:rsidTr="004C68FD">
        <w:trPr>
          <w:jc w:val="center"/>
        </w:trPr>
        <w:tc>
          <w:tcPr>
            <w:tcW w:w="2686" w:type="dxa"/>
          </w:tcPr>
          <w:p w14:paraId="32C413FD" w14:textId="77777777" w:rsidR="001727AE" w:rsidRDefault="001727AE" w:rsidP="001C4DCC">
            <w:pPr>
              <w:pStyle w:val="BODYOFTEXT"/>
            </w:pPr>
            <w:r>
              <w:t xml:space="preserve">New York </w:t>
            </w:r>
          </w:p>
        </w:tc>
        <w:tc>
          <w:tcPr>
            <w:tcW w:w="1359" w:type="dxa"/>
          </w:tcPr>
          <w:p w14:paraId="273F8F8D" w14:textId="77777777" w:rsidR="001727AE" w:rsidRDefault="001727AE" w:rsidP="001C4DCC">
            <w:pPr>
              <w:pStyle w:val="BODYOFTEXT"/>
            </w:pPr>
            <w:r>
              <w:t>2006</w:t>
            </w:r>
          </w:p>
        </w:tc>
        <w:tc>
          <w:tcPr>
            <w:tcW w:w="1440" w:type="dxa"/>
          </w:tcPr>
          <w:p w14:paraId="4C72E85E" w14:textId="77777777" w:rsidR="001727AE" w:rsidRDefault="001727AE" w:rsidP="001C4DCC">
            <w:pPr>
              <w:pStyle w:val="BODYOFTEXT"/>
            </w:pPr>
            <w:r>
              <w:t>91%</w:t>
            </w:r>
          </w:p>
        </w:tc>
        <w:tc>
          <w:tcPr>
            <w:tcW w:w="2610" w:type="dxa"/>
          </w:tcPr>
          <w:p w14:paraId="6F49374F" w14:textId="77777777" w:rsidR="001727AE" w:rsidRDefault="001727AE" w:rsidP="001C4DCC">
            <w:pPr>
              <w:pStyle w:val="BODYOFTEXT"/>
            </w:pPr>
            <w:r>
              <w:t xml:space="preserve">hibernacula survey </w:t>
            </w:r>
          </w:p>
        </w:tc>
      </w:tr>
      <w:tr w:rsidR="001727AE" w14:paraId="6CCE25EE" w14:textId="77777777" w:rsidTr="004C68FD">
        <w:trPr>
          <w:jc w:val="center"/>
        </w:trPr>
        <w:tc>
          <w:tcPr>
            <w:tcW w:w="2686" w:type="dxa"/>
          </w:tcPr>
          <w:p w14:paraId="1AF09294" w14:textId="77777777" w:rsidR="001727AE" w:rsidRDefault="001727AE" w:rsidP="001C4DCC">
            <w:pPr>
              <w:pStyle w:val="BODYOFTEXT"/>
            </w:pPr>
            <w:r>
              <w:t xml:space="preserve">Vermont </w:t>
            </w:r>
          </w:p>
        </w:tc>
        <w:tc>
          <w:tcPr>
            <w:tcW w:w="1359" w:type="dxa"/>
          </w:tcPr>
          <w:p w14:paraId="1A340997" w14:textId="77777777" w:rsidR="001727AE" w:rsidRDefault="003871BE" w:rsidP="001C4DCC">
            <w:pPr>
              <w:pStyle w:val="BODYOFTEXT"/>
            </w:pPr>
            <w:r>
              <w:t>2007</w:t>
            </w:r>
          </w:p>
        </w:tc>
        <w:tc>
          <w:tcPr>
            <w:tcW w:w="1440" w:type="dxa"/>
          </w:tcPr>
          <w:p w14:paraId="5960A6D1" w14:textId="77777777" w:rsidR="001727AE" w:rsidRDefault="001727AE" w:rsidP="001C4DCC">
            <w:pPr>
              <w:pStyle w:val="BODYOFTEXT"/>
            </w:pPr>
            <w:r>
              <w:t>70-77%</w:t>
            </w:r>
          </w:p>
        </w:tc>
        <w:tc>
          <w:tcPr>
            <w:tcW w:w="2610" w:type="dxa"/>
          </w:tcPr>
          <w:p w14:paraId="6BEC8C45" w14:textId="77777777" w:rsidR="001727AE" w:rsidRDefault="001727AE" w:rsidP="001C4DCC">
            <w:pPr>
              <w:pStyle w:val="BODYOFTEXT"/>
            </w:pPr>
            <w:r>
              <w:t>hibernacula survey</w:t>
            </w:r>
          </w:p>
        </w:tc>
      </w:tr>
      <w:tr w:rsidR="003871BE" w14:paraId="16A0BA1D" w14:textId="77777777" w:rsidTr="004C68FD">
        <w:trPr>
          <w:jc w:val="center"/>
        </w:trPr>
        <w:tc>
          <w:tcPr>
            <w:tcW w:w="2686" w:type="dxa"/>
          </w:tcPr>
          <w:p w14:paraId="3B9206D5" w14:textId="77777777" w:rsidR="003871BE" w:rsidRDefault="003871BE" w:rsidP="001727AE">
            <w:pPr>
              <w:pStyle w:val="BODYOFTEXT"/>
            </w:pPr>
            <w:r>
              <w:t xml:space="preserve">Connecticut </w:t>
            </w:r>
          </w:p>
        </w:tc>
        <w:tc>
          <w:tcPr>
            <w:tcW w:w="1359" w:type="dxa"/>
          </w:tcPr>
          <w:p w14:paraId="6C1CFE74" w14:textId="77777777" w:rsidR="003871BE" w:rsidRDefault="003871BE" w:rsidP="001727AE">
            <w:pPr>
              <w:pStyle w:val="BODYOFTEXT"/>
            </w:pPr>
            <w:r>
              <w:t>2007</w:t>
            </w:r>
          </w:p>
        </w:tc>
        <w:tc>
          <w:tcPr>
            <w:tcW w:w="1440" w:type="dxa"/>
          </w:tcPr>
          <w:p w14:paraId="2F5AA99E" w14:textId="77777777" w:rsidR="003871BE" w:rsidRDefault="003871BE" w:rsidP="001727AE">
            <w:pPr>
              <w:pStyle w:val="BODYOFTEXT"/>
            </w:pPr>
            <w:r>
              <w:t>90%</w:t>
            </w:r>
          </w:p>
        </w:tc>
        <w:tc>
          <w:tcPr>
            <w:tcW w:w="2610" w:type="dxa"/>
          </w:tcPr>
          <w:p w14:paraId="4429E771" w14:textId="77777777" w:rsidR="003871BE" w:rsidRDefault="003871BE" w:rsidP="001727AE">
            <w:pPr>
              <w:pStyle w:val="BODYOFTEXT"/>
            </w:pPr>
            <w:r>
              <w:t>hibernacula survey</w:t>
            </w:r>
          </w:p>
        </w:tc>
      </w:tr>
      <w:tr w:rsidR="00C27C00" w14:paraId="765DA050" w14:textId="77777777" w:rsidTr="004C68FD">
        <w:trPr>
          <w:jc w:val="center"/>
        </w:trPr>
        <w:tc>
          <w:tcPr>
            <w:tcW w:w="2686" w:type="dxa"/>
          </w:tcPr>
          <w:p w14:paraId="2F1098C4" w14:textId="77777777" w:rsidR="00C27C00" w:rsidRDefault="00C27C00" w:rsidP="00C27C00">
            <w:pPr>
              <w:pStyle w:val="BODYOFTEXT"/>
            </w:pPr>
            <w:r>
              <w:t xml:space="preserve">Massachusetts </w:t>
            </w:r>
          </w:p>
        </w:tc>
        <w:tc>
          <w:tcPr>
            <w:tcW w:w="1359" w:type="dxa"/>
          </w:tcPr>
          <w:p w14:paraId="2AC173D1" w14:textId="77777777" w:rsidR="00C27C00" w:rsidRDefault="00C27C00" w:rsidP="00C27C00">
            <w:pPr>
              <w:pStyle w:val="BODYOFTEXT"/>
            </w:pPr>
            <w:r>
              <w:t>2007</w:t>
            </w:r>
          </w:p>
        </w:tc>
        <w:tc>
          <w:tcPr>
            <w:tcW w:w="1440" w:type="dxa"/>
          </w:tcPr>
          <w:p w14:paraId="5A84DFE2" w14:textId="77777777" w:rsidR="00C27C00" w:rsidRDefault="00C27C00" w:rsidP="00C27C00">
            <w:pPr>
              <w:pStyle w:val="BODYOFTEXT"/>
            </w:pPr>
            <w:r>
              <w:t>99.9%</w:t>
            </w:r>
          </w:p>
        </w:tc>
        <w:tc>
          <w:tcPr>
            <w:tcW w:w="2610" w:type="dxa"/>
          </w:tcPr>
          <w:p w14:paraId="368DBB77" w14:textId="77777777" w:rsidR="00C27C00" w:rsidRDefault="00C27C00" w:rsidP="00C27C00">
            <w:pPr>
              <w:pStyle w:val="BODYOFTEXT"/>
            </w:pPr>
            <w:r>
              <w:t>hibernacula survey</w:t>
            </w:r>
          </w:p>
        </w:tc>
      </w:tr>
      <w:tr w:rsidR="00C27C00" w14:paraId="320D970D" w14:textId="77777777" w:rsidTr="004C68FD">
        <w:trPr>
          <w:jc w:val="center"/>
        </w:trPr>
        <w:tc>
          <w:tcPr>
            <w:tcW w:w="2686" w:type="dxa"/>
          </w:tcPr>
          <w:p w14:paraId="00DC2656" w14:textId="77777777" w:rsidR="00C27C00" w:rsidRDefault="00C27C00" w:rsidP="00C27C00">
            <w:pPr>
              <w:pStyle w:val="BODYOFTEXT"/>
            </w:pPr>
            <w:r>
              <w:t xml:space="preserve">New Hampshire </w:t>
            </w:r>
          </w:p>
        </w:tc>
        <w:tc>
          <w:tcPr>
            <w:tcW w:w="1359" w:type="dxa"/>
          </w:tcPr>
          <w:p w14:paraId="18B75BBB" w14:textId="77777777" w:rsidR="00C27C00" w:rsidRDefault="00DD2354" w:rsidP="00C27C00">
            <w:pPr>
              <w:pStyle w:val="BODYOFTEXT"/>
            </w:pPr>
            <w:r>
              <w:t>2008</w:t>
            </w:r>
          </w:p>
        </w:tc>
        <w:tc>
          <w:tcPr>
            <w:tcW w:w="1440" w:type="dxa"/>
          </w:tcPr>
          <w:p w14:paraId="4D46C809" w14:textId="77777777" w:rsidR="00C27C00" w:rsidRDefault="00C27C00" w:rsidP="00C27C00">
            <w:pPr>
              <w:pStyle w:val="BODYOFTEXT"/>
            </w:pPr>
            <w:r>
              <w:t>99%</w:t>
            </w:r>
          </w:p>
        </w:tc>
        <w:tc>
          <w:tcPr>
            <w:tcW w:w="2610" w:type="dxa"/>
          </w:tcPr>
          <w:p w14:paraId="2F74E1F7" w14:textId="77777777" w:rsidR="00C27C00" w:rsidRDefault="00C27C00" w:rsidP="00C27C00">
            <w:pPr>
              <w:pStyle w:val="BODYOFTEXT"/>
            </w:pPr>
            <w:r>
              <w:t>hibernacula survey</w:t>
            </w:r>
          </w:p>
        </w:tc>
      </w:tr>
      <w:tr w:rsidR="00DD2354" w14:paraId="07ECFD92" w14:textId="77777777" w:rsidTr="004C68FD">
        <w:trPr>
          <w:jc w:val="center"/>
        </w:trPr>
        <w:tc>
          <w:tcPr>
            <w:tcW w:w="2686" w:type="dxa"/>
          </w:tcPr>
          <w:p w14:paraId="4E688ACA" w14:textId="77777777" w:rsidR="00DD2354" w:rsidRDefault="00DD2354" w:rsidP="00DD2354">
            <w:pPr>
              <w:pStyle w:val="BODYOFTEXT"/>
            </w:pPr>
            <w:r>
              <w:t xml:space="preserve">New Jersey </w:t>
            </w:r>
          </w:p>
        </w:tc>
        <w:tc>
          <w:tcPr>
            <w:tcW w:w="1359" w:type="dxa"/>
          </w:tcPr>
          <w:p w14:paraId="1BA142A6" w14:textId="77777777" w:rsidR="00DD2354" w:rsidRDefault="00DD2354" w:rsidP="00DD2354">
            <w:pPr>
              <w:pStyle w:val="BODYOFTEXT"/>
            </w:pPr>
            <w:r>
              <w:t>2008</w:t>
            </w:r>
          </w:p>
        </w:tc>
        <w:tc>
          <w:tcPr>
            <w:tcW w:w="1440" w:type="dxa"/>
          </w:tcPr>
          <w:p w14:paraId="148696ED" w14:textId="77777777" w:rsidR="00DD2354" w:rsidRDefault="00DD2354" w:rsidP="00DD2354">
            <w:pPr>
              <w:pStyle w:val="BODYOFTEXT"/>
            </w:pPr>
            <w:r>
              <w:t>98.9%</w:t>
            </w:r>
          </w:p>
        </w:tc>
        <w:tc>
          <w:tcPr>
            <w:tcW w:w="2610" w:type="dxa"/>
          </w:tcPr>
          <w:p w14:paraId="0A58B38E" w14:textId="77777777" w:rsidR="00DD2354" w:rsidRDefault="00DD2354" w:rsidP="00DD2354">
            <w:pPr>
              <w:pStyle w:val="BODYOFTEXT"/>
            </w:pPr>
            <w:r>
              <w:t>hibernacula survey</w:t>
            </w:r>
          </w:p>
        </w:tc>
      </w:tr>
      <w:tr w:rsidR="00DD2354" w14:paraId="4032EF6E" w14:textId="77777777" w:rsidTr="004C68FD">
        <w:trPr>
          <w:jc w:val="center"/>
        </w:trPr>
        <w:tc>
          <w:tcPr>
            <w:tcW w:w="2686" w:type="dxa"/>
            <w:vMerge w:val="restart"/>
          </w:tcPr>
          <w:p w14:paraId="29C8793F" w14:textId="77777777" w:rsidR="00DD2354" w:rsidRDefault="00DD2354" w:rsidP="00DD2354">
            <w:pPr>
              <w:pStyle w:val="BODYOFTEXT"/>
            </w:pPr>
            <w:r>
              <w:t xml:space="preserve">Pennsylvania </w:t>
            </w:r>
          </w:p>
        </w:tc>
        <w:tc>
          <w:tcPr>
            <w:tcW w:w="1359" w:type="dxa"/>
            <w:vMerge w:val="restart"/>
          </w:tcPr>
          <w:p w14:paraId="0AE02A00" w14:textId="77777777" w:rsidR="00DD2354" w:rsidRDefault="00DD2354" w:rsidP="00DD2354">
            <w:pPr>
              <w:pStyle w:val="BODYOFTEXT"/>
            </w:pPr>
            <w:r>
              <w:t>2008</w:t>
            </w:r>
          </w:p>
        </w:tc>
        <w:tc>
          <w:tcPr>
            <w:tcW w:w="1440" w:type="dxa"/>
          </w:tcPr>
          <w:p w14:paraId="54B7F9BF" w14:textId="77777777" w:rsidR="00DD2354" w:rsidRDefault="00DD2354" w:rsidP="00DD2354">
            <w:pPr>
              <w:pStyle w:val="BODYOFTEXT"/>
            </w:pPr>
            <w:r>
              <w:t>99%</w:t>
            </w:r>
          </w:p>
        </w:tc>
        <w:tc>
          <w:tcPr>
            <w:tcW w:w="2610" w:type="dxa"/>
          </w:tcPr>
          <w:p w14:paraId="30F4F39F" w14:textId="77777777" w:rsidR="00DD2354" w:rsidRDefault="00DD2354" w:rsidP="00DD2354">
            <w:pPr>
              <w:pStyle w:val="BODYOFTEXT"/>
            </w:pPr>
            <w:r>
              <w:t>hibernacula survey</w:t>
            </w:r>
          </w:p>
        </w:tc>
      </w:tr>
      <w:tr w:rsidR="00DD2354" w14:paraId="0F457709" w14:textId="77777777" w:rsidTr="004C68FD">
        <w:trPr>
          <w:jc w:val="center"/>
        </w:trPr>
        <w:tc>
          <w:tcPr>
            <w:tcW w:w="2686" w:type="dxa"/>
            <w:vMerge/>
          </w:tcPr>
          <w:p w14:paraId="7D18328A" w14:textId="77777777" w:rsidR="00DD2354" w:rsidRDefault="00DD2354" w:rsidP="00DD2354">
            <w:pPr>
              <w:pStyle w:val="BODYOFTEXT"/>
            </w:pPr>
          </w:p>
        </w:tc>
        <w:tc>
          <w:tcPr>
            <w:tcW w:w="1359" w:type="dxa"/>
            <w:vMerge/>
          </w:tcPr>
          <w:p w14:paraId="2457C156" w14:textId="77777777" w:rsidR="00DD2354" w:rsidRDefault="00DD2354" w:rsidP="00DD2354">
            <w:pPr>
              <w:pStyle w:val="BODYOFTEXT"/>
            </w:pPr>
          </w:p>
        </w:tc>
        <w:tc>
          <w:tcPr>
            <w:tcW w:w="1440" w:type="dxa"/>
          </w:tcPr>
          <w:p w14:paraId="55A0B49E" w14:textId="77777777" w:rsidR="00DD2354" w:rsidRDefault="00DD2354" w:rsidP="00DD2354">
            <w:pPr>
              <w:pStyle w:val="BODYOFTEXT"/>
            </w:pPr>
            <w:r>
              <w:t>88.6%</w:t>
            </w:r>
          </w:p>
        </w:tc>
        <w:tc>
          <w:tcPr>
            <w:tcW w:w="2610" w:type="dxa"/>
          </w:tcPr>
          <w:p w14:paraId="113DE9F8" w14:textId="77777777" w:rsidR="00DD2354" w:rsidRDefault="00DD2354" w:rsidP="00DD2354">
            <w:pPr>
              <w:pStyle w:val="BODYOFTEXT"/>
            </w:pPr>
            <w:r>
              <w:t>mist-netting survey</w:t>
            </w:r>
          </w:p>
        </w:tc>
      </w:tr>
      <w:tr w:rsidR="00DD2354" w14:paraId="3E97389E" w14:textId="77777777" w:rsidTr="004C68FD">
        <w:trPr>
          <w:jc w:val="center"/>
        </w:trPr>
        <w:tc>
          <w:tcPr>
            <w:tcW w:w="2686" w:type="dxa"/>
          </w:tcPr>
          <w:p w14:paraId="76F440A0" w14:textId="77777777" w:rsidR="00DD2354" w:rsidRDefault="00DD2354" w:rsidP="00DD2354">
            <w:pPr>
              <w:pStyle w:val="BODYOFTEXT"/>
            </w:pPr>
            <w:r>
              <w:t xml:space="preserve">West Virginia </w:t>
            </w:r>
          </w:p>
        </w:tc>
        <w:tc>
          <w:tcPr>
            <w:tcW w:w="1359" w:type="dxa"/>
          </w:tcPr>
          <w:p w14:paraId="13602859" w14:textId="77777777" w:rsidR="00DD2354" w:rsidRDefault="00DD2354" w:rsidP="00DD2354">
            <w:pPr>
              <w:pStyle w:val="BODYOFTEXT"/>
            </w:pPr>
            <w:r>
              <w:t>2008</w:t>
            </w:r>
          </w:p>
        </w:tc>
        <w:tc>
          <w:tcPr>
            <w:tcW w:w="1440" w:type="dxa"/>
          </w:tcPr>
          <w:p w14:paraId="6AF8994C" w14:textId="77777777" w:rsidR="00DD2354" w:rsidRDefault="00DD2354" w:rsidP="00DD2354">
            <w:pPr>
              <w:pStyle w:val="BODYOFTEXT"/>
            </w:pPr>
            <w:r>
              <w:t>97%</w:t>
            </w:r>
          </w:p>
        </w:tc>
        <w:tc>
          <w:tcPr>
            <w:tcW w:w="2610" w:type="dxa"/>
          </w:tcPr>
          <w:p w14:paraId="5E1DF6F0" w14:textId="77777777" w:rsidR="00DD2354" w:rsidRDefault="00DD2354" w:rsidP="00DD2354">
            <w:pPr>
              <w:pStyle w:val="BODYOFTEXT"/>
            </w:pPr>
            <w:r>
              <w:t>hibernacula survey</w:t>
            </w:r>
          </w:p>
        </w:tc>
      </w:tr>
      <w:tr w:rsidR="00DD2354" w14:paraId="46BF1682" w14:textId="77777777" w:rsidTr="004C68FD">
        <w:trPr>
          <w:jc w:val="center"/>
        </w:trPr>
        <w:tc>
          <w:tcPr>
            <w:tcW w:w="2686" w:type="dxa"/>
          </w:tcPr>
          <w:p w14:paraId="4A63E0A9" w14:textId="77777777" w:rsidR="00DD2354" w:rsidRDefault="00DD2354" w:rsidP="00DD2354">
            <w:pPr>
              <w:pStyle w:val="BODYOFTEXT"/>
            </w:pPr>
            <w:r>
              <w:t xml:space="preserve">Virginia </w:t>
            </w:r>
          </w:p>
        </w:tc>
        <w:tc>
          <w:tcPr>
            <w:tcW w:w="1359" w:type="dxa"/>
          </w:tcPr>
          <w:p w14:paraId="74AE965F" w14:textId="77777777" w:rsidR="00DD2354" w:rsidRDefault="00DD2354" w:rsidP="00DD2354">
            <w:pPr>
              <w:pStyle w:val="BODYOFTEXT"/>
            </w:pPr>
            <w:r>
              <w:t>2008</w:t>
            </w:r>
          </w:p>
        </w:tc>
        <w:tc>
          <w:tcPr>
            <w:tcW w:w="1440" w:type="dxa"/>
          </w:tcPr>
          <w:p w14:paraId="68CBB8B0" w14:textId="77777777" w:rsidR="00DD2354" w:rsidRDefault="00DD2354" w:rsidP="00DD2354">
            <w:pPr>
              <w:pStyle w:val="BODYOFTEXT"/>
            </w:pPr>
            <w:r>
              <w:t>99%</w:t>
            </w:r>
          </w:p>
        </w:tc>
        <w:tc>
          <w:tcPr>
            <w:tcW w:w="2610" w:type="dxa"/>
          </w:tcPr>
          <w:p w14:paraId="6A7933A4" w14:textId="77777777" w:rsidR="00DD2354" w:rsidRDefault="00DD2354" w:rsidP="00DD2354">
            <w:pPr>
              <w:pStyle w:val="BODYOFTEXT"/>
            </w:pPr>
            <w:r>
              <w:t>hibernacula survey</w:t>
            </w:r>
          </w:p>
        </w:tc>
      </w:tr>
      <w:tr w:rsidR="00DD2354" w14:paraId="111DBA7F" w14:textId="77777777" w:rsidTr="004C68FD">
        <w:trPr>
          <w:jc w:val="center"/>
        </w:trPr>
        <w:tc>
          <w:tcPr>
            <w:tcW w:w="2686" w:type="dxa"/>
            <w:vMerge w:val="restart"/>
          </w:tcPr>
          <w:p w14:paraId="2BCF63B4" w14:textId="77777777" w:rsidR="00DD2354" w:rsidRDefault="00DD2354" w:rsidP="00DD2354">
            <w:pPr>
              <w:pStyle w:val="BODYOFTEXT"/>
            </w:pPr>
            <w:r>
              <w:t xml:space="preserve">Indiana </w:t>
            </w:r>
          </w:p>
        </w:tc>
        <w:tc>
          <w:tcPr>
            <w:tcW w:w="1359" w:type="dxa"/>
            <w:vMerge w:val="restart"/>
          </w:tcPr>
          <w:p w14:paraId="4E30A823" w14:textId="77777777" w:rsidR="00DD2354" w:rsidRDefault="00DD2354" w:rsidP="00DD2354">
            <w:pPr>
              <w:pStyle w:val="BODYOFTEXT"/>
            </w:pPr>
            <w:r>
              <w:t>2011</w:t>
            </w:r>
          </w:p>
        </w:tc>
        <w:tc>
          <w:tcPr>
            <w:tcW w:w="1440" w:type="dxa"/>
          </w:tcPr>
          <w:p w14:paraId="3BAF25F3" w14:textId="77777777" w:rsidR="00DD2354" w:rsidRDefault="00DD2354" w:rsidP="00DD2354">
            <w:pPr>
              <w:pStyle w:val="BODYOFTEXT"/>
            </w:pPr>
            <w:r>
              <w:t>90%</w:t>
            </w:r>
          </w:p>
        </w:tc>
        <w:tc>
          <w:tcPr>
            <w:tcW w:w="2610" w:type="dxa"/>
          </w:tcPr>
          <w:p w14:paraId="494FAFF2" w14:textId="77777777" w:rsidR="00DD2354" w:rsidRDefault="00DD2354" w:rsidP="00DD2354">
            <w:pPr>
              <w:pStyle w:val="BODYOFTEXT"/>
            </w:pPr>
            <w:r>
              <w:t>hibernacula survey</w:t>
            </w:r>
          </w:p>
        </w:tc>
      </w:tr>
      <w:tr w:rsidR="00DD2354" w14:paraId="6BC24D84" w14:textId="77777777" w:rsidTr="004C68FD">
        <w:trPr>
          <w:jc w:val="center"/>
        </w:trPr>
        <w:tc>
          <w:tcPr>
            <w:tcW w:w="2686" w:type="dxa"/>
            <w:vMerge/>
          </w:tcPr>
          <w:p w14:paraId="3C885CF9" w14:textId="77777777" w:rsidR="00DD2354" w:rsidRDefault="00DD2354" w:rsidP="00DD2354">
            <w:pPr>
              <w:pStyle w:val="BODYOFTEXT"/>
            </w:pPr>
          </w:p>
        </w:tc>
        <w:tc>
          <w:tcPr>
            <w:tcW w:w="1359" w:type="dxa"/>
            <w:vMerge/>
          </w:tcPr>
          <w:p w14:paraId="56639732" w14:textId="77777777" w:rsidR="00DD2354" w:rsidRDefault="00DD2354" w:rsidP="00DD2354">
            <w:pPr>
              <w:pStyle w:val="BODYOFTEXT"/>
            </w:pPr>
          </w:p>
        </w:tc>
        <w:tc>
          <w:tcPr>
            <w:tcW w:w="1440" w:type="dxa"/>
          </w:tcPr>
          <w:p w14:paraId="45AC31BB" w14:textId="77777777" w:rsidR="00DD2354" w:rsidRDefault="00DD2354" w:rsidP="00DD2354">
            <w:pPr>
              <w:pStyle w:val="BODYOFTEXT"/>
            </w:pPr>
            <w:r>
              <w:t>80%</w:t>
            </w:r>
          </w:p>
        </w:tc>
        <w:tc>
          <w:tcPr>
            <w:tcW w:w="2610" w:type="dxa"/>
          </w:tcPr>
          <w:p w14:paraId="79FCA13B" w14:textId="77777777" w:rsidR="00DD2354" w:rsidRDefault="00DD2354" w:rsidP="00DD2354">
            <w:pPr>
              <w:pStyle w:val="BODYOFTEXT"/>
            </w:pPr>
            <w:r>
              <w:t>mist-netting survey</w:t>
            </w:r>
          </w:p>
        </w:tc>
      </w:tr>
    </w:tbl>
    <w:p w14:paraId="1824AF2D" w14:textId="77777777" w:rsidR="009D0078" w:rsidRDefault="009D0078" w:rsidP="001C4DCC">
      <w:pPr>
        <w:pStyle w:val="BODYOFTEXT"/>
      </w:pPr>
    </w:p>
    <w:p w14:paraId="52610C51" w14:textId="77777777" w:rsidR="009D0078" w:rsidRDefault="009D0078" w:rsidP="001C4DCC">
      <w:pPr>
        <w:pStyle w:val="BODYOFTEXT"/>
      </w:pPr>
    </w:p>
    <w:p w14:paraId="70225764" w14:textId="77777777" w:rsidR="005518DB" w:rsidRDefault="005518DB" w:rsidP="001C4DCC">
      <w:pPr>
        <w:pStyle w:val="BODYOFTEXT"/>
      </w:pPr>
    </w:p>
    <w:p w14:paraId="707F7A9B" w14:textId="77777777" w:rsidR="005518DB" w:rsidRDefault="005518DB" w:rsidP="001C4DCC">
      <w:pPr>
        <w:pStyle w:val="BODYOFTEXT"/>
      </w:pPr>
    </w:p>
    <w:p w14:paraId="658F8012" w14:textId="77777777" w:rsidR="005518DB" w:rsidRDefault="005518DB" w:rsidP="001C4DCC">
      <w:pPr>
        <w:pStyle w:val="BODYOFTEXT"/>
      </w:pPr>
    </w:p>
    <w:p w14:paraId="4D3124CE" w14:textId="77777777" w:rsidR="005518DB" w:rsidRDefault="005518DB" w:rsidP="001C4DCC">
      <w:pPr>
        <w:pStyle w:val="BODYOFTEXT"/>
      </w:pPr>
    </w:p>
    <w:p w14:paraId="715DCCBF" w14:textId="77777777" w:rsidR="005518DB" w:rsidRDefault="005518DB" w:rsidP="001C4DCC">
      <w:pPr>
        <w:pStyle w:val="BODYOFTEXT"/>
      </w:pPr>
    </w:p>
    <w:p w14:paraId="3684BA64" w14:textId="77777777" w:rsidR="00493053" w:rsidRDefault="00793D7B" w:rsidP="001C4DCC">
      <w:pPr>
        <w:pStyle w:val="BODYOFTEXT"/>
      </w:pPr>
      <w:r w:rsidRPr="00793D7B">
        <w:rPr>
          <w:i/>
        </w:rPr>
        <w:t>Listing status</w:t>
      </w:r>
      <w:r>
        <w:t>-</w:t>
      </w:r>
    </w:p>
    <w:p w14:paraId="1CEF63AD" w14:textId="77777777" w:rsidR="004F0D37" w:rsidRDefault="004F0D37" w:rsidP="001C4DCC">
      <w:pPr>
        <w:pStyle w:val="BODYOFTEXT"/>
      </w:pPr>
    </w:p>
    <w:p w14:paraId="26CF930E" w14:textId="77777777" w:rsidR="004F0D37" w:rsidRDefault="004F0D37" w:rsidP="004F0D37">
      <w:pPr>
        <w:pStyle w:val="BODYOFTEXT"/>
      </w:pPr>
      <w:r>
        <w:t xml:space="preserve">Connecticut- state endangered  </w:t>
      </w:r>
    </w:p>
    <w:p w14:paraId="04494433" w14:textId="77777777" w:rsidR="004F0D37" w:rsidRDefault="004F0D37" w:rsidP="004F0D37">
      <w:pPr>
        <w:pStyle w:val="BODYOFTEXT"/>
      </w:pPr>
      <w:r>
        <w:t xml:space="preserve">Delaware- state endangered </w:t>
      </w:r>
    </w:p>
    <w:p w14:paraId="09CA1047" w14:textId="77777777" w:rsidR="004A472A" w:rsidRDefault="004A472A" w:rsidP="00B259A6">
      <w:pPr>
        <w:pStyle w:val="BODYOFTEXT"/>
      </w:pPr>
      <w:r>
        <w:t>Maine</w:t>
      </w:r>
      <w:r w:rsidR="0054661F">
        <w:t>-</w:t>
      </w:r>
      <w:r>
        <w:t xml:space="preserve"> state endangered </w:t>
      </w:r>
    </w:p>
    <w:p w14:paraId="27DF2CAA" w14:textId="77777777" w:rsidR="004F0D37" w:rsidRDefault="004F0D37" w:rsidP="00B259A6">
      <w:pPr>
        <w:pStyle w:val="BODYOFTEXT"/>
      </w:pPr>
      <w:r>
        <w:t xml:space="preserve">Maryland- not listed </w:t>
      </w:r>
    </w:p>
    <w:p w14:paraId="37C14A6D" w14:textId="77777777" w:rsidR="00622A29" w:rsidRDefault="004A472A" w:rsidP="00B259A6">
      <w:pPr>
        <w:pStyle w:val="BODYOFTEXT"/>
      </w:pPr>
      <w:r>
        <w:t>Massachusetts</w:t>
      </w:r>
      <w:r w:rsidR="0054661F">
        <w:t>-</w:t>
      </w:r>
      <w:r>
        <w:t xml:space="preserve"> </w:t>
      </w:r>
      <w:r w:rsidR="00E90135">
        <w:t xml:space="preserve">state endangered </w:t>
      </w:r>
      <w:r w:rsidR="00622A29">
        <w:t xml:space="preserve"> </w:t>
      </w:r>
    </w:p>
    <w:p w14:paraId="0D511B2E" w14:textId="77777777" w:rsidR="004F0D37" w:rsidRDefault="004F0D37" w:rsidP="004F0D37">
      <w:pPr>
        <w:pStyle w:val="BODYOFTEXT"/>
      </w:pPr>
      <w:r>
        <w:t xml:space="preserve">New Hampshire- state endangered </w:t>
      </w:r>
    </w:p>
    <w:p w14:paraId="7B8C768B" w14:textId="77777777" w:rsidR="004F0D37" w:rsidRDefault="004F0D37" w:rsidP="004F0D37">
      <w:pPr>
        <w:pStyle w:val="BODYOFTEXT"/>
      </w:pPr>
      <w:r>
        <w:t xml:space="preserve">New Jersey- not listed; under review </w:t>
      </w:r>
    </w:p>
    <w:p w14:paraId="56ACB399" w14:textId="77777777" w:rsidR="004F0D37" w:rsidRDefault="004F0D37" w:rsidP="004F0D37">
      <w:pPr>
        <w:pStyle w:val="BODYOFTEXT"/>
      </w:pPr>
      <w:r>
        <w:t xml:space="preserve">New York- not listed; </w:t>
      </w:r>
      <w:r w:rsidR="009C7CF6">
        <w:t>under review</w:t>
      </w:r>
    </w:p>
    <w:p w14:paraId="3A72CD39" w14:textId="77777777" w:rsidR="004F0D37" w:rsidRDefault="004F0D37" w:rsidP="004F0D37">
      <w:pPr>
        <w:pStyle w:val="BODYOFTEXT"/>
      </w:pPr>
      <w:r>
        <w:t xml:space="preserve">Pennsylvania- not listed </w:t>
      </w:r>
    </w:p>
    <w:p w14:paraId="6137D8F9" w14:textId="77777777" w:rsidR="004F0D37" w:rsidRDefault="004F0D37" w:rsidP="004F0D37">
      <w:pPr>
        <w:pStyle w:val="BODYOFTEXT"/>
      </w:pPr>
      <w:r w:rsidRPr="00E205CE">
        <w:t>Rhode Island</w:t>
      </w:r>
      <w:r>
        <w:t xml:space="preserve">- </w:t>
      </w:r>
      <w:r w:rsidR="00756ABE">
        <w:t>not listed;</w:t>
      </w:r>
      <w:r>
        <w:t xml:space="preserve"> under review </w:t>
      </w:r>
    </w:p>
    <w:p w14:paraId="368BBD6C" w14:textId="77777777" w:rsidR="004F0D37" w:rsidRDefault="004F0D37" w:rsidP="00B259A6">
      <w:pPr>
        <w:pStyle w:val="BODYOFTEXT"/>
      </w:pPr>
      <w:r>
        <w:t xml:space="preserve">Vermont- state endangered </w:t>
      </w:r>
    </w:p>
    <w:p w14:paraId="29EEA078" w14:textId="77777777" w:rsidR="0054661F" w:rsidRDefault="0054661F" w:rsidP="00B259A6">
      <w:pPr>
        <w:pStyle w:val="BODYOFTEXT"/>
      </w:pPr>
      <w:r>
        <w:t xml:space="preserve">Virginia- </w:t>
      </w:r>
      <w:r w:rsidR="004F0D37">
        <w:t xml:space="preserve">state endangered </w:t>
      </w:r>
    </w:p>
    <w:p w14:paraId="428ED2F7" w14:textId="77777777" w:rsidR="00E90135" w:rsidRDefault="00E90135" w:rsidP="00B259A6">
      <w:pPr>
        <w:pStyle w:val="BODYOFTEXT"/>
      </w:pPr>
      <w:r>
        <w:t>W</w:t>
      </w:r>
      <w:r w:rsidR="0071296A">
        <w:t xml:space="preserve">est </w:t>
      </w:r>
      <w:r>
        <w:t>V</w:t>
      </w:r>
      <w:r w:rsidR="0071296A">
        <w:t>irginia</w:t>
      </w:r>
      <w:r w:rsidR="00E9688E">
        <w:t xml:space="preserve">- not listed </w:t>
      </w:r>
      <w:r>
        <w:t xml:space="preserve"> </w:t>
      </w:r>
    </w:p>
    <w:p w14:paraId="7C40307C" w14:textId="77777777" w:rsidR="00E205CE" w:rsidRDefault="00E205CE" w:rsidP="00B259A6">
      <w:pPr>
        <w:pStyle w:val="BODYOFTEXT"/>
        <w:rPr>
          <w:color w:val="FF0000"/>
        </w:rPr>
      </w:pPr>
    </w:p>
    <w:p w14:paraId="4590EE52" w14:textId="77777777" w:rsidR="00A03A09" w:rsidRPr="000B695C" w:rsidRDefault="00A03A09" w:rsidP="00B259A6">
      <w:pPr>
        <w:spacing w:after="0" w:line="240" w:lineRule="auto"/>
        <w:rPr>
          <w:rFonts w:ascii="Times New Roman" w:hAnsi="Times New Roman" w:cs="Times New Roman"/>
          <w:b/>
          <w:sz w:val="24"/>
          <w:szCs w:val="24"/>
        </w:rPr>
      </w:pPr>
      <w:r w:rsidRPr="00726A08">
        <w:rPr>
          <w:rFonts w:ascii="Times New Roman" w:hAnsi="Times New Roman" w:cs="Times New Roman"/>
          <w:b/>
          <w:smallCaps/>
          <w:sz w:val="24"/>
          <w:szCs w:val="24"/>
        </w:rPr>
        <w:t>Distinct Population Segment (DPS)</w:t>
      </w:r>
      <w:r w:rsidRPr="00726A08">
        <w:rPr>
          <w:rFonts w:ascii="Times New Roman" w:hAnsi="Times New Roman" w:cs="Times New Roman"/>
          <w:b/>
          <w:sz w:val="24"/>
          <w:szCs w:val="24"/>
        </w:rPr>
        <w:t>:</w:t>
      </w:r>
    </w:p>
    <w:p w14:paraId="6413A192" w14:textId="77777777" w:rsidR="00C7379E" w:rsidRDefault="00C7379E" w:rsidP="00B259A6">
      <w:pPr>
        <w:spacing w:after="0" w:line="240" w:lineRule="auto"/>
        <w:rPr>
          <w:rFonts w:ascii="Times New Roman" w:hAnsi="Times New Roman" w:cs="Times New Roman"/>
          <w:b/>
        </w:rPr>
      </w:pPr>
    </w:p>
    <w:p w14:paraId="602A3973" w14:textId="77777777" w:rsidR="00B231FD" w:rsidRDefault="00B45B6E" w:rsidP="00B259A6">
      <w:pPr>
        <w:spacing w:after="0" w:line="240" w:lineRule="auto"/>
        <w:rPr>
          <w:rFonts w:ascii="Times New Roman" w:hAnsi="Times New Roman" w:cs="Times New Roman"/>
          <w:sz w:val="24"/>
          <w:szCs w:val="24"/>
        </w:rPr>
      </w:pPr>
      <w:r>
        <w:rPr>
          <w:rFonts w:ascii="Times New Roman" w:hAnsi="Times New Roman" w:cs="Times New Roman"/>
          <w:sz w:val="24"/>
          <w:szCs w:val="24"/>
        </w:rPr>
        <w:t>N</w:t>
      </w:r>
      <w:r w:rsidR="00FD6EEB">
        <w:rPr>
          <w:rFonts w:ascii="Times New Roman" w:hAnsi="Times New Roman" w:cs="Times New Roman"/>
          <w:sz w:val="24"/>
          <w:szCs w:val="24"/>
        </w:rPr>
        <w:t>ot applicable</w:t>
      </w:r>
      <w:r>
        <w:rPr>
          <w:rFonts w:ascii="Times New Roman" w:hAnsi="Times New Roman" w:cs="Times New Roman"/>
          <w:sz w:val="24"/>
          <w:szCs w:val="24"/>
        </w:rPr>
        <w:t xml:space="preserve"> </w:t>
      </w:r>
    </w:p>
    <w:p w14:paraId="4EEAE1B2" w14:textId="77777777" w:rsidR="00DB4BA1" w:rsidRDefault="00DB4BA1" w:rsidP="00B259A6">
      <w:pPr>
        <w:spacing w:after="0" w:line="240" w:lineRule="auto"/>
        <w:rPr>
          <w:rFonts w:ascii="Times New Roman" w:hAnsi="Times New Roman" w:cs="Times New Roman"/>
          <w:sz w:val="28"/>
          <w:szCs w:val="28"/>
        </w:rPr>
      </w:pPr>
    </w:p>
    <w:p w14:paraId="23E1393D" w14:textId="77777777" w:rsidR="00A03A09" w:rsidRDefault="00D0117B" w:rsidP="009053D3">
      <w:pPr>
        <w:spacing w:after="0" w:line="240" w:lineRule="auto"/>
        <w:rPr>
          <w:rFonts w:ascii="Times New Roman" w:hAnsi="Times New Roman" w:cs="Times New Roman"/>
          <w:b/>
          <w:caps/>
          <w:sz w:val="28"/>
          <w:szCs w:val="28"/>
        </w:rPr>
      </w:pPr>
      <w:r w:rsidRPr="00354CF2">
        <w:rPr>
          <w:rFonts w:ascii="Times New Roman" w:hAnsi="Times New Roman" w:cs="Times New Roman"/>
          <w:b/>
          <w:caps/>
          <w:sz w:val="28"/>
          <w:szCs w:val="28"/>
        </w:rPr>
        <w:t>threats</w:t>
      </w:r>
    </w:p>
    <w:p w14:paraId="125DAF42" w14:textId="77777777" w:rsidR="00EB528A" w:rsidRDefault="00EB528A" w:rsidP="008A0DCC">
      <w:pPr>
        <w:spacing w:after="0" w:line="240" w:lineRule="auto"/>
        <w:rPr>
          <w:rFonts w:ascii="Times New Roman" w:hAnsi="Times New Roman" w:cs="Times New Roman"/>
          <w:b/>
          <w:sz w:val="24"/>
          <w:szCs w:val="24"/>
        </w:rPr>
      </w:pPr>
    </w:p>
    <w:p w14:paraId="2F191F24" w14:textId="77777777" w:rsidR="00E11770" w:rsidRPr="00E11770" w:rsidRDefault="00D0117B" w:rsidP="00557F9A">
      <w:pPr>
        <w:spacing w:after="0" w:line="240" w:lineRule="auto"/>
        <w:rPr>
          <w:rFonts w:ascii="Times New Roman" w:hAnsi="Times New Roman" w:cs="Times New Roman"/>
          <w:b/>
          <w:sz w:val="24"/>
          <w:szCs w:val="24"/>
        </w:rPr>
      </w:pPr>
      <w:r w:rsidRPr="000B695C">
        <w:rPr>
          <w:rFonts w:ascii="Times New Roman" w:hAnsi="Times New Roman" w:cs="Times New Roman"/>
          <w:b/>
          <w:sz w:val="24"/>
          <w:szCs w:val="24"/>
        </w:rPr>
        <w:t xml:space="preserve">A. </w:t>
      </w:r>
      <w:r w:rsidR="00A03A09" w:rsidRPr="000B695C">
        <w:rPr>
          <w:rFonts w:ascii="Times New Roman" w:hAnsi="Times New Roman" w:cs="Times New Roman"/>
          <w:b/>
          <w:smallCaps/>
          <w:sz w:val="24"/>
          <w:szCs w:val="24"/>
        </w:rPr>
        <w:t>The present or threatened destruction, modification, or curtailment of its habitat range</w:t>
      </w:r>
      <w:r w:rsidR="00A03A09" w:rsidRPr="000B695C">
        <w:rPr>
          <w:rFonts w:ascii="Times New Roman" w:hAnsi="Times New Roman" w:cs="Times New Roman"/>
          <w:b/>
          <w:sz w:val="24"/>
          <w:szCs w:val="24"/>
        </w:rPr>
        <w:t>:</w:t>
      </w:r>
    </w:p>
    <w:p w14:paraId="71CC6957" w14:textId="77777777" w:rsidR="00E11770" w:rsidRDefault="00E11770" w:rsidP="00557F9A">
      <w:pPr>
        <w:spacing w:after="0" w:line="240" w:lineRule="auto"/>
        <w:rPr>
          <w:rFonts w:ascii="Times New Roman" w:hAnsi="Times New Roman" w:cs="Times New Roman"/>
          <w:b/>
          <w:sz w:val="24"/>
          <w:szCs w:val="24"/>
        </w:rPr>
      </w:pPr>
    </w:p>
    <w:p w14:paraId="49F21076" w14:textId="77777777" w:rsidR="00B42DFF" w:rsidRPr="00B42DFF" w:rsidRDefault="00B42DFF" w:rsidP="00557F9A">
      <w:pPr>
        <w:spacing w:after="0" w:line="240" w:lineRule="auto"/>
        <w:rPr>
          <w:rFonts w:ascii="Times New Roman" w:hAnsi="Times New Roman" w:cs="Times New Roman"/>
          <w:i/>
          <w:sz w:val="24"/>
          <w:szCs w:val="24"/>
        </w:rPr>
      </w:pPr>
      <w:r w:rsidRPr="00B42DFF">
        <w:rPr>
          <w:rFonts w:ascii="Times New Roman" w:hAnsi="Times New Roman" w:cs="Times New Roman"/>
          <w:i/>
          <w:sz w:val="24"/>
          <w:szCs w:val="24"/>
        </w:rPr>
        <w:t>Deforestation</w:t>
      </w:r>
      <w:r w:rsidR="0012628D">
        <w:rPr>
          <w:rFonts w:ascii="Times New Roman" w:hAnsi="Times New Roman" w:cs="Times New Roman"/>
          <w:i/>
          <w:sz w:val="24"/>
          <w:szCs w:val="24"/>
        </w:rPr>
        <w:t>/ Urban Development-</w:t>
      </w:r>
      <w:r w:rsidRPr="00B42DFF">
        <w:rPr>
          <w:rFonts w:ascii="Times New Roman" w:hAnsi="Times New Roman" w:cs="Times New Roman"/>
          <w:i/>
          <w:sz w:val="24"/>
          <w:szCs w:val="24"/>
        </w:rPr>
        <w:t xml:space="preserve"> </w:t>
      </w:r>
    </w:p>
    <w:p w14:paraId="666E6165" w14:textId="77777777" w:rsidR="00A254F2" w:rsidRDefault="005C6688" w:rsidP="00B42DFF">
      <w:pPr>
        <w:spacing w:after="0" w:line="240" w:lineRule="auto"/>
        <w:rPr>
          <w:rFonts w:ascii="Times New Roman" w:hAnsi="Times New Roman" w:cs="Times New Roman"/>
          <w:sz w:val="24"/>
          <w:szCs w:val="24"/>
        </w:rPr>
      </w:pPr>
      <w:r w:rsidRPr="005C6688">
        <w:rPr>
          <w:rFonts w:ascii="Times New Roman" w:hAnsi="Times New Roman" w:cs="Times New Roman"/>
          <w:sz w:val="24"/>
          <w:szCs w:val="24"/>
        </w:rPr>
        <w:t xml:space="preserve">Little brown bats </w:t>
      </w:r>
      <w:r>
        <w:rPr>
          <w:rFonts w:ascii="Times New Roman" w:hAnsi="Times New Roman" w:cs="Times New Roman"/>
          <w:sz w:val="24"/>
          <w:szCs w:val="24"/>
        </w:rPr>
        <w:t>roost in trees and rely on forest</w:t>
      </w:r>
      <w:r w:rsidR="003F10F0">
        <w:rPr>
          <w:rFonts w:ascii="Times New Roman" w:hAnsi="Times New Roman" w:cs="Times New Roman"/>
          <w:sz w:val="24"/>
          <w:szCs w:val="24"/>
        </w:rPr>
        <w:t>s</w:t>
      </w:r>
      <w:r>
        <w:rPr>
          <w:rFonts w:ascii="Times New Roman" w:hAnsi="Times New Roman" w:cs="Times New Roman"/>
          <w:sz w:val="24"/>
          <w:szCs w:val="24"/>
        </w:rPr>
        <w:t xml:space="preserve"> as habitat for foraging and </w:t>
      </w:r>
      <w:r w:rsidR="00004903">
        <w:rPr>
          <w:rFonts w:ascii="Times New Roman" w:hAnsi="Times New Roman" w:cs="Times New Roman"/>
          <w:sz w:val="24"/>
          <w:szCs w:val="24"/>
        </w:rPr>
        <w:t>maternity colonies, therefo</w:t>
      </w:r>
      <w:r w:rsidR="00277424">
        <w:rPr>
          <w:rFonts w:ascii="Times New Roman" w:hAnsi="Times New Roman" w:cs="Times New Roman"/>
          <w:sz w:val="24"/>
          <w:szCs w:val="24"/>
        </w:rPr>
        <w:t>re, are susceptible to impacts of</w:t>
      </w:r>
      <w:r w:rsidR="00004903">
        <w:rPr>
          <w:rFonts w:ascii="Times New Roman" w:hAnsi="Times New Roman" w:cs="Times New Roman"/>
          <w:sz w:val="24"/>
          <w:szCs w:val="24"/>
        </w:rPr>
        <w:t xml:space="preserve"> deforestation</w:t>
      </w:r>
      <w:r w:rsidR="000222BD">
        <w:rPr>
          <w:rFonts w:ascii="Times New Roman" w:hAnsi="Times New Roman" w:cs="Times New Roman"/>
          <w:sz w:val="24"/>
          <w:szCs w:val="24"/>
        </w:rPr>
        <w:t xml:space="preserve">. </w:t>
      </w:r>
      <w:r w:rsidR="00C16AEB">
        <w:rPr>
          <w:rFonts w:ascii="Times New Roman" w:hAnsi="Times New Roman" w:cs="Times New Roman"/>
          <w:sz w:val="24"/>
          <w:szCs w:val="24"/>
        </w:rPr>
        <w:t xml:space="preserve">Although deforestation does pose </w:t>
      </w:r>
      <w:r w:rsidR="00277424">
        <w:rPr>
          <w:rFonts w:ascii="Times New Roman" w:hAnsi="Times New Roman" w:cs="Times New Roman"/>
          <w:sz w:val="24"/>
          <w:szCs w:val="24"/>
        </w:rPr>
        <w:t>threat</w:t>
      </w:r>
      <w:r w:rsidR="002752AD">
        <w:rPr>
          <w:rFonts w:ascii="Times New Roman" w:hAnsi="Times New Roman" w:cs="Times New Roman"/>
          <w:sz w:val="24"/>
          <w:szCs w:val="24"/>
        </w:rPr>
        <w:t xml:space="preserve"> </w:t>
      </w:r>
      <w:r w:rsidR="0019005A">
        <w:rPr>
          <w:rFonts w:ascii="Times New Roman" w:hAnsi="Times New Roman" w:cs="Times New Roman"/>
          <w:sz w:val="24"/>
          <w:szCs w:val="24"/>
        </w:rPr>
        <w:t>through</w:t>
      </w:r>
      <w:r w:rsidR="002752AD">
        <w:rPr>
          <w:rFonts w:ascii="Times New Roman" w:hAnsi="Times New Roman" w:cs="Times New Roman"/>
          <w:sz w:val="24"/>
          <w:szCs w:val="24"/>
        </w:rPr>
        <w:t xml:space="preserve"> habitat conversion and </w:t>
      </w:r>
      <w:r w:rsidR="00277424">
        <w:rPr>
          <w:rFonts w:ascii="Times New Roman" w:hAnsi="Times New Roman" w:cs="Times New Roman"/>
          <w:sz w:val="24"/>
          <w:szCs w:val="24"/>
        </w:rPr>
        <w:t xml:space="preserve">potential </w:t>
      </w:r>
      <w:r w:rsidR="002752AD">
        <w:rPr>
          <w:rFonts w:ascii="Times New Roman" w:hAnsi="Times New Roman" w:cs="Times New Roman"/>
          <w:sz w:val="24"/>
          <w:szCs w:val="24"/>
        </w:rPr>
        <w:t>incidental take, little brown</w:t>
      </w:r>
      <w:r w:rsidR="00E11770">
        <w:rPr>
          <w:rFonts w:ascii="Times New Roman" w:hAnsi="Times New Roman" w:cs="Times New Roman"/>
          <w:sz w:val="24"/>
          <w:szCs w:val="24"/>
        </w:rPr>
        <w:t xml:space="preserve"> bats appear </w:t>
      </w:r>
      <w:r w:rsidR="002752AD">
        <w:rPr>
          <w:rFonts w:ascii="Times New Roman" w:hAnsi="Times New Roman" w:cs="Times New Roman"/>
          <w:sz w:val="24"/>
          <w:szCs w:val="24"/>
        </w:rPr>
        <w:t xml:space="preserve">to </w:t>
      </w:r>
      <w:r w:rsidR="00E11770">
        <w:rPr>
          <w:rFonts w:ascii="Times New Roman" w:hAnsi="Times New Roman" w:cs="Times New Roman"/>
          <w:sz w:val="24"/>
          <w:szCs w:val="24"/>
        </w:rPr>
        <w:t xml:space="preserve">be highly adaptable to </w:t>
      </w:r>
      <w:r w:rsidR="002752AD">
        <w:rPr>
          <w:rFonts w:ascii="Times New Roman" w:hAnsi="Times New Roman" w:cs="Times New Roman"/>
          <w:sz w:val="24"/>
          <w:szCs w:val="24"/>
        </w:rPr>
        <w:t xml:space="preserve">urbanized and fragmented </w:t>
      </w:r>
      <w:r w:rsidR="00E11770">
        <w:rPr>
          <w:rFonts w:ascii="Times New Roman" w:hAnsi="Times New Roman" w:cs="Times New Roman"/>
          <w:sz w:val="24"/>
          <w:szCs w:val="24"/>
        </w:rPr>
        <w:t>habitats</w:t>
      </w:r>
      <w:r w:rsidR="002752AD">
        <w:rPr>
          <w:rFonts w:ascii="Times New Roman" w:hAnsi="Times New Roman" w:cs="Times New Roman"/>
          <w:sz w:val="24"/>
          <w:szCs w:val="24"/>
        </w:rPr>
        <w:t xml:space="preserve"> (Coleman and Barclay 2011). </w:t>
      </w:r>
      <w:r w:rsidR="006D0C11">
        <w:rPr>
          <w:rFonts w:ascii="Times New Roman" w:hAnsi="Times New Roman" w:cs="Times New Roman"/>
          <w:sz w:val="24"/>
          <w:szCs w:val="24"/>
        </w:rPr>
        <w:t>I</w:t>
      </w:r>
      <w:r w:rsidR="00A254F2">
        <w:rPr>
          <w:rFonts w:ascii="Times New Roman" w:hAnsi="Times New Roman" w:cs="Times New Roman"/>
          <w:sz w:val="24"/>
          <w:szCs w:val="24"/>
        </w:rPr>
        <w:t xml:space="preserve">t has been posited that </w:t>
      </w:r>
      <w:r w:rsidR="00A254F2" w:rsidRPr="00A254F2">
        <w:rPr>
          <w:rFonts w:ascii="Times New Roman" w:hAnsi="Times New Roman" w:cs="Times New Roman"/>
          <w:sz w:val="24"/>
          <w:szCs w:val="24"/>
        </w:rPr>
        <w:t>habitat availability and connectivity are likely not limiting factors for bat populations</w:t>
      </w:r>
      <w:r w:rsidR="00A254F2">
        <w:rPr>
          <w:rFonts w:ascii="Times New Roman" w:hAnsi="Times New Roman" w:cs="Times New Roman"/>
          <w:sz w:val="24"/>
          <w:szCs w:val="24"/>
        </w:rPr>
        <w:t xml:space="preserve"> whose numbers have been severely reduced by white-nose syndrome </w:t>
      </w:r>
      <w:r w:rsidR="00A254F2" w:rsidRPr="00A254F2">
        <w:rPr>
          <w:rFonts w:ascii="Times New Roman" w:hAnsi="Times New Roman" w:cs="Times New Roman"/>
          <w:sz w:val="24"/>
          <w:szCs w:val="24"/>
        </w:rPr>
        <w:t>(Silvis et al. 2016</w:t>
      </w:r>
      <w:r w:rsidR="00220E45">
        <w:rPr>
          <w:rFonts w:ascii="Times New Roman" w:hAnsi="Times New Roman" w:cs="Times New Roman"/>
          <w:sz w:val="24"/>
          <w:szCs w:val="24"/>
        </w:rPr>
        <w:t>, R. Reynolds, VA Dept. Game and Inland Fisheries</w:t>
      </w:r>
      <w:r w:rsidR="00BA4606">
        <w:rPr>
          <w:rFonts w:ascii="Times New Roman" w:hAnsi="Times New Roman" w:cs="Times New Roman"/>
          <w:sz w:val="24"/>
          <w:szCs w:val="24"/>
        </w:rPr>
        <w:t>, pers. comm.</w:t>
      </w:r>
      <w:r w:rsidR="00A254F2" w:rsidRPr="00A254F2">
        <w:rPr>
          <w:rFonts w:ascii="Times New Roman" w:hAnsi="Times New Roman" w:cs="Times New Roman"/>
          <w:sz w:val="24"/>
          <w:szCs w:val="24"/>
        </w:rPr>
        <w:t>)</w:t>
      </w:r>
    </w:p>
    <w:p w14:paraId="339B5A6D" w14:textId="77777777" w:rsidR="00A254F2" w:rsidRDefault="00A254F2" w:rsidP="00B42DFF">
      <w:pPr>
        <w:spacing w:after="0" w:line="240" w:lineRule="auto"/>
        <w:rPr>
          <w:rFonts w:ascii="Times New Roman" w:hAnsi="Times New Roman" w:cs="Times New Roman"/>
          <w:sz w:val="24"/>
          <w:szCs w:val="24"/>
        </w:rPr>
      </w:pPr>
    </w:p>
    <w:p w14:paraId="69E8CF4D" w14:textId="77777777" w:rsidR="0012628D" w:rsidRDefault="008154F9" w:rsidP="00B42DFF">
      <w:pPr>
        <w:spacing w:after="0" w:line="240" w:lineRule="auto"/>
        <w:rPr>
          <w:rFonts w:ascii="Times New Roman" w:hAnsi="Times New Roman" w:cs="Times New Roman"/>
          <w:sz w:val="24"/>
          <w:szCs w:val="24"/>
        </w:rPr>
      </w:pPr>
      <w:r>
        <w:rPr>
          <w:rFonts w:ascii="Times New Roman" w:hAnsi="Times New Roman" w:cs="Times New Roman"/>
          <w:sz w:val="24"/>
          <w:szCs w:val="24"/>
        </w:rPr>
        <w:t>The</w:t>
      </w:r>
      <w:r w:rsidR="00277424">
        <w:rPr>
          <w:rFonts w:ascii="Times New Roman" w:hAnsi="Times New Roman" w:cs="Times New Roman"/>
          <w:sz w:val="24"/>
          <w:szCs w:val="24"/>
        </w:rPr>
        <w:t xml:space="preserve"> ability </w:t>
      </w:r>
      <w:r>
        <w:rPr>
          <w:rFonts w:ascii="Times New Roman" w:hAnsi="Times New Roman" w:cs="Times New Roman"/>
          <w:sz w:val="24"/>
          <w:szCs w:val="24"/>
        </w:rPr>
        <w:t xml:space="preserve">of little brown bats </w:t>
      </w:r>
      <w:r w:rsidR="00277424">
        <w:rPr>
          <w:rFonts w:ascii="Times New Roman" w:hAnsi="Times New Roman" w:cs="Times New Roman"/>
          <w:sz w:val="24"/>
          <w:szCs w:val="24"/>
        </w:rPr>
        <w:t xml:space="preserve">to relocate and </w:t>
      </w:r>
      <w:r w:rsidR="0090167A">
        <w:rPr>
          <w:rFonts w:ascii="Times New Roman" w:hAnsi="Times New Roman" w:cs="Times New Roman"/>
          <w:sz w:val="24"/>
          <w:szCs w:val="24"/>
        </w:rPr>
        <w:t>roost</w:t>
      </w:r>
      <w:r w:rsidR="00277424">
        <w:rPr>
          <w:rFonts w:ascii="Times New Roman" w:hAnsi="Times New Roman" w:cs="Times New Roman"/>
          <w:sz w:val="24"/>
          <w:szCs w:val="24"/>
        </w:rPr>
        <w:t xml:space="preserve"> </w:t>
      </w:r>
      <w:r>
        <w:rPr>
          <w:rFonts w:ascii="Times New Roman" w:hAnsi="Times New Roman" w:cs="Times New Roman"/>
          <w:sz w:val="24"/>
          <w:szCs w:val="24"/>
        </w:rPr>
        <w:t>in structures likely makes them</w:t>
      </w:r>
      <w:r w:rsidR="008A2B33">
        <w:rPr>
          <w:rFonts w:ascii="Times New Roman" w:hAnsi="Times New Roman" w:cs="Times New Roman"/>
          <w:sz w:val="24"/>
          <w:szCs w:val="24"/>
        </w:rPr>
        <w:t xml:space="preserve"> </w:t>
      </w:r>
      <w:r w:rsidR="00277424">
        <w:rPr>
          <w:rFonts w:ascii="Times New Roman" w:hAnsi="Times New Roman" w:cs="Times New Roman"/>
          <w:sz w:val="24"/>
          <w:szCs w:val="24"/>
        </w:rPr>
        <w:t>resilient to forest harvest</w:t>
      </w:r>
      <w:r w:rsidR="008A2B33">
        <w:rPr>
          <w:rFonts w:ascii="Times New Roman" w:hAnsi="Times New Roman" w:cs="Times New Roman"/>
          <w:sz w:val="24"/>
          <w:szCs w:val="24"/>
        </w:rPr>
        <w:t>.</w:t>
      </w:r>
      <w:r w:rsidR="00F2111A">
        <w:rPr>
          <w:rFonts w:ascii="Times New Roman" w:hAnsi="Times New Roman" w:cs="Times New Roman"/>
          <w:sz w:val="24"/>
          <w:szCs w:val="24"/>
        </w:rPr>
        <w:t xml:space="preserve"> T</w:t>
      </w:r>
      <w:r w:rsidR="00277424">
        <w:rPr>
          <w:rFonts w:ascii="Times New Roman" w:hAnsi="Times New Roman" w:cs="Times New Roman"/>
          <w:sz w:val="24"/>
          <w:szCs w:val="24"/>
        </w:rPr>
        <w:t>ree clearing</w:t>
      </w:r>
      <w:r w:rsidR="00F2111A">
        <w:rPr>
          <w:rFonts w:ascii="Times New Roman" w:hAnsi="Times New Roman" w:cs="Times New Roman"/>
          <w:sz w:val="24"/>
          <w:szCs w:val="24"/>
        </w:rPr>
        <w:t>, however,</w:t>
      </w:r>
      <w:r w:rsidR="00277424">
        <w:rPr>
          <w:rFonts w:ascii="Times New Roman" w:hAnsi="Times New Roman" w:cs="Times New Roman"/>
          <w:sz w:val="24"/>
          <w:szCs w:val="24"/>
        </w:rPr>
        <w:t xml:space="preserve"> is </w:t>
      </w:r>
      <w:r w:rsidR="00F87041">
        <w:rPr>
          <w:rFonts w:ascii="Times New Roman" w:hAnsi="Times New Roman" w:cs="Times New Roman"/>
          <w:sz w:val="24"/>
          <w:szCs w:val="24"/>
        </w:rPr>
        <w:t xml:space="preserve">directly </w:t>
      </w:r>
      <w:r w:rsidR="00277424">
        <w:rPr>
          <w:rFonts w:ascii="Times New Roman" w:hAnsi="Times New Roman" w:cs="Times New Roman"/>
          <w:sz w:val="24"/>
          <w:szCs w:val="24"/>
        </w:rPr>
        <w:t xml:space="preserve">threatening to </w:t>
      </w:r>
      <w:r w:rsidR="008A2B33">
        <w:rPr>
          <w:rFonts w:ascii="Times New Roman" w:hAnsi="Times New Roman" w:cs="Times New Roman"/>
          <w:sz w:val="24"/>
          <w:szCs w:val="24"/>
        </w:rPr>
        <w:t xml:space="preserve">active </w:t>
      </w:r>
      <w:r w:rsidR="00277424">
        <w:rPr>
          <w:rFonts w:ascii="Times New Roman" w:hAnsi="Times New Roman" w:cs="Times New Roman"/>
          <w:sz w:val="24"/>
          <w:szCs w:val="24"/>
        </w:rPr>
        <w:t>maternity colonies</w:t>
      </w:r>
      <w:r w:rsidR="00F2111A">
        <w:rPr>
          <w:rFonts w:ascii="Times New Roman" w:hAnsi="Times New Roman" w:cs="Times New Roman"/>
          <w:sz w:val="24"/>
          <w:szCs w:val="24"/>
        </w:rPr>
        <w:t>, especially those with</w:t>
      </w:r>
      <w:r w:rsidR="00117C76">
        <w:rPr>
          <w:rFonts w:ascii="Times New Roman" w:hAnsi="Times New Roman" w:cs="Times New Roman"/>
          <w:sz w:val="24"/>
          <w:szCs w:val="24"/>
        </w:rPr>
        <w:t xml:space="preserve"> with non</w:t>
      </w:r>
      <w:r w:rsidR="00277424">
        <w:rPr>
          <w:rFonts w:ascii="Times New Roman" w:hAnsi="Times New Roman" w:cs="Times New Roman"/>
          <w:sz w:val="24"/>
          <w:szCs w:val="24"/>
        </w:rPr>
        <w:t>volant juveniles</w:t>
      </w:r>
      <w:r w:rsidR="00F87041">
        <w:rPr>
          <w:rFonts w:ascii="Times New Roman" w:hAnsi="Times New Roman" w:cs="Times New Roman"/>
          <w:sz w:val="24"/>
          <w:szCs w:val="24"/>
        </w:rPr>
        <w:t xml:space="preserve">, which can </w:t>
      </w:r>
      <w:r w:rsidR="008A2B33">
        <w:rPr>
          <w:rFonts w:ascii="Times New Roman" w:hAnsi="Times New Roman" w:cs="Times New Roman"/>
          <w:sz w:val="24"/>
          <w:szCs w:val="24"/>
        </w:rPr>
        <w:t>occur f</w:t>
      </w:r>
      <w:r w:rsidR="000432C8">
        <w:rPr>
          <w:rFonts w:ascii="Times New Roman" w:hAnsi="Times New Roman" w:cs="Times New Roman"/>
          <w:sz w:val="24"/>
          <w:szCs w:val="24"/>
        </w:rPr>
        <w:t>rom early May through mid-</w:t>
      </w:r>
      <w:r w:rsidR="008A2B33">
        <w:rPr>
          <w:rFonts w:ascii="Times New Roman" w:hAnsi="Times New Roman" w:cs="Times New Roman"/>
          <w:sz w:val="24"/>
          <w:szCs w:val="24"/>
        </w:rPr>
        <w:t xml:space="preserve">August </w:t>
      </w:r>
      <w:r w:rsidR="00150792">
        <w:rPr>
          <w:rFonts w:ascii="Times New Roman" w:hAnsi="Times New Roman" w:cs="Times New Roman"/>
          <w:sz w:val="24"/>
          <w:szCs w:val="24"/>
        </w:rPr>
        <w:t xml:space="preserve">depending </w:t>
      </w:r>
      <w:r w:rsidR="0090167A">
        <w:rPr>
          <w:rFonts w:ascii="Times New Roman" w:hAnsi="Times New Roman" w:cs="Times New Roman"/>
          <w:sz w:val="24"/>
          <w:szCs w:val="24"/>
        </w:rPr>
        <w:t xml:space="preserve">on location </w:t>
      </w:r>
      <w:r w:rsidR="008A2B33">
        <w:rPr>
          <w:rFonts w:ascii="Times New Roman" w:hAnsi="Times New Roman" w:cs="Times New Roman"/>
          <w:sz w:val="24"/>
          <w:szCs w:val="24"/>
        </w:rPr>
        <w:t xml:space="preserve">(Humphrey and Cope 1976). </w:t>
      </w:r>
    </w:p>
    <w:p w14:paraId="2365B6A9" w14:textId="77777777" w:rsidR="002C5FC4" w:rsidRDefault="002C5FC4" w:rsidP="005143F0">
      <w:pPr>
        <w:spacing w:after="0" w:line="240" w:lineRule="auto"/>
        <w:rPr>
          <w:rFonts w:ascii="Times New Roman" w:hAnsi="Times New Roman" w:cs="Times New Roman"/>
          <w:sz w:val="24"/>
          <w:szCs w:val="24"/>
        </w:rPr>
      </w:pPr>
    </w:p>
    <w:p w14:paraId="101D2446" w14:textId="77777777" w:rsidR="00DF6146" w:rsidRPr="001C17C9" w:rsidRDefault="00DF6146" w:rsidP="005143F0">
      <w:pPr>
        <w:spacing w:after="0" w:line="240" w:lineRule="auto"/>
        <w:rPr>
          <w:rFonts w:ascii="Times New Roman" w:hAnsi="Times New Roman" w:cs="Times New Roman"/>
          <w:sz w:val="24"/>
          <w:szCs w:val="24"/>
        </w:rPr>
      </w:pPr>
    </w:p>
    <w:p w14:paraId="490551B8" w14:textId="77777777" w:rsidR="00A03A09" w:rsidRPr="000B695C" w:rsidRDefault="00D0117B" w:rsidP="008A0DCC">
      <w:pPr>
        <w:spacing w:after="0" w:line="240" w:lineRule="auto"/>
        <w:rPr>
          <w:rFonts w:ascii="Times New Roman" w:hAnsi="Times New Roman" w:cs="Times New Roman"/>
          <w:b/>
          <w:sz w:val="24"/>
          <w:szCs w:val="24"/>
        </w:rPr>
      </w:pPr>
      <w:r w:rsidRPr="000B695C">
        <w:rPr>
          <w:rFonts w:ascii="Times New Roman" w:hAnsi="Times New Roman" w:cs="Times New Roman"/>
          <w:b/>
          <w:sz w:val="24"/>
          <w:szCs w:val="24"/>
        </w:rPr>
        <w:t xml:space="preserve">B. </w:t>
      </w:r>
      <w:r w:rsidR="00A03A09" w:rsidRPr="000B695C">
        <w:rPr>
          <w:rFonts w:ascii="Times New Roman" w:hAnsi="Times New Roman" w:cs="Times New Roman"/>
          <w:b/>
          <w:smallCaps/>
          <w:sz w:val="24"/>
          <w:szCs w:val="24"/>
        </w:rPr>
        <w:t>Overutilization for commercial, recreational, scientific, or educational purposes</w:t>
      </w:r>
      <w:r w:rsidR="00A03A09" w:rsidRPr="000B695C">
        <w:rPr>
          <w:rFonts w:ascii="Times New Roman" w:hAnsi="Times New Roman" w:cs="Times New Roman"/>
          <w:b/>
          <w:sz w:val="24"/>
          <w:szCs w:val="24"/>
        </w:rPr>
        <w:t>:</w:t>
      </w:r>
    </w:p>
    <w:p w14:paraId="6C1CD3D6" w14:textId="77777777" w:rsidR="00694B8F" w:rsidRDefault="00694B8F" w:rsidP="00694B8F">
      <w:pPr>
        <w:autoSpaceDE w:val="0"/>
        <w:autoSpaceDN w:val="0"/>
        <w:adjustRightInd w:val="0"/>
        <w:spacing w:after="0" w:line="240" w:lineRule="auto"/>
        <w:rPr>
          <w:rFonts w:ascii="Times New Roman" w:hAnsi="Times New Roman" w:cs="Times New Roman"/>
          <w:sz w:val="24"/>
          <w:szCs w:val="24"/>
        </w:rPr>
      </w:pPr>
    </w:p>
    <w:p w14:paraId="28F7AA56" w14:textId="77777777" w:rsidR="00DF6146" w:rsidRPr="00F82A8F" w:rsidRDefault="00F82A8F" w:rsidP="00694B8F">
      <w:pPr>
        <w:autoSpaceDE w:val="0"/>
        <w:autoSpaceDN w:val="0"/>
        <w:adjustRightInd w:val="0"/>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Hibernacula Disturbance- </w:t>
      </w:r>
    </w:p>
    <w:p w14:paraId="404E66CE" w14:textId="77777777" w:rsidR="00DF6146" w:rsidRDefault="00F51F51" w:rsidP="00694B8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Although not directly utilized for recreation purposes, the recreational activity of cavers poses a significant threat to little brown bats. </w:t>
      </w:r>
      <w:r w:rsidR="00D62F56">
        <w:rPr>
          <w:rFonts w:ascii="Times New Roman" w:hAnsi="Times New Roman" w:cs="Times New Roman"/>
          <w:sz w:val="24"/>
          <w:szCs w:val="24"/>
        </w:rPr>
        <w:t>Disturbances to hibernating bats</w:t>
      </w:r>
      <w:r w:rsidR="008A347D">
        <w:rPr>
          <w:rFonts w:ascii="Times New Roman" w:hAnsi="Times New Roman" w:cs="Times New Roman"/>
          <w:sz w:val="24"/>
          <w:szCs w:val="24"/>
        </w:rPr>
        <w:t xml:space="preserve"> with white-nose syndrome</w:t>
      </w:r>
      <w:r w:rsidR="00D62F56">
        <w:rPr>
          <w:rFonts w:ascii="Times New Roman" w:hAnsi="Times New Roman" w:cs="Times New Roman"/>
          <w:sz w:val="24"/>
          <w:szCs w:val="24"/>
        </w:rPr>
        <w:t xml:space="preserve"> can cause </w:t>
      </w:r>
      <w:r w:rsidR="008A347D">
        <w:rPr>
          <w:rFonts w:ascii="Times New Roman" w:hAnsi="Times New Roman" w:cs="Times New Roman"/>
          <w:sz w:val="24"/>
          <w:szCs w:val="24"/>
        </w:rPr>
        <w:t>additional arousal from torpor that may exacerbate</w:t>
      </w:r>
      <w:r w:rsidR="00D62F56">
        <w:rPr>
          <w:rFonts w:ascii="Times New Roman" w:hAnsi="Times New Roman" w:cs="Times New Roman"/>
          <w:sz w:val="24"/>
          <w:szCs w:val="24"/>
        </w:rPr>
        <w:t xml:space="preserve"> the likelihood of mortality</w:t>
      </w:r>
      <w:r w:rsidR="005C462E">
        <w:rPr>
          <w:rFonts w:ascii="Times New Roman" w:hAnsi="Times New Roman" w:cs="Times New Roman"/>
          <w:sz w:val="24"/>
          <w:szCs w:val="24"/>
        </w:rPr>
        <w:t xml:space="preserve">. Cavers represent a significant threat </w:t>
      </w:r>
      <w:r w:rsidR="00CF017B">
        <w:rPr>
          <w:rFonts w:ascii="Times New Roman" w:hAnsi="Times New Roman" w:cs="Times New Roman"/>
          <w:sz w:val="24"/>
          <w:szCs w:val="24"/>
        </w:rPr>
        <w:t>of</w:t>
      </w:r>
      <w:r w:rsidR="005C462E">
        <w:rPr>
          <w:rFonts w:ascii="Times New Roman" w:hAnsi="Times New Roman" w:cs="Times New Roman"/>
          <w:sz w:val="24"/>
          <w:szCs w:val="24"/>
        </w:rPr>
        <w:t xml:space="preserve"> spreading the fungus </w:t>
      </w:r>
      <w:r w:rsidR="005C462E" w:rsidRPr="005C462E">
        <w:rPr>
          <w:rFonts w:ascii="Times New Roman" w:hAnsi="Times New Roman" w:cs="Times New Roman"/>
          <w:i/>
          <w:sz w:val="24"/>
          <w:szCs w:val="24"/>
        </w:rPr>
        <w:t xml:space="preserve">P. destructans </w:t>
      </w:r>
      <w:r w:rsidR="005C462E">
        <w:rPr>
          <w:rFonts w:ascii="Times New Roman" w:hAnsi="Times New Roman" w:cs="Times New Roman"/>
          <w:sz w:val="24"/>
          <w:szCs w:val="24"/>
        </w:rPr>
        <w:t>that causes</w:t>
      </w:r>
      <w:r w:rsidR="00324007">
        <w:rPr>
          <w:rFonts w:ascii="Times New Roman" w:hAnsi="Times New Roman" w:cs="Times New Roman"/>
          <w:sz w:val="24"/>
          <w:szCs w:val="24"/>
        </w:rPr>
        <w:t xml:space="preserve"> white-nose syndrome. </w:t>
      </w:r>
      <w:r w:rsidR="00F82A8F">
        <w:rPr>
          <w:rFonts w:ascii="Times New Roman" w:hAnsi="Times New Roman" w:cs="Times New Roman"/>
          <w:sz w:val="24"/>
          <w:szCs w:val="24"/>
        </w:rPr>
        <w:t xml:space="preserve">There is a </w:t>
      </w:r>
      <w:r w:rsidR="00F82A8F">
        <w:rPr>
          <w:rFonts w:ascii="Times New Roman" w:hAnsi="Times New Roman" w:cs="Times New Roman"/>
          <w:sz w:val="24"/>
          <w:szCs w:val="24"/>
        </w:rPr>
        <w:lastRenderedPageBreak/>
        <w:t>national white-nose syndrome decontamination protocol to prevent introductions fungus available here (</w:t>
      </w:r>
      <w:hyperlink r:id="rId15" w:history="1">
        <w:r w:rsidR="00F82A8F" w:rsidRPr="00EC7464">
          <w:rPr>
            <w:rStyle w:val="Hyperlink"/>
            <w:rFonts w:ascii="Times New Roman" w:hAnsi="Times New Roman" w:cs="Times New Roman"/>
            <w:sz w:val="24"/>
            <w:szCs w:val="24"/>
          </w:rPr>
          <w:t>https://www.whitenosesyndrome.org/sites/default/files/resource/national_wns_decon_protocol_04.12.2016.pdf</w:t>
        </w:r>
      </w:hyperlink>
      <w:r w:rsidR="00F82A8F">
        <w:rPr>
          <w:rFonts w:ascii="Times New Roman" w:hAnsi="Times New Roman" w:cs="Times New Roman"/>
          <w:sz w:val="24"/>
          <w:szCs w:val="24"/>
        </w:rPr>
        <w:t xml:space="preserve">). However, there is no enforcement of these protocols and adherence is left to the discretion of cave visitors. </w:t>
      </w:r>
    </w:p>
    <w:p w14:paraId="1ACAC434" w14:textId="77777777" w:rsidR="00324007" w:rsidRDefault="00324007" w:rsidP="00694B8F">
      <w:pPr>
        <w:autoSpaceDE w:val="0"/>
        <w:autoSpaceDN w:val="0"/>
        <w:adjustRightInd w:val="0"/>
        <w:spacing w:after="0" w:line="240" w:lineRule="auto"/>
        <w:rPr>
          <w:rFonts w:ascii="Times New Roman" w:hAnsi="Times New Roman" w:cs="Times New Roman"/>
          <w:sz w:val="24"/>
          <w:szCs w:val="24"/>
        </w:rPr>
      </w:pPr>
    </w:p>
    <w:p w14:paraId="6FD5D0C9" w14:textId="77777777" w:rsidR="00324007" w:rsidRPr="0044467F" w:rsidRDefault="00F51F51" w:rsidP="0044467F">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Scientific monitoring of hibernacula</w:t>
      </w:r>
      <w:r w:rsidR="006D5F12">
        <w:rPr>
          <w:rFonts w:ascii="Times New Roman" w:hAnsi="Times New Roman" w:cs="Times New Roman"/>
          <w:sz w:val="24"/>
          <w:szCs w:val="24"/>
        </w:rPr>
        <w:t>,</w:t>
      </w:r>
      <w:r w:rsidR="00324007">
        <w:rPr>
          <w:rFonts w:ascii="Times New Roman" w:hAnsi="Times New Roman" w:cs="Times New Roman"/>
          <w:sz w:val="24"/>
          <w:szCs w:val="24"/>
        </w:rPr>
        <w:t xml:space="preserve"> or cave counts</w:t>
      </w:r>
      <w:r w:rsidR="006D5F12">
        <w:rPr>
          <w:rFonts w:ascii="Times New Roman" w:hAnsi="Times New Roman" w:cs="Times New Roman"/>
          <w:sz w:val="24"/>
          <w:szCs w:val="24"/>
        </w:rPr>
        <w:t>,</w:t>
      </w:r>
      <w:r w:rsidR="00324007">
        <w:rPr>
          <w:rFonts w:ascii="Times New Roman" w:hAnsi="Times New Roman" w:cs="Times New Roman"/>
          <w:sz w:val="24"/>
          <w:szCs w:val="24"/>
        </w:rPr>
        <w:t xml:space="preserve"> by researchers represent another potential means of disturbance to hibernating bats. Those conducting these surveys typically attempt</w:t>
      </w:r>
      <w:r w:rsidR="00416033">
        <w:rPr>
          <w:rFonts w:ascii="Times New Roman" w:hAnsi="Times New Roman" w:cs="Times New Roman"/>
          <w:sz w:val="24"/>
          <w:szCs w:val="24"/>
        </w:rPr>
        <w:t xml:space="preserve"> to minimize disturbance</w:t>
      </w:r>
      <w:r w:rsidR="00324007">
        <w:rPr>
          <w:rFonts w:ascii="Times New Roman" w:hAnsi="Times New Roman" w:cs="Times New Roman"/>
          <w:sz w:val="24"/>
          <w:szCs w:val="24"/>
        </w:rPr>
        <w:t xml:space="preserve">, </w:t>
      </w:r>
      <w:r w:rsidR="00416033">
        <w:rPr>
          <w:rFonts w:ascii="Times New Roman" w:hAnsi="Times New Roman" w:cs="Times New Roman"/>
          <w:sz w:val="24"/>
          <w:szCs w:val="24"/>
        </w:rPr>
        <w:t xml:space="preserve">however, </w:t>
      </w:r>
      <w:r w:rsidR="00324007">
        <w:rPr>
          <w:rFonts w:ascii="Times New Roman" w:hAnsi="Times New Roman" w:cs="Times New Roman"/>
          <w:sz w:val="24"/>
          <w:szCs w:val="24"/>
        </w:rPr>
        <w:t xml:space="preserve">their mere presence likely has the potential to cause some degree of arousal in bats. </w:t>
      </w:r>
      <w:r w:rsidR="006D5F12">
        <w:rPr>
          <w:rFonts w:ascii="Times New Roman" w:hAnsi="Times New Roman" w:cs="Times New Roman"/>
          <w:sz w:val="24"/>
          <w:szCs w:val="24"/>
        </w:rPr>
        <w:t>Some state</w:t>
      </w:r>
      <w:r w:rsidR="00324007">
        <w:rPr>
          <w:rFonts w:ascii="Times New Roman" w:hAnsi="Times New Roman" w:cs="Times New Roman"/>
          <w:sz w:val="24"/>
          <w:szCs w:val="24"/>
        </w:rPr>
        <w:t xml:space="preserve"> </w:t>
      </w:r>
      <w:r w:rsidR="006D5F12">
        <w:rPr>
          <w:rFonts w:ascii="Times New Roman" w:hAnsi="Times New Roman" w:cs="Times New Roman"/>
          <w:sz w:val="24"/>
          <w:szCs w:val="24"/>
        </w:rPr>
        <w:t xml:space="preserve">agencies </w:t>
      </w:r>
      <w:r w:rsidR="00324007">
        <w:rPr>
          <w:rFonts w:ascii="Times New Roman" w:hAnsi="Times New Roman" w:cs="Times New Roman"/>
          <w:sz w:val="24"/>
          <w:szCs w:val="24"/>
        </w:rPr>
        <w:t>advocate</w:t>
      </w:r>
      <w:r w:rsidR="00DA5AAD">
        <w:rPr>
          <w:rFonts w:ascii="Times New Roman" w:hAnsi="Times New Roman" w:cs="Times New Roman"/>
          <w:sz w:val="24"/>
          <w:szCs w:val="24"/>
        </w:rPr>
        <w:t xml:space="preserve"> surveying hibernacula in a two or three year intervals to reduce this type of disturbance</w:t>
      </w:r>
      <w:r w:rsidR="0044467F">
        <w:rPr>
          <w:rFonts w:ascii="Times New Roman" w:hAnsi="Times New Roman" w:cs="Times New Roman"/>
          <w:sz w:val="24"/>
          <w:szCs w:val="24"/>
        </w:rPr>
        <w:t xml:space="preserve"> </w:t>
      </w:r>
      <w:r w:rsidR="0044467F" w:rsidRPr="0044467F">
        <w:rPr>
          <w:rFonts w:ascii="Times New Roman" w:hAnsi="Times New Roman" w:cs="Times New Roman"/>
          <w:sz w:val="24"/>
          <w:szCs w:val="24"/>
        </w:rPr>
        <w:t>(S. Houghton, NH Fish and Wild. Prog., pers. comm.).</w:t>
      </w:r>
    </w:p>
    <w:p w14:paraId="78B79D50" w14:textId="77777777" w:rsidR="0075197C" w:rsidRDefault="0075197C" w:rsidP="00694B8F">
      <w:pPr>
        <w:autoSpaceDE w:val="0"/>
        <w:autoSpaceDN w:val="0"/>
        <w:adjustRightInd w:val="0"/>
        <w:spacing w:after="0" w:line="240" w:lineRule="auto"/>
        <w:rPr>
          <w:rFonts w:ascii="Times New Roman" w:hAnsi="Times New Roman" w:cs="Times New Roman"/>
          <w:sz w:val="24"/>
          <w:szCs w:val="24"/>
        </w:rPr>
      </w:pPr>
    </w:p>
    <w:p w14:paraId="371AEE4A" w14:textId="77777777" w:rsidR="0075197C" w:rsidRPr="005C462E" w:rsidRDefault="0075197C" w:rsidP="00694B8F">
      <w:pPr>
        <w:autoSpaceDE w:val="0"/>
        <w:autoSpaceDN w:val="0"/>
        <w:adjustRightInd w:val="0"/>
        <w:spacing w:after="0" w:line="240" w:lineRule="auto"/>
        <w:rPr>
          <w:rFonts w:ascii="Times New Roman" w:hAnsi="Times New Roman" w:cs="Times New Roman"/>
          <w:color w:val="1F497D" w:themeColor="text2"/>
          <w:sz w:val="24"/>
          <w:szCs w:val="24"/>
        </w:rPr>
      </w:pPr>
      <w:r>
        <w:rPr>
          <w:rFonts w:ascii="Times New Roman" w:hAnsi="Times New Roman" w:cs="Times New Roman"/>
          <w:sz w:val="24"/>
          <w:szCs w:val="24"/>
        </w:rPr>
        <w:t xml:space="preserve">Mining represents another significant threat of disturbance to hibernating bats and hibernacula. Mining activity near occupied hibernacula has the potential to cause noise or physical disturbance to hibernating bats as well as impact the structure of hibernacula. Collapse of hibernacula walls or ceilings, closing of entrances, breaching of walls, and climatic impacts all have the potential to disturb bats or render hibernacula unusable. </w:t>
      </w:r>
      <w:r w:rsidR="00BE46A7">
        <w:rPr>
          <w:rFonts w:ascii="Times New Roman" w:hAnsi="Times New Roman" w:cs="Times New Roman"/>
          <w:sz w:val="24"/>
          <w:szCs w:val="24"/>
        </w:rPr>
        <w:t xml:space="preserve">An active quarry next to Hellhole Cave, the largest hibernacula in West Virginia, </w:t>
      </w:r>
      <w:r w:rsidR="00C36828">
        <w:rPr>
          <w:rFonts w:ascii="Times New Roman" w:hAnsi="Times New Roman" w:cs="Times New Roman"/>
          <w:sz w:val="24"/>
          <w:szCs w:val="24"/>
        </w:rPr>
        <w:t xml:space="preserve">is an example that </w:t>
      </w:r>
      <w:r w:rsidR="00BE46A7">
        <w:rPr>
          <w:rFonts w:ascii="Times New Roman" w:hAnsi="Times New Roman" w:cs="Times New Roman"/>
          <w:sz w:val="24"/>
          <w:szCs w:val="24"/>
        </w:rPr>
        <w:t>poses significant threat to many hibernating bats imperiled by white-nose syndrome</w:t>
      </w:r>
      <w:r w:rsidR="00DF3549">
        <w:rPr>
          <w:rFonts w:ascii="Times New Roman" w:hAnsi="Times New Roman" w:cs="Times New Roman"/>
          <w:sz w:val="24"/>
          <w:szCs w:val="24"/>
        </w:rPr>
        <w:t>, including little brown bats</w:t>
      </w:r>
      <w:r w:rsidR="00BE46A7">
        <w:rPr>
          <w:rFonts w:ascii="Times New Roman" w:hAnsi="Times New Roman" w:cs="Times New Roman"/>
          <w:sz w:val="24"/>
          <w:szCs w:val="24"/>
        </w:rPr>
        <w:t xml:space="preserve"> (C. Stihler, WV, Dept. Nat. Res., pers. comm.)</w:t>
      </w:r>
    </w:p>
    <w:p w14:paraId="1F3459D6" w14:textId="77777777" w:rsidR="008D3648" w:rsidRDefault="008D3648" w:rsidP="00694B8F">
      <w:pPr>
        <w:autoSpaceDE w:val="0"/>
        <w:autoSpaceDN w:val="0"/>
        <w:adjustRightInd w:val="0"/>
        <w:spacing w:after="0" w:line="240" w:lineRule="auto"/>
        <w:rPr>
          <w:rFonts w:ascii="Times New Roman" w:hAnsi="Times New Roman" w:cs="Times New Roman"/>
          <w:color w:val="1F497D" w:themeColor="text2"/>
          <w:sz w:val="24"/>
          <w:szCs w:val="24"/>
        </w:rPr>
      </w:pPr>
    </w:p>
    <w:p w14:paraId="36672F20" w14:textId="77777777" w:rsidR="008D3648" w:rsidRDefault="008D3648" w:rsidP="00694B8F">
      <w:pPr>
        <w:autoSpaceDE w:val="0"/>
        <w:autoSpaceDN w:val="0"/>
        <w:adjustRightInd w:val="0"/>
        <w:spacing w:after="0" w:line="240" w:lineRule="auto"/>
        <w:rPr>
          <w:rFonts w:ascii="Times New Roman" w:hAnsi="Times New Roman" w:cs="Times New Roman"/>
          <w:color w:val="1F497D" w:themeColor="text2"/>
          <w:sz w:val="24"/>
          <w:szCs w:val="24"/>
        </w:rPr>
      </w:pPr>
    </w:p>
    <w:p w14:paraId="2F87A3EF" w14:textId="77777777" w:rsidR="00A03A09" w:rsidRDefault="00D0117B" w:rsidP="008A0DCC">
      <w:pPr>
        <w:spacing w:after="0" w:line="240" w:lineRule="auto"/>
        <w:rPr>
          <w:rFonts w:ascii="Times New Roman" w:hAnsi="Times New Roman" w:cs="Times New Roman"/>
          <w:b/>
          <w:sz w:val="24"/>
          <w:szCs w:val="24"/>
        </w:rPr>
      </w:pPr>
      <w:r w:rsidRPr="000B695C">
        <w:rPr>
          <w:rFonts w:ascii="Times New Roman" w:hAnsi="Times New Roman" w:cs="Times New Roman"/>
          <w:b/>
          <w:sz w:val="24"/>
          <w:szCs w:val="24"/>
        </w:rPr>
        <w:t xml:space="preserve">C. </w:t>
      </w:r>
      <w:r w:rsidR="00A03A09" w:rsidRPr="000B695C">
        <w:rPr>
          <w:rFonts w:ascii="Times New Roman" w:hAnsi="Times New Roman" w:cs="Times New Roman"/>
          <w:b/>
          <w:smallCaps/>
          <w:sz w:val="24"/>
          <w:szCs w:val="24"/>
        </w:rPr>
        <w:t>Disease or Predation</w:t>
      </w:r>
      <w:r w:rsidR="00A03A09" w:rsidRPr="000B695C">
        <w:rPr>
          <w:rFonts w:ascii="Times New Roman" w:hAnsi="Times New Roman" w:cs="Times New Roman"/>
          <w:b/>
          <w:sz w:val="24"/>
          <w:szCs w:val="24"/>
        </w:rPr>
        <w:t>:</w:t>
      </w:r>
    </w:p>
    <w:p w14:paraId="01A8E257" w14:textId="77777777" w:rsidR="002C5FC4" w:rsidRDefault="002C5FC4" w:rsidP="008A0DCC">
      <w:pPr>
        <w:spacing w:after="0" w:line="240" w:lineRule="auto"/>
        <w:rPr>
          <w:rFonts w:ascii="Times New Roman" w:hAnsi="Times New Roman" w:cs="Times New Roman"/>
          <w:b/>
          <w:sz w:val="24"/>
          <w:szCs w:val="24"/>
        </w:rPr>
      </w:pPr>
    </w:p>
    <w:p w14:paraId="46FFE744" w14:textId="77777777" w:rsidR="002C5FC4" w:rsidRPr="008D3648" w:rsidRDefault="002C5FC4" w:rsidP="008A0DCC">
      <w:pPr>
        <w:spacing w:after="0" w:line="240" w:lineRule="auto"/>
        <w:rPr>
          <w:rFonts w:ascii="Times New Roman" w:hAnsi="Times New Roman" w:cs="Times New Roman"/>
          <w:i/>
          <w:sz w:val="24"/>
          <w:szCs w:val="24"/>
        </w:rPr>
      </w:pPr>
      <w:r w:rsidRPr="002C5FC4">
        <w:rPr>
          <w:rFonts w:ascii="Times New Roman" w:hAnsi="Times New Roman" w:cs="Times New Roman"/>
          <w:i/>
          <w:sz w:val="24"/>
          <w:szCs w:val="24"/>
        </w:rPr>
        <w:t>White-nose Syndrome-</w:t>
      </w:r>
    </w:p>
    <w:p w14:paraId="6257F65E" w14:textId="0DCDEE41" w:rsidR="00E33763" w:rsidRDefault="001D34B7" w:rsidP="008A0DCC">
      <w:pPr>
        <w:spacing w:after="0" w:line="240" w:lineRule="auto"/>
        <w:rPr>
          <w:rFonts w:ascii="Times New Roman" w:hAnsi="Times New Roman" w:cs="Times New Roman"/>
          <w:sz w:val="24"/>
          <w:szCs w:val="24"/>
        </w:rPr>
      </w:pPr>
      <w:commentRangeStart w:id="1"/>
      <w:r>
        <w:rPr>
          <w:rFonts w:ascii="Times New Roman" w:hAnsi="Times New Roman" w:cs="Times New Roman"/>
          <w:sz w:val="24"/>
          <w:szCs w:val="24"/>
        </w:rPr>
        <w:t xml:space="preserve">White-nose syndrome </w:t>
      </w:r>
      <w:r w:rsidR="0027461D">
        <w:rPr>
          <w:rFonts w:ascii="Times New Roman" w:hAnsi="Times New Roman" w:cs="Times New Roman"/>
          <w:sz w:val="24"/>
          <w:szCs w:val="24"/>
        </w:rPr>
        <w:t xml:space="preserve">has </w:t>
      </w:r>
      <w:r w:rsidR="005F3A37">
        <w:rPr>
          <w:rFonts w:ascii="Times New Roman" w:hAnsi="Times New Roman" w:cs="Times New Roman"/>
          <w:sz w:val="24"/>
          <w:szCs w:val="24"/>
        </w:rPr>
        <w:t>caused</w:t>
      </w:r>
      <w:r w:rsidR="0027461D">
        <w:rPr>
          <w:rFonts w:ascii="Times New Roman" w:hAnsi="Times New Roman" w:cs="Times New Roman"/>
          <w:sz w:val="24"/>
          <w:szCs w:val="24"/>
        </w:rPr>
        <w:t xml:space="preserve"> precipitous </w:t>
      </w:r>
      <w:r w:rsidR="000D4E2D">
        <w:rPr>
          <w:rFonts w:ascii="Times New Roman" w:hAnsi="Times New Roman" w:cs="Times New Roman"/>
          <w:sz w:val="24"/>
          <w:szCs w:val="24"/>
        </w:rPr>
        <w:t xml:space="preserve">mass </w:t>
      </w:r>
      <w:r w:rsidR="0027461D">
        <w:rPr>
          <w:rFonts w:ascii="Times New Roman" w:hAnsi="Times New Roman" w:cs="Times New Roman"/>
          <w:sz w:val="24"/>
          <w:szCs w:val="24"/>
        </w:rPr>
        <w:t xml:space="preserve">mortality to little brown bats and </w:t>
      </w:r>
      <w:r w:rsidR="00277424">
        <w:rPr>
          <w:rFonts w:ascii="Times New Roman" w:hAnsi="Times New Roman" w:cs="Times New Roman"/>
          <w:sz w:val="24"/>
          <w:szCs w:val="24"/>
        </w:rPr>
        <w:t xml:space="preserve">severely </w:t>
      </w:r>
      <w:r w:rsidR="00646445">
        <w:rPr>
          <w:rFonts w:ascii="Times New Roman" w:hAnsi="Times New Roman" w:cs="Times New Roman"/>
          <w:sz w:val="24"/>
          <w:szCs w:val="24"/>
        </w:rPr>
        <w:t>threatens the survival of the species</w:t>
      </w:r>
      <w:commentRangeEnd w:id="1"/>
      <w:r w:rsidR="006A01BE">
        <w:rPr>
          <w:rStyle w:val="CommentReference"/>
        </w:rPr>
        <w:commentReference w:id="1"/>
      </w:r>
      <w:r w:rsidR="00646445">
        <w:rPr>
          <w:rFonts w:ascii="Times New Roman" w:hAnsi="Times New Roman" w:cs="Times New Roman"/>
          <w:sz w:val="24"/>
          <w:szCs w:val="24"/>
        </w:rPr>
        <w:t xml:space="preserve">. </w:t>
      </w:r>
      <w:r w:rsidR="00F56A7B">
        <w:rPr>
          <w:rFonts w:ascii="Times New Roman" w:hAnsi="Times New Roman" w:cs="Times New Roman"/>
          <w:sz w:val="24"/>
          <w:szCs w:val="24"/>
        </w:rPr>
        <w:t xml:space="preserve">As of 2012, it is estimated that 5.7-6.7 million bats have </w:t>
      </w:r>
      <w:commentRangeStart w:id="2"/>
      <w:commentRangeStart w:id="3"/>
      <w:r w:rsidR="00E71D2D">
        <w:rPr>
          <w:rFonts w:ascii="Times New Roman" w:hAnsi="Times New Roman" w:cs="Times New Roman"/>
          <w:sz w:val="24"/>
          <w:szCs w:val="24"/>
        </w:rPr>
        <w:t>died</w:t>
      </w:r>
      <w:r w:rsidR="00F56A7B">
        <w:rPr>
          <w:rFonts w:ascii="Times New Roman" w:hAnsi="Times New Roman" w:cs="Times New Roman"/>
          <w:sz w:val="24"/>
          <w:szCs w:val="24"/>
        </w:rPr>
        <w:t xml:space="preserve"> </w:t>
      </w:r>
      <w:commentRangeEnd w:id="2"/>
      <w:r w:rsidR="00BD392F">
        <w:rPr>
          <w:rStyle w:val="CommentReference"/>
        </w:rPr>
        <w:commentReference w:id="2"/>
      </w:r>
      <w:commentRangeEnd w:id="3"/>
      <w:r w:rsidR="00AF0482">
        <w:rPr>
          <w:rStyle w:val="CommentReference"/>
        </w:rPr>
        <w:commentReference w:id="3"/>
      </w:r>
      <w:r w:rsidR="00E71D2D">
        <w:rPr>
          <w:rFonts w:ascii="Times New Roman" w:hAnsi="Times New Roman" w:cs="Times New Roman"/>
          <w:sz w:val="24"/>
          <w:szCs w:val="24"/>
        </w:rPr>
        <w:t xml:space="preserve">from </w:t>
      </w:r>
      <w:r w:rsidR="00F56A7B">
        <w:rPr>
          <w:rFonts w:ascii="Times New Roman" w:hAnsi="Times New Roman" w:cs="Times New Roman"/>
          <w:sz w:val="24"/>
          <w:szCs w:val="24"/>
        </w:rPr>
        <w:t>white-nose syndrome</w:t>
      </w:r>
      <w:r w:rsidR="00E75112">
        <w:rPr>
          <w:rFonts w:ascii="Times New Roman" w:hAnsi="Times New Roman" w:cs="Times New Roman"/>
          <w:sz w:val="24"/>
          <w:szCs w:val="24"/>
        </w:rPr>
        <w:t>, making it one of the greatest wildlife epidemics in North America</w:t>
      </w:r>
      <w:r w:rsidR="00A13117">
        <w:rPr>
          <w:rFonts w:ascii="Times New Roman" w:hAnsi="Times New Roman" w:cs="Times New Roman"/>
          <w:sz w:val="24"/>
          <w:szCs w:val="24"/>
        </w:rPr>
        <w:t xml:space="preserve"> </w:t>
      </w:r>
      <w:r w:rsidR="00F56A7B">
        <w:rPr>
          <w:rFonts w:ascii="Times New Roman" w:hAnsi="Times New Roman" w:cs="Times New Roman"/>
          <w:sz w:val="24"/>
          <w:szCs w:val="24"/>
        </w:rPr>
        <w:t xml:space="preserve">(USFWS 2012). </w:t>
      </w:r>
      <w:r w:rsidR="00646445">
        <w:rPr>
          <w:rFonts w:ascii="Times New Roman" w:hAnsi="Times New Roman" w:cs="Times New Roman"/>
          <w:sz w:val="24"/>
          <w:szCs w:val="24"/>
        </w:rPr>
        <w:t xml:space="preserve">In </w:t>
      </w:r>
      <w:r w:rsidR="00E33763">
        <w:rPr>
          <w:rFonts w:ascii="Times New Roman" w:hAnsi="Times New Roman" w:cs="Times New Roman"/>
          <w:sz w:val="24"/>
          <w:szCs w:val="24"/>
        </w:rPr>
        <w:t xml:space="preserve">just five years </w:t>
      </w:r>
      <w:r w:rsidR="00646445">
        <w:rPr>
          <w:rFonts w:ascii="Times New Roman" w:hAnsi="Times New Roman" w:cs="Times New Roman"/>
          <w:sz w:val="24"/>
          <w:szCs w:val="24"/>
        </w:rPr>
        <w:t>following its in</w:t>
      </w:r>
      <w:r w:rsidR="00DF05D7">
        <w:rPr>
          <w:rFonts w:ascii="Times New Roman" w:hAnsi="Times New Roman" w:cs="Times New Roman"/>
          <w:sz w:val="24"/>
          <w:szCs w:val="24"/>
        </w:rPr>
        <w:t>itial detection</w:t>
      </w:r>
      <w:r w:rsidR="003F5FC5">
        <w:rPr>
          <w:rFonts w:ascii="Times New Roman" w:hAnsi="Times New Roman" w:cs="Times New Roman"/>
          <w:sz w:val="24"/>
          <w:szCs w:val="24"/>
        </w:rPr>
        <w:t>,</w:t>
      </w:r>
      <w:r w:rsidR="00E33763">
        <w:rPr>
          <w:rFonts w:ascii="Times New Roman" w:hAnsi="Times New Roman" w:cs="Times New Roman"/>
          <w:sz w:val="24"/>
          <w:szCs w:val="24"/>
        </w:rPr>
        <w:t xml:space="preserve"> it</w:t>
      </w:r>
      <w:r w:rsidR="00646445">
        <w:rPr>
          <w:rFonts w:ascii="Times New Roman" w:hAnsi="Times New Roman" w:cs="Times New Roman"/>
          <w:sz w:val="24"/>
          <w:szCs w:val="24"/>
        </w:rPr>
        <w:t xml:space="preserve"> </w:t>
      </w:r>
      <w:r w:rsidR="00E33763">
        <w:rPr>
          <w:rFonts w:ascii="Times New Roman" w:hAnsi="Times New Roman" w:cs="Times New Roman"/>
          <w:sz w:val="24"/>
          <w:szCs w:val="24"/>
        </w:rPr>
        <w:t>spread throughout hi</w:t>
      </w:r>
      <w:r w:rsidR="00A3141E">
        <w:rPr>
          <w:rFonts w:ascii="Times New Roman" w:hAnsi="Times New Roman" w:cs="Times New Roman"/>
          <w:sz w:val="24"/>
          <w:szCs w:val="24"/>
        </w:rPr>
        <w:t>bernacula in the Northeast and M</w:t>
      </w:r>
      <w:r w:rsidR="00E33763">
        <w:rPr>
          <w:rFonts w:ascii="Times New Roman" w:hAnsi="Times New Roman" w:cs="Times New Roman"/>
          <w:sz w:val="24"/>
          <w:szCs w:val="24"/>
        </w:rPr>
        <w:t>id-Atlan</w:t>
      </w:r>
      <w:r w:rsidR="00A3141E">
        <w:rPr>
          <w:rFonts w:ascii="Times New Roman" w:hAnsi="Times New Roman" w:cs="Times New Roman"/>
          <w:sz w:val="24"/>
          <w:szCs w:val="24"/>
        </w:rPr>
        <w:t>tic, where states have reported</w:t>
      </w:r>
      <w:r w:rsidR="00666D17">
        <w:rPr>
          <w:rFonts w:ascii="Times New Roman" w:hAnsi="Times New Roman" w:cs="Times New Roman"/>
          <w:sz w:val="24"/>
          <w:szCs w:val="24"/>
        </w:rPr>
        <w:t xml:space="preserve"> </w:t>
      </w:r>
      <w:r w:rsidR="00A01559">
        <w:rPr>
          <w:rFonts w:ascii="Times New Roman" w:hAnsi="Times New Roman" w:cs="Times New Roman"/>
          <w:sz w:val="24"/>
          <w:szCs w:val="24"/>
        </w:rPr>
        <w:t>declines of 90-99% in</w:t>
      </w:r>
      <w:r w:rsidR="00E33763">
        <w:rPr>
          <w:rFonts w:ascii="Times New Roman" w:hAnsi="Times New Roman" w:cs="Times New Roman"/>
          <w:sz w:val="24"/>
          <w:szCs w:val="24"/>
        </w:rPr>
        <w:t xml:space="preserve"> their </w:t>
      </w:r>
      <w:r w:rsidR="00A634FE">
        <w:rPr>
          <w:rFonts w:ascii="Times New Roman" w:hAnsi="Times New Roman" w:cs="Times New Roman"/>
          <w:sz w:val="24"/>
          <w:szCs w:val="24"/>
        </w:rPr>
        <w:t xml:space="preserve">little brown bat </w:t>
      </w:r>
      <w:r w:rsidR="00E33763">
        <w:rPr>
          <w:rFonts w:ascii="Times New Roman" w:hAnsi="Times New Roman" w:cs="Times New Roman"/>
          <w:sz w:val="24"/>
          <w:szCs w:val="24"/>
        </w:rPr>
        <w:t xml:space="preserve">populations. </w:t>
      </w:r>
      <w:r w:rsidR="008B02DB">
        <w:rPr>
          <w:rFonts w:ascii="Times New Roman" w:hAnsi="Times New Roman" w:cs="Times New Roman"/>
          <w:sz w:val="24"/>
          <w:szCs w:val="24"/>
        </w:rPr>
        <w:t>In a</w:t>
      </w:r>
      <w:r w:rsidR="00413013">
        <w:rPr>
          <w:rFonts w:ascii="Times New Roman" w:hAnsi="Times New Roman" w:cs="Times New Roman"/>
          <w:sz w:val="24"/>
          <w:szCs w:val="24"/>
        </w:rPr>
        <w:t xml:space="preserve"> little more than a decade</w:t>
      </w:r>
      <w:r w:rsidR="008B02DB">
        <w:rPr>
          <w:rFonts w:ascii="Times New Roman" w:hAnsi="Times New Roman" w:cs="Times New Roman"/>
          <w:sz w:val="24"/>
          <w:szCs w:val="24"/>
        </w:rPr>
        <w:t>,</w:t>
      </w:r>
      <w:r w:rsidR="00413013">
        <w:rPr>
          <w:rFonts w:ascii="Times New Roman" w:hAnsi="Times New Roman" w:cs="Times New Roman"/>
          <w:sz w:val="24"/>
          <w:szCs w:val="24"/>
        </w:rPr>
        <w:t xml:space="preserve"> the disease has spread through</w:t>
      </w:r>
      <w:r w:rsidR="008B02DB">
        <w:rPr>
          <w:rFonts w:ascii="Times New Roman" w:hAnsi="Times New Roman" w:cs="Times New Roman"/>
          <w:sz w:val="24"/>
          <w:szCs w:val="24"/>
        </w:rPr>
        <w:t xml:space="preserve"> </w:t>
      </w:r>
      <w:r w:rsidR="00BD2262">
        <w:rPr>
          <w:rFonts w:ascii="Times New Roman" w:hAnsi="Times New Roman" w:cs="Times New Roman"/>
          <w:sz w:val="24"/>
          <w:szCs w:val="24"/>
        </w:rPr>
        <w:t xml:space="preserve">hibernacula in </w:t>
      </w:r>
      <w:r w:rsidR="008B02DB">
        <w:rPr>
          <w:rFonts w:ascii="Times New Roman" w:hAnsi="Times New Roman" w:cs="Times New Roman"/>
          <w:sz w:val="24"/>
          <w:szCs w:val="24"/>
        </w:rPr>
        <w:t>the majority of</w:t>
      </w:r>
      <w:r w:rsidR="00413013">
        <w:rPr>
          <w:rFonts w:ascii="Times New Roman" w:hAnsi="Times New Roman" w:cs="Times New Roman"/>
          <w:sz w:val="24"/>
          <w:szCs w:val="24"/>
        </w:rPr>
        <w:t xml:space="preserve"> </w:t>
      </w:r>
      <w:r w:rsidR="008B02DB">
        <w:rPr>
          <w:rFonts w:ascii="Times New Roman" w:hAnsi="Times New Roman" w:cs="Times New Roman"/>
          <w:sz w:val="24"/>
          <w:szCs w:val="24"/>
        </w:rPr>
        <w:t xml:space="preserve">the southern, central, and mid-western US </w:t>
      </w:r>
      <w:r w:rsidR="00BD2262">
        <w:rPr>
          <w:rFonts w:ascii="Times New Roman" w:hAnsi="Times New Roman" w:cs="Times New Roman"/>
          <w:sz w:val="24"/>
          <w:szCs w:val="24"/>
        </w:rPr>
        <w:t>as well as</w:t>
      </w:r>
      <w:r w:rsidR="008B02DB">
        <w:rPr>
          <w:rFonts w:ascii="Times New Roman" w:hAnsi="Times New Roman" w:cs="Times New Roman"/>
          <w:sz w:val="24"/>
          <w:szCs w:val="24"/>
        </w:rPr>
        <w:t xml:space="preserve"> southeastern Canada</w:t>
      </w:r>
      <w:r w:rsidR="00BD2262">
        <w:rPr>
          <w:rFonts w:ascii="Times New Roman" w:hAnsi="Times New Roman" w:cs="Times New Roman"/>
          <w:sz w:val="24"/>
          <w:szCs w:val="24"/>
        </w:rPr>
        <w:t>,</w:t>
      </w:r>
      <w:r w:rsidR="00992630">
        <w:rPr>
          <w:rFonts w:ascii="Times New Roman" w:hAnsi="Times New Roman" w:cs="Times New Roman"/>
          <w:sz w:val="24"/>
          <w:szCs w:val="24"/>
        </w:rPr>
        <w:t xml:space="preserve"> where reports of similar declines are beginning to emerge</w:t>
      </w:r>
      <w:r w:rsidR="008B02DB">
        <w:rPr>
          <w:rFonts w:ascii="Times New Roman" w:hAnsi="Times New Roman" w:cs="Times New Roman"/>
          <w:sz w:val="24"/>
          <w:szCs w:val="24"/>
        </w:rPr>
        <w:t xml:space="preserve"> </w:t>
      </w:r>
      <w:r w:rsidR="00F55A06">
        <w:rPr>
          <w:rFonts w:ascii="Times New Roman" w:hAnsi="Times New Roman" w:cs="Times New Roman"/>
          <w:sz w:val="24"/>
          <w:szCs w:val="24"/>
        </w:rPr>
        <w:t>(</w:t>
      </w:r>
      <w:r w:rsidR="00014740">
        <w:rPr>
          <w:rFonts w:ascii="Times New Roman" w:hAnsi="Times New Roman" w:cs="Times New Roman"/>
          <w:sz w:val="24"/>
          <w:szCs w:val="24"/>
        </w:rPr>
        <w:t xml:space="preserve">Fig. 2; </w:t>
      </w:r>
      <w:r w:rsidR="00992630">
        <w:rPr>
          <w:rFonts w:ascii="Times New Roman" w:hAnsi="Times New Roman" w:cs="Times New Roman"/>
          <w:sz w:val="24"/>
          <w:szCs w:val="24"/>
        </w:rPr>
        <w:t xml:space="preserve">Pettit and O’Keefe 2017, </w:t>
      </w:r>
      <w:r w:rsidR="00F55A06">
        <w:rPr>
          <w:rFonts w:ascii="Times New Roman" w:hAnsi="Times New Roman" w:cs="Times New Roman"/>
          <w:sz w:val="24"/>
          <w:szCs w:val="24"/>
        </w:rPr>
        <w:t>whitenosesyndrome.org 2017)</w:t>
      </w:r>
      <w:r w:rsidR="00992630">
        <w:rPr>
          <w:rFonts w:ascii="Times New Roman" w:hAnsi="Times New Roman" w:cs="Times New Roman"/>
          <w:sz w:val="24"/>
          <w:szCs w:val="24"/>
        </w:rPr>
        <w:t xml:space="preserve">. </w:t>
      </w:r>
      <w:r w:rsidR="007B5333">
        <w:rPr>
          <w:rFonts w:ascii="Times New Roman" w:hAnsi="Times New Roman" w:cs="Times New Roman"/>
          <w:sz w:val="24"/>
          <w:szCs w:val="24"/>
        </w:rPr>
        <w:t>In light of observed declines, Frick et al. (2010</w:t>
      </w:r>
      <w:r w:rsidR="000E5782">
        <w:rPr>
          <w:rFonts w:ascii="Times New Roman" w:hAnsi="Times New Roman" w:cs="Times New Roman"/>
          <w:sz w:val="24"/>
          <w:szCs w:val="24"/>
        </w:rPr>
        <w:t>b</w:t>
      </w:r>
      <w:r w:rsidR="007B5333">
        <w:rPr>
          <w:rFonts w:ascii="Times New Roman" w:hAnsi="Times New Roman" w:cs="Times New Roman"/>
          <w:sz w:val="24"/>
          <w:szCs w:val="24"/>
        </w:rPr>
        <w:t xml:space="preserve">) </w:t>
      </w:r>
      <w:r w:rsidR="007B5333" w:rsidRPr="007B5333">
        <w:rPr>
          <w:rFonts w:ascii="Times New Roman" w:hAnsi="Times New Roman" w:cs="Times New Roman"/>
          <w:sz w:val="24"/>
          <w:szCs w:val="24"/>
        </w:rPr>
        <w:t>simulated population dynamics using a stochastic population model incorporating demographic data from infected and uninfected populations and found there to be a 99% chance of regional extinction of the little brown bat in the n</w:t>
      </w:r>
      <w:r w:rsidR="008B2BDC">
        <w:rPr>
          <w:rFonts w:ascii="Times New Roman" w:hAnsi="Times New Roman" w:cs="Times New Roman"/>
          <w:sz w:val="24"/>
          <w:szCs w:val="24"/>
        </w:rPr>
        <w:t>ortheastern US within 16 years.</w:t>
      </w:r>
    </w:p>
    <w:p w14:paraId="63935135" w14:textId="77777777" w:rsidR="00D40DF7" w:rsidRDefault="00D40DF7" w:rsidP="008A0DCC">
      <w:pPr>
        <w:spacing w:after="0" w:line="240" w:lineRule="auto"/>
        <w:rPr>
          <w:rFonts w:ascii="Times New Roman" w:hAnsi="Times New Roman" w:cs="Times New Roman"/>
          <w:sz w:val="24"/>
          <w:szCs w:val="24"/>
        </w:rPr>
      </w:pPr>
    </w:p>
    <w:p w14:paraId="259F4F06" w14:textId="6B1FD9B9" w:rsidR="00A07B8E" w:rsidRDefault="00897D54" w:rsidP="00A07B8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White-nose syndrome is caused by the fungus </w:t>
      </w:r>
      <w:r w:rsidR="00BA4959" w:rsidRPr="00CA32B5">
        <w:rPr>
          <w:rFonts w:ascii="Times New Roman" w:hAnsi="Times New Roman" w:cs="Times New Roman"/>
          <w:i/>
          <w:sz w:val="24"/>
          <w:szCs w:val="24"/>
        </w:rPr>
        <w:t>Pseudogymnoascus destructans</w:t>
      </w:r>
      <w:r w:rsidR="00DA35E0">
        <w:rPr>
          <w:rFonts w:ascii="Times New Roman" w:hAnsi="Times New Roman" w:cs="Times New Roman"/>
          <w:sz w:val="24"/>
          <w:szCs w:val="24"/>
        </w:rPr>
        <w:t xml:space="preserve">, </w:t>
      </w:r>
      <w:r w:rsidR="00BA4959">
        <w:rPr>
          <w:rFonts w:ascii="Times New Roman" w:hAnsi="Times New Roman" w:cs="Times New Roman"/>
          <w:sz w:val="24"/>
          <w:szCs w:val="24"/>
        </w:rPr>
        <w:t xml:space="preserve">formerly </w:t>
      </w:r>
      <w:r w:rsidR="007C44F7">
        <w:rPr>
          <w:rFonts w:ascii="Times New Roman" w:hAnsi="Times New Roman" w:cs="Times New Roman"/>
          <w:sz w:val="24"/>
          <w:szCs w:val="24"/>
        </w:rPr>
        <w:t xml:space="preserve">known as </w:t>
      </w:r>
      <w:r w:rsidR="007A51A8" w:rsidRPr="007A51A8">
        <w:rPr>
          <w:rFonts w:ascii="Times New Roman" w:hAnsi="Times New Roman" w:cs="Times New Roman"/>
          <w:i/>
          <w:sz w:val="24"/>
          <w:szCs w:val="24"/>
        </w:rPr>
        <w:t>Geomyces destructans</w:t>
      </w:r>
      <w:r w:rsidR="000D4E2D">
        <w:rPr>
          <w:rFonts w:ascii="Times New Roman" w:hAnsi="Times New Roman" w:cs="Times New Roman"/>
          <w:sz w:val="24"/>
          <w:szCs w:val="24"/>
        </w:rPr>
        <w:t xml:space="preserve"> </w:t>
      </w:r>
      <w:r w:rsidR="00BA4959" w:rsidRPr="00E36B79">
        <w:rPr>
          <w:rFonts w:ascii="Times New Roman" w:hAnsi="Times New Roman" w:cs="Times New Roman"/>
          <w:sz w:val="24"/>
          <w:szCs w:val="24"/>
        </w:rPr>
        <w:t>(</w:t>
      </w:r>
      <w:r w:rsidR="00DA35E0">
        <w:rPr>
          <w:rFonts w:ascii="Times New Roman" w:hAnsi="Times New Roman" w:cs="Times New Roman"/>
          <w:sz w:val="24"/>
          <w:szCs w:val="24"/>
        </w:rPr>
        <w:t xml:space="preserve">Gargas et al. 2009, </w:t>
      </w:r>
      <w:r w:rsidR="00BA4959" w:rsidRPr="00E36B79">
        <w:rPr>
          <w:rFonts w:ascii="Times New Roman" w:hAnsi="Times New Roman" w:cs="Times New Roman"/>
          <w:sz w:val="24"/>
          <w:szCs w:val="24"/>
        </w:rPr>
        <w:t>Minnis</w:t>
      </w:r>
      <w:r w:rsidR="00DA35E0">
        <w:rPr>
          <w:rFonts w:ascii="Times New Roman" w:hAnsi="Times New Roman" w:cs="Times New Roman"/>
          <w:sz w:val="24"/>
          <w:szCs w:val="24"/>
        </w:rPr>
        <w:t xml:space="preserve"> and Lidner 2013). </w:t>
      </w:r>
      <w:r w:rsidR="0038004D">
        <w:rPr>
          <w:rFonts w:ascii="Times New Roman" w:hAnsi="Times New Roman" w:cs="Times New Roman"/>
          <w:sz w:val="24"/>
          <w:szCs w:val="24"/>
        </w:rPr>
        <w:t xml:space="preserve">It </w:t>
      </w:r>
      <w:r w:rsidR="005F3A37">
        <w:rPr>
          <w:rFonts w:ascii="Times New Roman" w:hAnsi="Times New Roman" w:cs="Times New Roman"/>
          <w:sz w:val="24"/>
          <w:szCs w:val="24"/>
        </w:rPr>
        <w:t>is</w:t>
      </w:r>
      <w:r w:rsidR="00F6187E">
        <w:rPr>
          <w:rFonts w:ascii="Times New Roman" w:hAnsi="Times New Roman" w:cs="Times New Roman"/>
          <w:sz w:val="24"/>
          <w:szCs w:val="24"/>
        </w:rPr>
        <w:t xml:space="preserve"> </w:t>
      </w:r>
      <w:r w:rsidR="00DA35E0">
        <w:rPr>
          <w:rFonts w:ascii="Times New Roman" w:hAnsi="Times New Roman" w:cs="Times New Roman"/>
          <w:sz w:val="24"/>
          <w:szCs w:val="24"/>
        </w:rPr>
        <w:t xml:space="preserve">believed </w:t>
      </w:r>
      <w:r w:rsidR="005F3A37">
        <w:rPr>
          <w:rFonts w:ascii="Times New Roman" w:hAnsi="Times New Roman" w:cs="Times New Roman"/>
          <w:sz w:val="24"/>
          <w:szCs w:val="24"/>
        </w:rPr>
        <w:t xml:space="preserve">to have </w:t>
      </w:r>
      <w:r w:rsidR="00223416">
        <w:rPr>
          <w:rFonts w:ascii="Times New Roman" w:hAnsi="Times New Roman" w:cs="Times New Roman"/>
          <w:sz w:val="24"/>
          <w:szCs w:val="24"/>
        </w:rPr>
        <w:t xml:space="preserve">originated from </w:t>
      </w:r>
      <w:r w:rsidR="005F3A37">
        <w:rPr>
          <w:rFonts w:ascii="Times New Roman" w:hAnsi="Times New Roman" w:cs="Times New Roman"/>
          <w:sz w:val="24"/>
          <w:szCs w:val="24"/>
        </w:rPr>
        <w:t xml:space="preserve">Europe where its widespread distribution </w:t>
      </w:r>
      <w:r w:rsidR="00223416">
        <w:rPr>
          <w:rFonts w:ascii="Times New Roman" w:hAnsi="Times New Roman" w:cs="Times New Roman"/>
          <w:sz w:val="24"/>
          <w:szCs w:val="24"/>
        </w:rPr>
        <w:t xml:space="preserve">appears to be historic, and it </w:t>
      </w:r>
      <w:r w:rsidR="005F3A37">
        <w:rPr>
          <w:rFonts w:ascii="Times New Roman" w:hAnsi="Times New Roman" w:cs="Times New Roman"/>
          <w:sz w:val="24"/>
          <w:szCs w:val="24"/>
        </w:rPr>
        <w:t>is not associated</w:t>
      </w:r>
      <w:r w:rsidR="00223416">
        <w:rPr>
          <w:rFonts w:ascii="Times New Roman" w:hAnsi="Times New Roman" w:cs="Times New Roman"/>
          <w:sz w:val="24"/>
          <w:szCs w:val="24"/>
        </w:rPr>
        <w:t xml:space="preserve"> with bat mortality </w:t>
      </w:r>
      <w:r w:rsidR="00F6187E">
        <w:rPr>
          <w:rFonts w:ascii="Times New Roman" w:hAnsi="Times New Roman" w:cs="Times New Roman"/>
          <w:sz w:val="24"/>
          <w:szCs w:val="24"/>
        </w:rPr>
        <w:t>(</w:t>
      </w:r>
      <w:r w:rsidR="00CE7DBD">
        <w:rPr>
          <w:rFonts w:ascii="Times New Roman" w:hAnsi="Times New Roman" w:cs="Times New Roman"/>
          <w:sz w:val="24"/>
          <w:szCs w:val="24"/>
        </w:rPr>
        <w:t xml:space="preserve">Cryan et al. 2013, Puechmaille et al. 2011, Trivedi et al. 2017). </w:t>
      </w:r>
      <w:r w:rsidR="0038004D">
        <w:rPr>
          <w:rFonts w:ascii="Times New Roman" w:hAnsi="Times New Roman" w:cs="Times New Roman"/>
          <w:sz w:val="24"/>
          <w:szCs w:val="24"/>
        </w:rPr>
        <w:t xml:space="preserve">This cold-adapted fungus </w:t>
      </w:r>
      <w:r w:rsidR="0059796A">
        <w:rPr>
          <w:rFonts w:ascii="Times New Roman" w:hAnsi="Times New Roman" w:cs="Times New Roman"/>
          <w:sz w:val="24"/>
          <w:szCs w:val="24"/>
        </w:rPr>
        <w:t>thrives</w:t>
      </w:r>
      <w:r w:rsidR="00CE7DBD">
        <w:rPr>
          <w:rFonts w:ascii="Times New Roman" w:hAnsi="Times New Roman" w:cs="Times New Roman"/>
          <w:sz w:val="24"/>
          <w:szCs w:val="24"/>
        </w:rPr>
        <w:t xml:space="preserve"> </w:t>
      </w:r>
      <w:r w:rsidR="00D437C6">
        <w:rPr>
          <w:rFonts w:ascii="Times New Roman" w:hAnsi="Times New Roman" w:cs="Times New Roman"/>
          <w:sz w:val="24"/>
          <w:szCs w:val="24"/>
        </w:rPr>
        <w:t xml:space="preserve">year-round </w:t>
      </w:r>
      <w:r w:rsidR="00CE7DBD">
        <w:rPr>
          <w:rFonts w:ascii="Times New Roman" w:hAnsi="Times New Roman" w:cs="Times New Roman"/>
          <w:sz w:val="24"/>
          <w:szCs w:val="24"/>
        </w:rPr>
        <w:t xml:space="preserve">in caves and mines </w:t>
      </w:r>
      <w:r w:rsidR="00A63DE5">
        <w:rPr>
          <w:rFonts w:ascii="Times New Roman" w:hAnsi="Times New Roman" w:cs="Times New Roman"/>
          <w:sz w:val="24"/>
          <w:szCs w:val="24"/>
        </w:rPr>
        <w:t xml:space="preserve">where it </w:t>
      </w:r>
      <w:r w:rsidR="001D57D4">
        <w:rPr>
          <w:rFonts w:ascii="Times New Roman" w:hAnsi="Times New Roman" w:cs="Times New Roman"/>
          <w:sz w:val="24"/>
          <w:szCs w:val="24"/>
        </w:rPr>
        <w:t xml:space="preserve">infects </w:t>
      </w:r>
      <w:r w:rsidR="00A63DE5">
        <w:rPr>
          <w:rFonts w:ascii="Times New Roman" w:hAnsi="Times New Roman" w:cs="Times New Roman"/>
          <w:sz w:val="24"/>
          <w:szCs w:val="24"/>
        </w:rPr>
        <w:t xml:space="preserve">hibernating bats </w:t>
      </w:r>
      <w:r w:rsidR="0059796A">
        <w:rPr>
          <w:rFonts w:ascii="Times New Roman" w:hAnsi="Times New Roman" w:cs="Times New Roman"/>
          <w:sz w:val="24"/>
          <w:szCs w:val="24"/>
        </w:rPr>
        <w:t xml:space="preserve">often causing a powdery white coating of fungal hyphae and conidia </w:t>
      </w:r>
      <w:r w:rsidR="0038004D">
        <w:rPr>
          <w:rFonts w:ascii="Times New Roman" w:hAnsi="Times New Roman" w:cs="Times New Roman"/>
          <w:sz w:val="24"/>
          <w:szCs w:val="24"/>
        </w:rPr>
        <w:t xml:space="preserve">that is </w:t>
      </w:r>
      <w:r w:rsidR="0059796A">
        <w:rPr>
          <w:rFonts w:ascii="Times New Roman" w:hAnsi="Times New Roman" w:cs="Times New Roman"/>
          <w:sz w:val="24"/>
          <w:szCs w:val="24"/>
        </w:rPr>
        <w:t xml:space="preserve">visible on their </w:t>
      </w:r>
      <w:r w:rsidR="0038004D">
        <w:rPr>
          <w:rFonts w:ascii="Times New Roman" w:hAnsi="Times New Roman" w:cs="Times New Roman"/>
          <w:sz w:val="24"/>
          <w:szCs w:val="24"/>
        </w:rPr>
        <w:t>wing</w:t>
      </w:r>
      <w:r w:rsidR="0059796A">
        <w:rPr>
          <w:rFonts w:ascii="Times New Roman" w:hAnsi="Times New Roman" w:cs="Times New Roman"/>
          <w:sz w:val="24"/>
          <w:szCs w:val="24"/>
        </w:rPr>
        <w:t xml:space="preserve"> membranes, ears, and noses</w:t>
      </w:r>
      <w:r w:rsidR="0038004D">
        <w:rPr>
          <w:rFonts w:ascii="Times New Roman" w:hAnsi="Times New Roman" w:cs="Times New Roman"/>
          <w:sz w:val="24"/>
          <w:szCs w:val="24"/>
        </w:rPr>
        <w:t>,</w:t>
      </w:r>
      <w:r w:rsidR="0059796A">
        <w:rPr>
          <w:rFonts w:ascii="Times New Roman" w:hAnsi="Times New Roman" w:cs="Times New Roman"/>
          <w:sz w:val="24"/>
          <w:szCs w:val="24"/>
        </w:rPr>
        <w:t xml:space="preserve"> </w:t>
      </w:r>
      <w:r w:rsidR="00114799">
        <w:rPr>
          <w:rFonts w:ascii="Times New Roman" w:hAnsi="Times New Roman" w:cs="Times New Roman"/>
          <w:sz w:val="24"/>
          <w:szCs w:val="24"/>
        </w:rPr>
        <w:t>for which the pathogenic disease is named</w:t>
      </w:r>
      <w:r w:rsidR="0059796A">
        <w:rPr>
          <w:rFonts w:ascii="Times New Roman" w:hAnsi="Times New Roman" w:cs="Times New Roman"/>
          <w:sz w:val="24"/>
          <w:szCs w:val="24"/>
        </w:rPr>
        <w:t xml:space="preserve"> (Blehert et al. 2009, Gargas et al. 2009)</w:t>
      </w:r>
      <w:r w:rsidR="009F225B">
        <w:rPr>
          <w:rFonts w:ascii="Times New Roman" w:hAnsi="Times New Roman" w:cs="Times New Roman"/>
          <w:sz w:val="24"/>
          <w:szCs w:val="24"/>
        </w:rPr>
        <w:t xml:space="preserve">. </w:t>
      </w:r>
      <w:r w:rsidR="00A312A7">
        <w:rPr>
          <w:rFonts w:ascii="Times New Roman" w:hAnsi="Times New Roman" w:cs="Times New Roman"/>
          <w:sz w:val="24"/>
          <w:szCs w:val="24"/>
        </w:rPr>
        <w:t>Because i</w:t>
      </w:r>
      <w:r w:rsidR="00EA14EB">
        <w:rPr>
          <w:rFonts w:ascii="Times New Roman" w:hAnsi="Times New Roman" w:cs="Times New Roman"/>
          <w:sz w:val="24"/>
          <w:szCs w:val="24"/>
        </w:rPr>
        <w:t xml:space="preserve">mmune function is </w:t>
      </w:r>
      <w:r w:rsidR="00D7081F">
        <w:rPr>
          <w:rFonts w:ascii="Times New Roman" w:hAnsi="Times New Roman" w:cs="Times New Roman"/>
          <w:sz w:val="24"/>
          <w:szCs w:val="24"/>
        </w:rPr>
        <w:t>dramatically</w:t>
      </w:r>
      <w:r w:rsidR="00EA14EB">
        <w:rPr>
          <w:rFonts w:ascii="Times New Roman" w:hAnsi="Times New Roman" w:cs="Times New Roman"/>
          <w:sz w:val="24"/>
          <w:szCs w:val="24"/>
        </w:rPr>
        <w:t xml:space="preserve"> reduced during hibernation</w:t>
      </w:r>
      <w:r w:rsidR="00A312A7">
        <w:rPr>
          <w:rFonts w:ascii="Times New Roman" w:hAnsi="Times New Roman" w:cs="Times New Roman"/>
          <w:sz w:val="24"/>
          <w:szCs w:val="24"/>
        </w:rPr>
        <w:t>,</w:t>
      </w:r>
      <w:r w:rsidR="00EA14EB">
        <w:rPr>
          <w:rFonts w:ascii="Times New Roman" w:hAnsi="Times New Roman" w:cs="Times New Roman"/>
          <w:sz w:val="24"/>
          <w:szCs w:val="24"/>
        </w:rPr>
        <w:t xml:space="preserve"> </w:t>
      </w:r>
      <w:r w:rsidR="00A312A7">
        <w:rPr>
          <w:rFonts w:ascii="Times New Roman" w:hAnsi="Times New Roman" w:cs="Times New Roman"/>
          <w:sz w:val="24"/>
          <w:szCs w:val="24"/>
        </w:rPr>
        <w:t>the fungus</w:t>
      </w:r>
      <w:r w:rsidR="00EA14EB">
        <w:rPr>
          <w:rFonts w:ascii="Times New Roman" w:hAnsi="Times New Roman" w:cs="Times New Roman"/>
          <w:sz w:val="24"/>
          <w:szCs w:val="24"/>
        </w:rPr>
        <w:t xml:space="preserve"> </w:t>
      </w:r>
      <w:r w:rsidR="00A312A7">
        <w:rPr>
          <w:rFonts w:ascii="Times New Roman" w:hAnsi="Times New Roman" w:cs="Times New Roman"/>
          <w:sz w:val="24"/>
          <w:szCs w:val="24"/>
        </w:rPr>
        <w:t xml:space="preserve">is able to </w:t>
      </w:r>
      <w:r w:rsidR="00D7081F">
        <w:rPr>
          <w:rFonts w:ascii="Times New Roman" w:hAnsi="Times New Roman" w:cs="Times New Roman"/>
          <w:sz w:val="24"/>
          <w:szCs w:val="24"/>
        </w:rPr>
        <w:t xml:space="preserve">penetrate the skin, hair follicles, and sebaceous glands </w:t>
      </w:r>
      <w:r w:rsidR="00A312A7">
        <w:rPr>
          <w:rFonts w:ascii="Times New Roman" w:hAnsi="Times New Roman" w:cs="Times New Roman"/>
          <w:sz w:val="24"/>
          <w:szCs w:val="24"/>
        </w:rPr>
        <w:t xml:space="preserve">of bats </w:t>
      </w:r>
      <w:r w:rsidR="00D7081F">
        <w:rPr>
          <w:rFonts w:ascii="Times New Roman" w:hAnsi="Times New Roman" w:cs="Times New Roman"/>
          <w:sz w:val="24"/>
          <w:szCs w:val="24"/>
        </w:rPr>
        <w:t xml:space="preserve">(Meteyer et al. 2009). Deeper invasion </w:t>
      </w:r>
      <w:r w:rsidR="001D57D4">
        <w:rPr>
          <w:rFonts w:ascii="Times New Roman" w:hAnsi="Times New Roman" w:cs="Times New Roman"/>
          <w:sz w:val="24"/>
          <w:szCs w:val="24"/>
        </w:rPr>
        <w:t>by the fungus digests</w:t>
      </w:r>
      <w:r w:rsidR="00D7081F">
        <w:rPr>
          <w:rFonts w:ascii="Times New Roman" w:hAnsi="Times New Roman" w:cs="Times New Roman"/>
          <w:sz w:val="24"/>
          <w:szCs w:val="24"/>
        </w:rPr>
        <w:t xml:space="preserve"> </w:t>
      </w:r>
      <w:r w:rsidR="001D57D4">
        <w:rPr>
          <w:rFonts w:ascii="Times New Roman" w:hAnsi="Times New Roman" w:cs="Times New Roman"/>
          <w:sz w:val="24"/>
          <w:szCs w:val="24"/>
        </w:rPr>
        <w:t xml:space="preserve">and destroys </w:t>
      </w:r>
      <w:r w:rsidR="00D7081F">
        <w:rPr>
          <w:rFonts w:ascii="Times New Roman" w:hAnsi="Times New Roman" w:cs="Times New Roman"/>
          <w:sz w:val="24"/>
          <w:szCs w:val="24"/>
        </w:rPr>
        <w:t>connective tissue</w:t>
      </w:r>
      <w:r w:rsidR="00A3141E">
        <w:rPr>
          <w:rFonts w:ascii="Times New Roman" w:hAnsi="Times New Roman" w:cs="Times New Roman"/>
          <w:sz w:val="24"/>
          <w:szCs w:val="24"/>
        </w:rPr>
        <w:t xml:space="preserve">, blood, lymphatic vessels, </w:t>
      </w:r>
      <w:r w:rsidR="00D7081F">
        <w:rPr>
          <w:rFonts w:ascii="Times New Roman" w:hAnsi="Times New Roman" w:cs="Times New Roman"/>
          <w:sz w:val="24"/>
          <w:szCs w:val="24"/>
        </w:rPr>
        <w:t>ela</w:t>
      </w:r>
      <w:r w:rsidR="001D57D4">
        <w:rPr>
          <w:rFonts w:ascii="Times New Roman" w:hAnsi="Times New Roman" w:cs="Times New Roman"/>
          <w:sz w:val="24"/>
          <w:szCs w:val="24"/>
        </w:rPr>
        <w:t>stin</w:t>
      </w:r>
      <w:r w:rsidR="00A3141E">
        <w:rPr>
          <w:rFonts w:ascii="Times New Roman" w:hAnsi="Times New Roman" w:cs="Times New Roman"/>
          <w:sz w:val="24"/>
          <w:szCs w:val="24"/>
        </w:rPr>
        <w:t>,</w:t>
      </w:r>
      <w:r w:rsidR="001D57D4">
        <w:rPr>
          <w:rFonts w:ascii="Times New Roman" w:hAnsi="Times New Roman" w:cs="Times New Roman"/>
          <w:sz w:val="24"/>
          <w:szCs w:val="24"/>
        </w:rPr>
        <w:t xml:space="preserve"> and muscle fibers in the wings </w:t>
      </w:r>
      <w:r w:rsidR="00231898">
        <w:rPr>
          <w:rFonts w:ascii="Times New Roman" w:hAnsi="Times New Roman" w:cs="Times New Roman"/>
          <w:sz w:val="24"/>
          <w:szCs w:val="24"/>
        </w:rPr>
        <w:t>(Cryan et al. 2010, Meteyer et al. 2009).</w:t>
      </w:r>
      <w:r w:rsidR="00FE0C43">
        <w:rPr>
          <w:rFonts w:ascii="Times New Roman" w:hAnsi="Times New Roman" w:cs="Times New Roman"/>
          <w:sz w:val="24"/>
          <w:szCs w:val="24"/>
        </w:rPr>
        <w:t xml:space="preserve"> As infection progresses, it causes bats to increasingly arouse from torpor</w:t>
      </w:r>
      <w:r w:rsidR="00711463">
        <w:rPr>
          <w:rFonts w:ascii="Times New Roman" w:hAnsi="Times New Roman" w:cs="Times New Roman"/>
          <w:sz w:val="24"/>
          <w:szCs w:val="24"/>
        </w:rPr>
        <w:t>,</w:t>
      </w:r>
      <w:r w:rsidR="00FE0C43">
        <w:rPr>
          <w:rFonts w:ascii="Times New Roman" w:hAnsi="Times New Roman" w:cs="Times New Roman"/>
          <w:sz w:val="24"/>
          <w:szCs w:val="24"/>
        </w:rPr>
        <w:t xml:space="preserve"> resulting in </w:t>
      </w:r>
      <w:r w:rsidR="00A61C59">
        <w:rPr>
          <w:rFonts w:ascii="Times New Roman" w:hAnsi="Times New Roman" w:cs="Times New Roman"/>
          <w:sz w:val="24"/>
          <w:szCs w:val="24"/>
        </w:rPr>
        <w:t>premature depletion of fat reserves</w:t>
      </w:r>
      <w:r w:rsidR="00554FA3">
        <w:rPr>
          <w:rFonts w:ascii="Times New Roman" w:hAnsi="Times New Roman" w:cs="Times New Roman"/>
          <w:sz w:val="24"/>
          <w:szCs w:val="24"/>
        </w:rPr>
        <w:t xml:space="preserve"> </w:t>
      </w:r>
      <w:r w:rsidR="00FE0C43">
        <w:rPr>
          <w:rFonts w:ascii="Times New Roman" w:hAnsi="Times New Roman" w:cs="Times New Roman"/>
          <w:sz w:val="24"/>
          <w:szCs w:val="24"/>
        </w:rPr>
        <w:t xml:space="preserve">and </w:t>
      </w:r>
      <w:r w:rsidR="007F07A5">
        <w:rPr>
          <w:rFonts w:ascii="Times New Roman" w:hAnsi="Times New Roman" w:cs="Times New Roman"/>
          <w:sz w:val="24"/>
          <w:szCs w:val="24"/>
        </w:rPr>
        <w:t xml:space="preserve">often </w:t>
      </w:r>
      <w:r w:rsidR="00AE29A5">
        <w:rPr>
          <w:rFonts w:ascii="Times New Roman" w:hAnsi="Times New Roman" w:cs="Times New Roman"/>
          <w:sz w:val="24"/>
          <w:szCs w:val="24"/>
        </w:rPr>
        <w:t xml:space="preserve">starvation </w:t>
      </w:r>
      <w:r w:rsidR="00A61C59">
        <w:rPr>
          <w:rFonts w:ascii="Times New Roman" w:hAnsi="Times New Roman" w:cs="Times New Roman"/>
          <w:sz w:val="24"/>
          <w:szCs w:val="24"/>
        </w:rPr>
        <w:t xml:space="preserve">(Cryan et al. 2013, Warnecke et al. 2012). </w:t>
      </w:r>
      <w:r w:rsidR="00022857">
        <w:rPr>
          <w:rFonts w:ascii="Times New Roman" w:hAnsi="Times New Roman" w:cs="Times New Roman"/>
          <w:sz w:val="24"/>
          <w:szCs w:val="24"/>
        </w:rPr>
        <w:t>Evidence sugges</w:t>
      </w:r>
      <w:r w:rsidR="00F113E4">
        <w:rPr>
          <w:rFonts w:ascii="Times New Roman" w:hAnsi="Times New Roman" w:cs="Times New Roman"/>
          <w:sz w:val="24"/>
          <w:szCs w:val="24"/>
        </w:rPr>
        <w:t>ts</w:t>
      </w:r>
      <w:r w:rsidR="00D437C6">
        <w:rPr>
          <w:rFonts w:ascii="Times New Roman" w:hAnsi="Times New Roman" w:cs="Times New Roman"/>
          <w:sz w:val="24"/>
          <w:szCs w:val="24"/>
        </w:rPr>
        <w:t xml:space="preserve"> arousals are</w:t>
      </w:r>
      <w:r w:rsidR="00022857">
        <w:rPr>
          <w:rFonts w:ascii="Times New Roman" w:hAnsi="Times New Roman" w:cs="Times New Roman"/>
          <w:sz w:val="24"/>
          <w:szCs w:val="24"/>
        </w:rPr>
        <w:t xml:space="preserve"> caused by dehydration and electrolyte depletion </w:t>
      </w:r>
      <w:r w:rsidR="00022857">
        <w:rPr>
          <w:rFonts w:ascii="Times New Roman" w:hAnsi="Times New Roman" w:cs="Times New Roman"/>
          <w:sz w:val="24"/>
          <w:szCs w:val="24"/>
        </w:rPr>
        <w:lastRenderedPageBreak/>
        <w:t>(Cryan et al. 2013</w:t>
      </w:r>
      <w:r w:rsidR="00263D36">
        <w:rPr>
          <w:rFonts w:ascii="Times New Roman" w:hAnsi="Times New Roman" w:cs="Times New Roman"/>
          <w:sz w:val="24"/>
          <w:szCs w:val="24"/>
        </w:rPr>
        <w:t>, Willis et al. 2011</w:t>
      </w:r>
      <w:r w:rsidR="00022857">
        <w:rPr>
          <w:rFonts w:ascii="Times New Roman" w:hAnsi="Times New Roman" w:cs="Times New Roman"/>
          <w:sz w:val="24"/>
          <w:szCs w:val="24"/>
        </w:rPr>
        <w:t>)</w:t>
      </w:r>
      <w:r w:rsidR="009D75E3">
        <w:rPr>
          <w:rFonts w:ascii="Times New Roman" w:hAnsi="Times New Roman" w:cs="Times New Roman"/>
          <w:sz w:val="24"/>
          <w:szCs w:val="24"/>
        </w:rPr>
        <w:t xml:space="preserve">. </w:t>
      </w:r>
      <w:r w:rsidR="00807213">
        <w:rPr>
          <w:rFonts w:ascii="Times New Roman" w:hAnsi="Times New Roman" w:cs="Times New Roman"/>
          <w:sz w:val="24"/>
          <w:szCs w:val="24"/>
        </w:rPr>
        <w:t>As immune function</w:t>
      </w:r>
      <w:r w:rsidR="009D75E3">
        <w:rPr>
          <w:rFonts w:ascii="Times New Roman" w:hAnsi="Times New Roman" w:cs="Times New Roman"/>
          <w:sz w:val="24"/>
          <w:szCs w:val="24"/>
        </w:rPr>
        <w:t xml:space="preserve"> resumes</w:t>
      </w:r>
      <w:r w:rsidR="00807213">
        <w:rPr>
          <w:rFonts w:ascii="Times New Roman" w:hAnsi="Times New Roman" w:cs="Times New Roman"/>
          <w:sz w:val="24"/>
          <w:szCs w:val="24"/>
        </w:rPr>
        <w:t xml:space="preserve"> in bats that survive infection</w:t>
      </w:r>
      <w:r w:rsidR="009D75E3">
        <w:rPr>
          <w:rFonts w:ascii="Times New Roman" w:hAnsi="Times New Roman" w:cs="Times New Roman"/>
          <w:sz w:val="24"/>
          <w:szCs w:val="24"/>
        </w:rPr>
        <w:t>,</w:t>
      </w:r>
      <w:r w:rsidR="00667A10">
        <w:rPr>
          <w:rFonts w:ascii="Times New Roman" w:hAnsi="Times New Roman" w:cs="Times New Roman"/>
          <w:sz w:val="24"/>
          <w:szCs w:val="24"/>
        </w:rPr>
        <w:t xml:space="preserve"> they can undergo</w:t>
      </w:r>
      <w:r w:rsidR="009D75E3">
        <w:rPr>
          <w:rFonts w:ascii="Times New Roman" w:hAnsi="Times New Roman" w:cs="Times New Roman"/>
          <w:sz w:val="24"/>
          <w:szCs w:val="24"/>
        </w:rPr>
        <w:t xml:space="preserve"> immune recon</w:t>
      </w:r>
      <w:r w:rsidR="00667A10">
        <w:rPr>
          <w:rFonts w:ascii="Times New Roman" w:hAnsi="Times New Roman" w:cs="Times New Roman"/>
          <w:sz w:val="24"/>
          <w:szCs w:val="24"/>
        </w:rPr>
        <w:t xml:space="preserve">stitution inflammatory syndrome, a dramatic and energetically costly inflammatory response that can increase tissue damage to </w:t>
      </w:r>
      <w:r w:rsidR="00807213">
        <w:rPr>
          <w:rFonts w:ascii="Times New Roman" w:hAnsi="Times New Roman" w:cs="Times New Roman"/>
          <w:sz w:val="24"/>
          <w:szCs w:val="24"/>
        </w:rPr>
        <w:t xml:space="preserve">the </w:t>
      </w:r>
      <w:r w:rsidR="00667A10">
        <w:rPr>
          <w:rFonts w:ascii="Times New Roman" w:hAnsi="Times New Roman" w:cs="Times New Roman"/>
          <w:sz w:val="24"/>
          <w:szCs w:val="24"/>
        </w:rPr>
        <w:t>wings</w:t>
      </w:r>
      <w:r w:rsidR="009D75E3">
        <w:rPr>
          <w:rFonts w:ascii="Times New Roman" w:hAnsi="Times New Roman" w:cs="Times New Roman"/>
          <w:sz w:val="24"/>
          <w:szCs w:val="24"/>
        </w:rPr>
        <w:t xml:space="preserve"> </w:t>
      </w:r>
      <w:r w:rsidR="00611CAA">
        <w:rPr>
          <w:rFonts w:ascii="Times New Roman" w:hAnsi="Times New Roman" w:cs="Times New Roman"/>
          <w:sz w:val="24"/>
          <w:szCs w:val="24"/>
        </w:rPr>
        <w:t xml:space="preserve">or cause death </w:t>
      </w:r>
      <w:r w:rsidR="00667A10">
        <w:rPr>
          <w:rFonts w:ascii="Times New Roman" w:hAnsi="Times New Roman" w:cs="Times New Roman"/>
          <w:sz w:val="24"/>
          <w:szCs w:val="24"/>
        </w:rPr>
        <w:t>(Frick et al. 2015, Meteyer et al.</w:t>
      </w:r>
      <w:r w:rsidR="00C67A93">
        <w:rPr>
          <w:rFonts w:ascii="Times New Roman" w:hAnsi="Times New Roman" w:cs="Times New Roman"/>
          <w:sz w:val="24"/>
          <w:szCs w:val="24"/>
        </w:rPr>
        <w:t xml:space="preserve"> 2012). </w:t>
      </w:r>
      <w:r w:rsidR="009D75E3">
        <w:rPr>
          <w:rFonts w:ascii="Times New Roman" w:hAnsi="Times New Roman" w:cs="Times New Roman"/>
          <w:sz w:val="24"/>
          <w:szCs w:val="24"/>
        </w:rPr>
        <w:t xml:space="preserve">Research </w:t>
      </w:r>
      <w:r w:rsidR="00C67A93">
        <w:rPr>
          <w:rFonts w:ascii="Times New Roman" w:hAnsi="Times New Roman" w:cs="Times New Roman"/>
          <w:sz w:val="24"/>
          <w:szCs w:val="24"/>
        </w:rPr>
        <w:t>does indicate</w:t>
      </w:r>
      <w:r w:rsidR="00AD711C">
        <w:rPr>
          <w:rFonts w:ascii="Times New Roman" w:hAnsi="Times New Roman" w:cs="Times New Roman"/>
          <w:sz w:val="24"/>
          <w:szCs w:val="24"/>
        </w:rPr>
        <w:t xml:space="preserve"> that bats can</w:t>
      </w:r>
      <w:r w:rsidR="009D75E3">
        <w:rPr>
          <w:rFonts w:ascii="Times New Roman" w:hAnsi="Times New Roman" w:cs="Times New Roman"/>
          <w:sz w:val="24"/>
          <w:szCs w:val="24"/>
        </w:rPr>
        <w:t xml:space="preserve"> recover </w:t>
      </w:r>
      <w:r w:rsidR="00C67A93">
        <w:rPr>
          <w:rFonts w:ascii="Times New Roman" w:hAnsi="Times New Roman" w:cs="Times New Roman"/>
          <w:sz w:val="24"/>
          <w:szCs w:val="24"/>
        </w:rPr>
        <w:t>from tissue damage</w:t>
      </w:r>
      <w:r w:rsidR="00AD711C">
        <w:rPr>
          <w:rFonts w:ascii="Times New Roman" w:hAnsi="Times New Roman" w:cs="Times New Roman"/>
          <w:sz w:val="24"/>
          <w:szCs w:val="24"/>
        </w:rPr>
        <w:t xml:space="preserve">, so are </w:t>
      </w:r>
      <w:r w:rsidR="00803C2E">
        <w:rPr>
          <w:rFonts w:ascii="Times New Roman" w:hAnsi="Times New Roman" w:cs="Times New Roman"/>
          <w:sz w:val="24"/>
          <w:szCs w:val="24"/>
        </w:rPr>
        <w:t xml:space="preserve">most likely </w:t>
      </w:r>
      <w:r w:rsidR="00AD711C">
        <w:rPr>
          <w:rFonts w:ascii="Times New Roman" w:hAnsi="Times New Roman" w:cs="Times New Roman"/>
          <w:sz w:val="24"/>
          <w:szCs w:val="24"/>
        </w:rPr>
        <w:t>able to heal</w:t>
      </w:r>
      <w:r w:rsidR="0036594F">
        <w:rPr>
          <w:rFonts w:ascii="Times New Roman" w:hAnsi="Times New Roman" w:cs="Times New Roman"/>
          <w:sz w:val="24"/>
          <w:szCs w:val="24"/>
        </w:rPr>
        <w:t xml:space="preserve"> if they can </w:t>
      </w:r>
      <w:r w:rsidR="00AD711C">
        <w:rPr>
          <w:rFonts w:ascii="Times New Roman" w:hAnsi="Times New Roman" w:cs="Times New Roman"/>
          <w:sz w:val="24"/>
          <w:szCs w:val="24"/>
        </w:rPr>
        <w:t xml:space="preserve">survive </w:t>
      </w:r>
      <w:r w:rsidR="002E14FC">
        <w:rPr>
          <w:rFonts w:ascii="Times New Roman" w:hAnsi="Times New Roman" w:cs="Times New Roman"/>
          <w:sz w:val="24"/>
          <w:szCs w:val="24"/>
        </w:rPr>
        <w:t>through</w:t>
      </w:r>
      <w:r w:rsidR="00AD711C">
        <w:rPr>
          <w:rFonts w:ascii="Times New Roman" w:hAnsi="Times New Roman" w:cs="Times New Roman"/>
          <w:sz w:val="24"/>
          <w:szCs w:val="24"/>
        </w:rPr>
        <w:t xml:space="preserve"> the spring </w:t>
      </w:r>
      <w:r w:rsidR="00C67A93">
        <w:rPr>
          <w:rFonts w:ascii="Times New Roman" w:hAnsi="Times New Roman" w:cs="Times New Roman"/>
          <w:sz w:val="24"/>
          <w:szCs w:val="24"/>
        </w:rPr>
        <w:t>(Meteyer et al. 2011).</w:t>
      </w:r>
    </w:p>
    <w:p w14:paraId="6BA75AD1" w14:textId="77777777" w:rsidR="00A07B8E" w:rsidRDefault="00A07B8E" w:rsidP="00A07B8E">
      <w:pPr>
        <w:spacing w:after="0" w:line="240" w:lineRule="auto"/>
        <w:rPr>
          <w:rFonts w:ascii="Times New Roman" w:hAnsi="Times New Roman" w:cs="Times New Roman"/>
          <w:sz w:val="24"/>
          <w:szCs w:val="24"/>
        </w:rPr>
      </w:pPr>
    </w:p>
    <w:p w14:paraId="0E53E244" w14:textId="77777777" w:rsidR="00A07B8E" w:rsidRDefault="00A07B8E" w:rsidP="00A07B8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Reduction in recruitment in </w:t>
      </w:r>
      <w:r w:rsidR="001B7964">
        <w:rPr>
          <w:rFonts w:ascii="Times New Roman" w:hAnsi="Times New Roman" w:cs="Times New Roman"/>
          <w:sz w:val="24"/>
          <w:szCs w:val="24"/>
        </w:rPr>
        <w:t xml:space="preserve">surviving </w:t>
      </w:r>
      <w:r>
        <w:rPr>
          <w:rFonts w:ascii="Times New Roman" w:hAnsi="Times New Roman" w:cs="Times New Roman"/>
          <w:sz w:val="24"/>
          <w:szCs w:val="24"/>
        </w:rPr>
        <w:t>bats, including little brown bats, has been observed following the introduction of white-nose syndrome (Francl et al. 2012). Because ovulation occurs just a few days after hibernation and requires females to have sufficient metabolizable fat reserves, it f</w:t>
      </w:r>
      <w:r w:rsidR="007F4C7F">
        <w:rPr>
          <w:rFonts w:ascii="Times New Roman" w:hAnsi="Times New Roman" w:cs="Times New Roman"/>
          <w:sz w:val="24"/>
          <w:szCs w:val="24"/>
        </w:rPr>
        <w:t>ollows that reproduction w</w:t>
      </w:r>
      <w:r>
        <w:rPr>
          <w:rFonts w:ascii="Times New Roman" w:hAnsi="Times New Roman" w:cs="Times New Roman"/>
          <w:sz w:val="24"/>
          <w:szCs w:val="24"/>
        </w:rPr>
        <w:t xml:space="preserve">ould be reduced in survivors of infection (Kunz </w:t>
      </w:r>
      <w:r w:rsidR="00B56846">
        <w:rPr>
          <w:rFonts w:ascii="Times New Roman" w:hAnsi="Times New Roman" w:cs="Times New Roman"/>
          <w:sz w:val="24"/>
          <w:szCs w:val="24"/>
        </w:rPr>
        <w:t>et al.</w:t>
      </w:r>
      <w:r>
        <w:rPr>
          <w:rFonts w:ascii="Times New Roman" w:hAnsi="Times New Roman" w:cs="Times New Roman"/>
          <w:sz w:val="24"/>
          <w:szCs w:val="24"/>
        </w:rPr>
        <w:t>1998). A</w:t>
      </w:r>
      <w:r w:rsidR="006825E1">
        <w:rPr>
          <w:rFonts w:ascii="Times New Roman" w:hAnsi="Times New Roman" w:cs="Times New Roman"/>
          <w:sz w:val="24"/>
          <w:szCs w:val="24"/>
        </w:rPr>
        <w:t>dditionally</w:t>
      </w:r>
      <w:r>
        <w:rPr>
          <w:rFonts w:ascii="Times New Roman" w:hAnsi="Times New Roman" w:cs="Times New Roman"/>
          <w:sz w:val="24"/>
          <w:szCs w:val="24"/>
        </w:rPr>
        <w:t xml:space="preserve">, </w:t>
      </w:r>
      <w:r w:rsidR="0012759D">
        <w:rPr>
          <w:rFonts w:ascii="Times New Roman" w:hAnsi="Times New Roman" w:cs="Times New Roman"/>
          <w:sz w:val="24"/>
          <w:szCs w:val="24"/>
        </w:rPr>
        <w:t xml:space="preserve">great </w:t>
      </w:r>
      <w:r>
        <w:rPr>
          <w:rFonts w:ascii="Times New Roman" w:hAnsi="Times New Roman" w:cs="Times New Roman"/>
          <w:sz w:val="24"/>
          <w:szCs w:val="24"/>
        </w:rPr>
        <w:t xml:space="preserve">reductions in </w:t>
      </w:r>
      <w:r w:rsidR="0012759D">
        <w:rPr>
          <w:rFonts w:ascii="Times New Roman" w:hAnsi="Times New Roman" w:cs="Times New Roman"/>
          <w:sz w:val="24"/>
          <w:szCs w:val="24"/>
        </w:rPr>
        <w:t xml:space="preserve">their </w:t>
      </w:r>
      <w:r>
        <w:rPr>
          <w:rFonts w:ascii="Times New Roman" w:hAnsi="Times New Roman" w:cs="Times New Roman"/>
          <w:sz w:val="24"/>
          <w:szCs w:val="24"/>
        </w:rPr>
        <w:t xml:space="preserve">numbers could </w:t>
      </w:r>
      <w:r w:rsidR="00ED3664">
        <w:rPr>
          <w:rFonts w:ascii="Times New Roman" w:hAnsi="Times New Roman" w:cs="Times New Roman"/>
          <w:sz w:val="24"/>
          <w:szCs w:val="24"/>
        </w:rPr>
        <w:t>reduce</w:t>
      </w:r>
      <w:r>
        <w:rPr>
          <w:rFonts w:ascii="Times New Roman" w:hAnsi="Times New Roman" w:cs="Times New Roman"/>
          <w:sz w:val="24"/>
          <w:szCs w:val="24"/>
        </w:rPr>
        <w:t xml:space="preserve"> mating opportunities for persisting bats. </w:t>
      </w:r>
      <w:r w:rsidR="006825E1">
        <w:rPr>
          <w:rFonts w:ascii="Times New Roman" w:hAnsi="Times New Roman" w:cs="Times New Roman"/>
          <w:sz w:val="24"/>
          <w:szCs w:val="24"/>
        </w:rPr>
        <w:t>With healthy little brown bats o</w:t>
      </w:r>
      <w:r>
        <w:rPr>
          <w:rFonts w:ascii="Times New Roman" w:hAnsi="Times New Roman" w:cs="Times New Roman"/>
          <w:sz w:val="24"/>
          <w:szCs w:val="24"/>
        </w:rPr>
        <w:t>nly capable of bearing one offspring per year, reduction in recruitment</w:t>
      </w:r>
      <w:r w:rsidR="00CE3C70">
        <w:rPr>
          <w:rFonts w:ascii="Times New Roman" w:hAnsi="Times New Roman" w:cs="Times New Roman"/>
          <w:sz w:val="24"/>
          <w:szCs w:val="24"/>
        </w:rPr>
        <w:t xml:space="preserve"> by white-nose syndrome poses</w:t>
      </w:r>
      <w:r>
        <w:rPr>
          <w:rFonts w:ascii="Times New Roman" w:hAnsi="Times New Roman" w:cs="Times New Roman"/>
          <w:sz w:val="24"/>
          <w:szCs w:val="24"/>
        </w:rPr>
        <w:t xml:space="preserve"> additional threat to their persistence. </w:t>
      </w:r>
    </w:p>
    <w:p w14:paraId="431BF231" w14:textId="77777777" w:rsidR="00C67A93" w:rsidRDefault="00C67A93" w:rsidP="008A0DCC">
      <w:pPr>
        <w:spacing w:after="0" w:line="240" w:lineRule="auto"/>
        <w:rPr>
          <w:rFonts w:ascii="Times New Roman" w:hAnsi="Times New Roman" w:cs="Times New Roman"/>
          <w:sz w:val="24"/>
          <w:szCs w:val="24"/>
        </w:rPr>
      </w:pPr>
    </w:p>
    <w:p w14:paraId="22271114" w14:textId="77777777" w:rsidR="00880BB6" w:rsidRDefault="007F5BC9" w:rsidP="008A0DCC">
      <w:pPr>
        <w:spacing w:after="0" w:line="240" w:lineRule="auto"/>
        <w:rPr>
          <w:rFonts w:ascii="Times New Roman" w:hAnsi="Times New Roman" w:cs="Times New Roman"/>
          <w:sz w:val="24"/>
          <w:szCs w:val="24"/>
        </w:rPr>
      </w:pPr>
      <w:r>
        <w:rPr>
          <w:rFonts w:ascii="Times New Roman" w:hAnsi="Times New Roman" w:cs="Times New Roman"/>
          <w:sz w:val="24"/>
          <w:szCs w:val="24"/>
        </w:rPr>
        <w:t>Severity of infection and rate</w:t>
      </w:r>
      <w:r w:rsidR="009B6F0F">
        <w:rPr>
          <w:rFonts w:ascii="Times New Roman" w:hAnsi="Times New Roman" w:cs="Times New Roman"/>
          <w:sz w:val="24"/>
          <w:szCs w:val="24"/>
        </w:rPr>
        <w:t xml:space="preserve"> of morality are</w:t>
      </w:r>
      <w:r w:rsidR="00074F78">
        <w:rPr>
          <w:rFonts w:ascii="Times New Roman" w:hAnsi="Times New Roman" w:cs="Times New Roman"/>
          <w:sz w:val="24"/>
          <w:szCs w:val="24"/>
        </w:rPr>
        <w:t xml:space="preserve"> variable among </w:t>
      </w:r>
      <w:r>
        <w:rPr>
          <w:rFonts w:ascii="Times New Roman" w:hAnsi="Times New Roman" w:cs="Times New Roman"/>
          <w:sz w:val="24"/>
          <w:szCs w:val="24"/>
        </w:rPr>
        <w:t xml:space="preserve">cave bat species with little brown bats, </w:t>
      </w:r>
      <w:r w:rsidR="00074F78">
        <w:rPr>
          <w:rFonts w:ascii="Times New Roman" w:hAnsi="Times New Roman" w:cs="Times New Roman"/>
          <w:sz w:val="24"/>
          <w:szCs w:val="24"/>
        </w:rPr>
        <w:t>northern long-eared bats</w:t>
      </w:r>
      <w:r>
        <w:rPr>
          <w:rFonts w:ascii="Times New Roman" w:hAnsi="Times New Roman" w:cs="Times New Roman"/>
          <w:sz w:val="24"/>
          <w:szCs w:val="24"/>
        </w:rPr>
        <w:t>, and tri</w:t>
      </w:r>
      <w:r w:rsidR="00F77AD9">
        <w:rPr>
          <w:rFonts w:ascii="Times New Roman" w:hAnsi="Times New Roman" w:cs="Times New Roman"/>
          <w:sz w:val="24"/>
          <w:szCs w:val="24"/>
        </w:rPr>
        <w:t>-</w:t>
      </w:r>
      <w:r>
        <w:rPr>
          <w:rFonts w:ascii="Times New Roman" w:hAnsi="Times New Roman" w:cs="Times New Roman"/>
          <w:sz w:val="24"/>
          <w:szCs w:val="24"/>
        </w:rPr>
        <w:t xml:space="preserve">colored bats </w:t>
      </w:r>
      <w:r w:rsidR="00157AE7">
        <w:rPr>
          <w:rFonts w:ascii="Times New Roman" w:hAnsi="Times New Roman" w:cs="Times New Roman"/>
          <w:sz w:val="24"/>
          <w:szCs w:val="24"/>
        </w:rPr>
        <w:t>(</w:t>
      </w:r>
      <w:r w:rsidR="00157AE7" w:rsidRPr="00157AE7">
        <w:rPr>
          <w:rFonts w:ascii="Times New Roman" w:hAnsi="Times New Roman" w:cs="Times New Roman"/>
          <w:i/>
          <w:sz w:val="24"/>
          <w:szCs w:val="24"/>
        </w:rPr>
        <w:t>Perimyotis subflavus)</w:t>
      </w:r>
      <w:r w:rsidR="00157AE7">
        <w:rPr>
          <w:rFonts w:ascii="Times New Roman" w:hAnsi="Times New Roman" w:cs="Times New Roman"/>
          <w:sz w:val="24"/>
          <w:szCs w:val="24"/>
        </w:rPr>
        <w:t xml:space="preserve"> </w:t>
      </w:r>
      <w:r>
        <w:rPr>
          <w:rFonts w:ascii="Times New Roman" w:hAnsi="Times New Roman" w:cs="Times New Roman"/>
          <w:sz w:val="24"/>
          <w:szCs w:val="24"/>
        </w:rPr>
        <w:t>experiencing the highest rates of infection and mortality (Frick et al</w:t>
      </w:r>
      <w:r w:rsidR="002411B6">
        <w:rPr>
          <w:rFonts w:ascii="Times New Roman" w:hAnsi="Times New Roman" w:cs="Times New Roman"/>
          <w:sz w:val="24"/>
          <w:szCs w:val="24"/>
        </w:rPr>
        <w:t>.</w:t>
      </w:r>
      <w:r>
        <w:rPr>
          <w:rFonts w:ascii="Times New Roman" w:hAnsi="Times New Roman" w:cs="Times New Roman"/>
          <w:sz w:val="24"/>
          <w:szCs w:val="24"/>
        </w:rPr>
        <w:t xml:space="preserve"> 2010</w:t>
      </w:r>
      <w:r w:rsidR="000E5782">
        <w:rPr>
          <w:rFonts w:ascii="Times New Roman" w:hAnsi="Times New Roman" w:cs="Times New Roman"/>
          <w:sz w:val="24"/>
          <w:szCs w:val="24"/>
        </w:rPr>
        <w:t>b</w:t>
      </w:r>
      <w:r>
        <w:rPr>
          <w:rFonts w:ascii="Times New Roman" w:hAnsi="Times New Roman" w:cs="Times New Roman"/>
          <w:sz w:val="24"/>
          <w:szCs w:val="24"/>
        </w:rPr>
        <w:t>, Frick et al. 2017</w:t>
      </w:r>
      <w:r w:rsidR="003B1E6E">
        <w:rPr>
          <w:rFonts w:ascii="Times New Roman" w:hAnsi="Times New Roman" w:cs="Times New Roman"/>
          <w:sz w:val="24"/>
          <w:szCs w:val="24"/>
        </w:rPr>
        <w:t>, Turner et al. 2011</w:t>
      </w:r>
      <w:r>
        <w:rPr>
          <w:rFonts w:ascii="Times New Roman" w:hAnsi="Times New Roman" w:cs="Times New Roman"/>
          <w:sz w:val="24"/>
          <w:szCs w:val="24"/>
        </w:rPr>
        <w:t>).</w:t>
      </w:r>
      <w:r w:rsidR="00124A3E">
        <w:rPr>
          <w:rFonts w:ascii="Times New Roman" w:hAnsi="Times New Roman" w:cs="Times New Roman"/>
          <w:sz w:val="24"/>
          <w:szCs w:val="24"/>
        </w:rPr>
        <w:t xml:space="preserve"> Differences in selection for microclimate characteristics </w:t>
      </w:r>
      <w:r w:rsidR="00EE719F">
        <w:rPr>
          <w:rFonts w:ascii="Times New Roman" w:hAnsi="Times New Roman" w:cs="Times New Roman"/>
          <w:sz w:val="24"/>
          <w:szCs w:val="24"/>
        </w:rPr>
        <w:t xml:space="preserve">(e.g. </w:t>
      </w:r>
      <w:r w:rsidR="00124A3E">
        <w:rPr>
          <w:rFonts w:ascii="Times New Roman" w:hAnsi="Times New Roman" w:cs="Times New Roman"/>
          <w:sz w:val="24"/>
          <w:szCs w:val="24"/>
        </w:rPr>
        <w:t>humidity and temperature</w:t>
      </w:r>
      <w:r w:rsidR="00EE719F">
        <w:rPr>
          <w:rFonts w:ascii="Times New Roman" w:hAnsi="Times New Roman" w:cs="Times New Roman"/>
          <w:sz w:val="24"/>
          <w:szCs w:val="24"/>
        </w:rPr>
        <w:t>)</w:t>
      </w:r>
      <w:r w:rsidR="00124A3E">
        <w:rPr>
          <w:rFonts w:ascii="Times New Roman" w:hAnsi="Times New Roman" w:cs="Times New Roman"/>
          <w:sz w:val="24"/>
          <w:szCs w:val="24"/>
        </w:rPr>
        <w:t xml:space="preserve"> within hibernacula, </w:t>
      </w:r>
      <w:r w:rsidR="00050A6C">
        <w:rPr>
          <w:rFonts w:ascii="Times New Roman" w:hAnsi="Times New Roman" w:cs="Times New Roman"/>
          <w:sz w:val="24"/>
          <w:szCs w:val="24"/>
        </w:rPr>
        <w:t xml:space="preserve">rate of evaporative water loss, </w:t>
      </w:r>
      <w:r w:rsidR="00554FA3">
        <w:rPr>
          <w:rFonts w:ascii="Times New Roman" w:hAnsi="Times New Roman" w:cs="Times New Roman"/>
          <w:sz w:val="24"/>
          <w:szCs w:val="24"/>
        </w:rPr>
        <w:t xml:space="preserve">and </w:t>
      </w:r>
      <w:r w:rsidR="00F113E4">
        <w:rPr>
          <w:rFonts w:ascii="Times New Roman" w:hAnsi="Times New Roman" w:cs="Times New Roman"/>
          <w:sz w:val="24"/>
          <w:szCs w:val="24"/>
        </w:rPr>
        <w:t>percent body fat</w:t>
      </w:r>
      <w:r w:rsidR="00554FA3">
        <w:rPr>
          <w:rFonts w:ascii="Times New Roman" w:hAnsi="Times New Roman" w:cs="Times New Roman"/>
          <w:sz w:val="24"/>
          <w:szCs w:val="24"/>
        </w:rPr>
        <w:t xml:space="preserve"> </w:t>
      </w:r>
      <w:r w:rsidR="00F113E4">
        <w:rPr>
          <w:rFonts w:ascii="Times New Roman" w:hAnsi="Times New Roman" w:cs="Times New Roman"/>
          <w:sz w:val="24"/>
          <w:szCs w:val="24"/>
        </w:rPr>
        <w:t xml:space="preserve">are all potential factors thought to </w:t>
      </w:r>
      <w:r w:rsidR="00900B99">
        <w:rPr>
          <w:rFonts w:ascii="Times New Roman" w:hAnsi="Times New Roman" w:cs="Times New Roman"/>
          <w:sz w:val="24"/>
          <w:szCs w:val="24"/>
        </w:rPr>
        <w:t xml:space="preserve">influence susceptibility to the disease </w:t>
      </w:r>
      <w:r w:rsidR="00124A3E">
        <w:rPr>
          <w:rFonts w:ascii="Times New Roman" w:hAnsi="Times New Roman" w:cs="Times New Roman"/>
          <w:sz w:val="24"/>
          <w:szCs w:val="24"/>
        </w:rPr>
        <w:t xml:space="preserve">(Cryan et al. 2013, </w:t>
      </w:r>
      <w:r w:rsidR="00F113E4">
        <w:rPr>
          <w:rFonts w:ascii="Times New Roman" w:hAnsi="Times New Roman" w:cs="Times New Roman"/>
          <w:sz w:val="24"/>
          <w:szCs w:val="24"/>
        </w:rPr>
        <w:t xml:space="preserve">Frank et al. 2014, </w:t>
      </w:r>
      <w:r w:rsidR="00554FA3">
        <w:rPr>
          <w:rFonts w:ascii="Times New Roman" w:hAnsi="Times New Roman" w:cs="Times New Roman"/>
          <w:sz w:val="24"/>
          <w:szCs w:val="24"/>
        </w:rPr>
        <w:t>Willis et al. 2011)</w:t>
      </w:r>
      <w:r w:rsidR="00900B99">
        <w:rPr>
          <w:rFonts w:ascii="Times New Roman" w:hAnsi="Times New Roman" w:cs="Times New Roman"/>
          <w:sz w:val="24"/>
          <w:szCs w:val="24"/>
        </w:rPr>
        <w:t xml:space="preserve">. </w:t>
      </w:r>
      <w:r w:rsidR="004D73AE">
        <w:rPr>
          <w:rFonts w:ascii="Times New Roman" w:hAnsi="Times New Roman" w:cs="Times New Roman"/>
          <w:sz w:val="24"/>
          <w:szCs w:val="24"/>
        </w:rPr>
        <w:t>Also</w:t>
      </w:r>
      <w:r w:rsidR="00D45160">
        <w:rPr>
          <w:rFonts w:ascii="Times New Roman" w:hAnsi="Times New Roman" w:cs="Times New Roman"/>
          <w:sz w:val="24"/>
          <w:szCs w:val="24"/>
        </w:rPr>
        <w:t>, f</w:t>
      </w:r>
      <w:r w:rsidR="00CC049B">
        <w:rPr>
          <w:rFonts w:ascii="Times New Roman" w:hAnsi="Times New Roman" w:cs="Times New Roman"/>
          <w:sz w:val="24"/>
          <w:szCs w:val="24"/>
        </w:rPr>
        <w:t>emales appear to be more negatively affected</w:t>
      </w:r>
      <w:r w:rsidR="00056265">
        <w:rPr>
          <w:rFonts w:ascii="Times New Roman" w:hAnsi="Times New Roman" w:cs="Times New Roman"/>
          <w:sz w:val="24"/>
          <w:szCs w:val="24"/>
        </w:rPr>
        <w:t xml:space="preserve"> by white-nose syndrome</w:t>
      </w:r>
      <w:r w:rsidR="00F1431E">
        <w:rPr>
          <w:rFonts w:ascii="Times New Roman" w:hAnsi="Times New Roman" w:cs="Times New Roman"/>
          <w:sz w:val="24"/>
          <w:szCs w:val="24"/>
        </w:rPr>
        <w:t>, likely because of</w:t>
      </w:r>
      <w:r w:rsidR="00CC049B">
        <w:rPr>
          <w:rFonts w:ascii="Times New Roman" w:hAnsi="Times New Roman" w:cs="Times New Roman"/>
          <w:sz w:val="24"/>
          <w:szCs w:val="24"/>
        </w:rPr>
        <w:t xml:space="preserve"> </w:t>
      </w:r>
      <w:r w:rsidR="00F1431E">
        <w:rPr>
          <w:rFonts w:ascii="Times New Roman" w:hAnsi="Times New Roman" w:cs="Times New Roman"/>
          <w:sz w:val="24"/>
          <w:szCs w:val="24"/>
        </w:rPr>
        <w:t>the increased energetic demand</w:t>
      </w:r>
      <w:r w:rsidR="00CC049B">
        <w:rPr>
          <w:rFonts w:ascii="Times New Roman" w:hAnsi="Times New Roman" w:cs="Times New Roman"/>
          <w:sz w:val="24"/>
          <w:szCs w:val="24"/>
        </w:rPr>
        <w:t xml:space="preserve"> </w:t>
      </w:r>
      <w:r w:rsidR="00F1431E">
        <w:rPr>
          <w:rFonts w:ascii="Times New Roman" w:hAnsi="Times New Roman" w:cs="Times New Roman"/>
          <w:sz w:val="24"/>
          <w:szCs w:val="24"/>
        </w:rPr>
        <w:t>of</w:t>
      </w:r>
      <w:r w:rsidR="00CC049B">
        <w:rPr>
          <w:rFonts w:ascii="Times New Roman" w:hAnsi="Times New Roman" w:cs="Times New Roman"/>
          <w:sz w:val="24"/>
          <w:szCs w:val="24"/>
        </w:rPr>
        <w:t xml:space="preserve"> reproduction (Grieneisen et al. 2015).</w:t>
      </w:r>
    </w:p>
    <w:p w14:paraId="4FC6E67C" w14:textId="77777777" w:rsidR="008D7A89" w:rsidRDefault="008D7A89" w:rsidP="008A0DCC">
      <w:pPr>
        <w:spacing w:after="0" w:line="240" w:lineRule="auto"/>
        <w:rPr>
          <w:rFonts w:ascii="Times New Roman" w:hAnsi="Times New Roman" w:cs="Times New Roman"/>
          <w:sz w:val="24"/>
          <w:szCs w:val="24"/>
        </w:rPr>
      </w:pPr>
    </w:p>
    <w:p w14:paraId="1C85020F" w14:textId="77777777" w:rsidR="00BC313A" w:rsidRDefault="00DE69EA" w:rsidP="00C22200">
      <w:pPr>
        <w:spacing w:after="0" w:line="240" w:lineRule="auto"/>
        <w:rPr>
          <w:rFonts w:ascii="Times New Roman" w:hAnsi="Times New Roman" w:cs="Times New Roman"/>
          <w:sz w:val="24"/>
          <w:szCs w:val="24"/>
        </w:rPr>
      </w:pPr>
      <w:r>
        <w:rPr>
          <w:rFonts w:ascii="Times New Roman" w:hAnsi="Times New Roman" w:cs="Times New Roman"/>
          <w:sz w:val="24"/>
          <w:szCs w:val="24"/>
        </w:rPr>
        <w:t>White-nose syndrome was</w:t>
      </w:r>
      <w:r w:rsidR="008D7A89">
        <w:rPr>
          <w:rFonts w:ascii="Times New Roman" w:hAnsi="Times New Roman" w:cs="Times New Roman"/>
          <w:sz w:val="24"/>
          <w:szCs w:val="24"/>
        </w:rPr>
        <w:t xml:space="preserve"> </w:t>
      </w:r>
      <w:r w:rsidR="00DB2E1D">
        <w:rPr>
          <w:rFonts w:ascii="Times New Roman" w:hAnsi="Times New Roman" w:cs="Times New Roman"/>
          <w:sz w:val="24"/>
          <w:szCs w:val="24"/>
        </w:rPr>
        <w:t xml:space="preserve">first </w:t>
      </w:r>
      <w:r w:rsidR="008D7A89">
        <w:rPr>
          <w:rFonts w:ascii="Times New Roman" w:hAnsi="Times New Roman" w:cs="Times New Roman"/>
          <w:sz w:val="24"/>
          <w:szCs w:val="24"/>
        </w:rPr>
        <w:t xml:space="preserve">observed in Howes Cave, New York in </w:t>
      </w:r>
      <w:r w:rsidR="004B1312">
        <w:rPr>
          <w:rFonts w:ascii="Times New Roman" w:hAnsi="Times New Roman" w:cs="Times New Roman"/>
          <w:sz w:val="24"/>
          <w:szCs w:val="24"/>
        </w:rPr>
        <w:t>2006</w:t>
      </w:r>
      <w:r w:rsidR="00DB2E1D">
        <w:rPr>
          <w:rFonts w:ascii="Times New Roman" w:hAnsi="Times New Roman" w:cs="Times New Roman"/>
          <w:sz w:val="24"/>
          <w:szCs w:val="24"/>
        </w:rPr>
        <w:t xml:space="preserve"> where researchers found </w:t>
      </w:r>
      <w:r>
        <w:rPr>
          <w:rFonts w:ascii="Times New Roman" w:hAnsi="Times New Roman" w:cs="Times New Roman"/>
          <w:sz w:val="24"/>
          <w:szCs w:val="24"/>
        </w:rPr>
        <w:t xml:space="preserve">cave floors littered with the bodies of </w:t>
      </w:r>
      <w:r w:rsidR="00D437C6">
        <w:rPr>
          <w:rFonts w:ascii="Times New Roman" w:hAnsi="Times New Roman" w:cs="Times New Roman"/>
          <w:sz w:val="24"/>
          <w:szCs w:val="24"/>
        </w:rPr>
        <w:t xml:space="preserve">dead </w:t>
      </w:r>
      <w:r>
        <w:rPr>
          <w:rFonts w:ascii="Times New Roman" w:hAnsi="Times New Roman" w:cs="Times New Roman"/>
          <w:sz w:val="24"/>
          <w:szCs w:val="24"/>
        </w:rPr>
        <w:t xml:space="preserve">little brown bats </w:t>
      </w:r>
      <w:r w:rsidR="002411B6">
        <w:rPr>
          <w:rFonts w:ascii="Times New Roman" w:hAnsi="Times New Roman" w:cs="Times New Roman"/>
          <w:sz w:val="24"/>
          <w:szCs w:val="24"/>
        </w:rPr>
        <w:t>(Blehert et al</w:t>
      </w:r>
      <w:r>
        <w:rPr>
          <w:rFonts w:ascii="Times New Roman" w:hAnsi="Times New Roman" w:cs="Times New Roman"/>
          <w:sz w:val="24"/>
          <w:szCs w:val="24"/>
        </w:rPr>
        <w:t>.</w:t>
      </w:r>
      <w:r w:rsidR="002411B6">
        <w:rPr>
          <w:rFonts w:ascii="Times New Roman" w:hAnsi="Times New Roman" w:cs="Times New Roman"/>
          <w:sz w:val="24"/>
          <w:szCs w:val="24"/>
        </w:rPr>
        <w:t xml:space="preserve"> 20</w:t>
      </w:r>
      <w:r>
        <w:rPr>
          <w:rFonts w:ascii="Times New Roman" w:hAnsi="Times New Roman" w:cs="Times New Roman"/>
          <w:sz w:val="24"/>
          <w:szCs w:val="24"/>
        </w:rPr>
        <w:t>09)</w:t>
      </w:r>
      <w:r w:rsidR="00D437C6">
        <w:rPr>
          <w:rFonts w:ascii="Times New Roman" w:hAnsi="Times New Roman" w:cs="Times New Roman"/>
          <w:sz w:val="24"/>
          <w:szCs w:val="24"/>
        </w:rPr>
        <w:t xml:space="preserve">. The fungus </w:t>
      </w:r>
      <w:r w:rsidR="00D437C6" w:rsidRPr="00D437C6">
        <w:rPr>
          <w:rFonts w:ascii="Times New Roman" w:hAnsi="Times New Roman" w:cs="Times New Roman"/>
          <w:i/>
          <w:sz w:val="24"/>
          <w:szCs w:val="24"/>
        </w:rPr>
        <w:t>P. destructans</w:t>
      </w:r>
      <w:r w:rsidR="00D437C6">
        <w:rPr>
          <w:rFonts w:ascii="Times New Roman" w:hAnsi="Times New Roman" w:cs="Times New Roman"/>
          <w:sz w:val="24"/>
          <w:szCs w:val="24"/>
        </w:rPr>
        <w:t xml:space="preserve"> is spread through </w:t>
      </w:r>
      <w:r w:rsidR="004C5A52">
        <w:rPr>
          <w:rFonts w:ascii="Times New Roman" w:hAnsi="Times New Roman" w:cs="Times New Roman"/>
          <w:sz w:val="24"/>
          <w:szCs w:val="24"/>
        </w:rPr>
        <w:t xml:space="preserve">physical </w:t>
      </w:r>
      <w:r w:rsidR="00D437C6">
        <w:rPr>
          <w:rFonts w:ascii="Times New Roman" w:hAnsi="Times New Roman" w:cs="Times New Roman"/>
          <w:sz w:val="24"/>
          <w:szCs w:val="24"/>
        </w:rPr>
        <w:t>contact</w:t>
      </w:r>
      <w:r w:rsidR="00310E9A">
        <w:rPr>
          <w:rFonts w:ascii="Times New Roman" w:hAnsi="Times New Roman" w:cs="Times New Roman"/>
          <w:sz w:val="24"/>
          <w:szCs w:val="24"/>
        </w:rPr>
        <w:t>,</w:t>
      </w:r>
      <w:r w:rsidR="00D437C6">
        <w:rPr>
          <w:rFonts w:ascii="Times New Roman" w:hAnsi="Times New Roman" w:cs="Times New Roman"/>
          <w:sz w:val="24"/>
          <w:szCs w:val="24"/>
        </w:rPr>
        <w:t xml:space="preserve"> </w:t>
      </w:r>
      <w:r w:rsidR="00310E9A">
        <w:rPr>
          <w:rFonts w:ascii="Times New Roman" w:hAnsi="Times New Roman" w:cs="Times New Roman"/>
          <w:sz w:val="24"/>
          <w:szCs w:val="24"/>
        </w:rPr>
        <w:t xml:space="preserve">so </w:t>
      </w:r>
      <w:r w:rsidR="00EE719F">
        <w:rPr>
          <w:rFonts w:ascii="Times New Roman" w:hAnsi="Times New Roman" w:cs="Times New Roman"/>
          <w:sz w:val="24"/>
          <w:szCs w:val="24"/>
        </w:rPr>
        <w:t>contact</w:t>
      </w:r>
      <w:r w:rsidR="00310E9A">
        <w:rPr>
          <w:rFonts w:ascii="Times New Roman" w:hAnsi="Times New Roman" w:cs="Times New Roman"/>
          <w:sz w:val="24"/>
          <w:szCs w:val="24"/>
        </w:rPr>
        <w:t xml:space="preserve"> between bats, bats and the environment, and humans and environment all serve as vectors for the disease (Coleman and Reichard 2014). The highly social behavior of bats</w:t>
      </w:r>
      <w:r w:rsidR="00836D00">
        <w:rPr>
          <w:rFonts w:ascii="Times New Roman" w:hAnsi="Times New Roman" w:cs="Times New Roman"/>
          <w:sz w:val="24"/>
          <w:szCs w:val="24"/>
        </w:rPr>
        <w:t>,</w:t>
      </w:r>
      <w:r w:rsidR="00310E9A">
        <w:rPr>
          <w:rFonts w:ascii="Times New Roman" w:hAnsi="Times New Roman" w:cs="Times New Roman"/>
          <w:sz w:val="24"/>
          <w:szCs w:val="24"/>
        </w:rPr>
        <w:t xml:space="preserve"> including clustering during hibernation, fall swarming, and grouping of maternity colonies</w:t>
      </w:r>
      <w:r w:rsidR="00836D00">
        <w:rPr>
          <w:rFonts w:ascii="Times New Roman" w:hAnsi="Times New Roman" w:cs="Times New Roman"/>
          <w:sz w:val="24"/>
          <w:szCs w:val="24"/>
        </w:rPr>
        <w:t>,</w:t>
      </w:r>
      <w:r w:rsidR="00310E9A">
        <w:rPr>
          <w:rFonts w:ascii="Times New Roman" w:hAnsi="Times New Roman" w:cs="Times New Roman"/>
          <w:sz w:val="24"/>
          <w:szCs w:val="24"/>
        </w:rPr>
        <w:t xml:space="preserve"> present opportunities for transmission. </w:t>
      </w:r>
      <w:r w:rsidR="00AE5BBA">
        <w:rPr>
          <w:rFonts w:ascii="Times New Roman" w:hAnsi="Times New Roman" w:cs="Times New Roman"/>
          <w:sz w:val="24"/>
          <w:szCs w:val="24"/>
        </w:rPr>
        <w:t>Their ability to migrate long distances</w:t>
      </w:r>
      <w:r w:rsidR="00E9688C">
        <w:rPr>
          <w:rFonts w:ascii="Times New Roman" w:hAnsi="Times New Roman" w:cs="Times New Roman"/>
          <w:sz w:val="24"/>
          <w:szCs w:val="24"/>
        </w:rPr>
        <w:t xml:space="preserve"> in excess of 600 km and change location</w:t>
      </w:r>
      <w:r w:rsidR="006E7007">
        <w:rPr>
          <w:rFonts w:ascii="Times New Roman" w:hAnsi="Times New Roman" w:cs="Times New Roman"/>
          <w:sz w:val="24"/>
          <w:szCs w:val="24"/>
        </w:rPr>
        <w:t>s for</w:t>
      </w:r>
      <w:r w:rsidR="00E9688C">
        <w:rPr>
          <w:rFonts w:ascii="Times New Roman" w:hAnsi="Times New Roman" w:cs="Times New Roman"/>
          <w:sz w:val="24"/>
          <w:szCs w:val="24"/>
        </w:rPr>
        <w:t xml:space="preserve"> each of these life history events</w:t>
      </w:r>
      <w:r w:rsidR="00584F1C">
        <w:rPr>
          <w:rFonts w:ascii="Times New Roman" w:hAnsi="Times New Roman" w:cs="Times New Roman"/>
          <w:sz w:val="24"/>
          <w:szCs w:val="24"/>
        </w:rPr>
        <w:t xml:space="preserve"> presents a</w:t>
      </w:r>
      <w:r w:rsidR="005F1515">
        <w:rPr>
          <w:rFonts w:ascii="Times New Roman" w:hAnsi="Times New Roman" w:cs="Times New Roman"/>
          <w:sz w:val="24"/>
          <w:szCs w:val="24"/>
        </w:rPr>
        <w:t xml:space="preserve">n </w:t>
      </w:r>
      <w:r w:rsidR="00F2643E">
        <w:rPr>
          <w:rFonts w:ascii="Times New Roman" w:hAnsi="Times New Roman" w:cs="Times New Roman"/>
          <w:sz w:val="24"/>
          <w:szCs w:val="24"/>
        </w:rPr>
        <w:t>exceedingly</w:t>
      </w:r>
      <w:r w:rsidR="005F1515">
        <w:rPr>
          <w:rFonts w:ascii="Times New Roman" w:hAnsi="Times New Roman" w:cs="Times New Roman"/>
          <w:sz w:val="24"/>
          <w:szCs w:val="24"/>
        </w:rPr>
        <w:t xml:space="preserve"> efficient</w:t>
      </w:r>
      <w:r w:rsidR="00584F1C">
        <w:rPr>
          <w:rFonts w:ascii="Times New Roman" w:hAnsi="Times New Roman" w:cs="Times New Roman"/>
          <w:sz w:val="24"/>
          <w:szCs w:val="24"/>
        </w:rPr>
        <w:t xml:space="preserve"> mechanism of dispersal</w:t>
      </w:r>
      <w:r w:rsidR="00E9688C">
        <w:rPr>
          <w:rFonts w:ascii="Times New Roman" w:hAnsi="Times New Roman" w:cs="Times New Roman"/>
          <w:sz w:val="24"/>
          <w:szCs w:val="24"/>
        </w:rPr>
        <w:t xml:space="preserve"> </w:t>
      </w:r>
      <w:r w:rsidR="00584F1C">
        <w:rPr>
          <w:rFonts w:ascii="Times New Roman" w:hAnsi="Times New Roman" w:cs="Times New Roman"/>
          <w:sz w:val="24"/>
          <w:szCs w:val="24"/>
        </w:rPr>
        <w:t>that has</w:t>
      </w:r>
      <w:r w:rsidR="00854B4F">
        <w:rPr>
          <w:rFonts w:ascii="Times New Roman" w:hAnsi="Times New Roman" w:cs="Times New Roman"/>
          <w:sz w:val="24"/>
          <w:szCs w:val="24"/>
        </w:rPr>
        <w:t xml:space="preserve"> </w:t>
      </w:r>
      <w:r w:rsidR="00584F1C">
        <w:rPr>
          <w:rFonts w:ascii="Times New Roman" w:hAnsi="Times New Roman" w:cs="Times New Roman"/>
          <w:sz w:val="24"/>
          <w:szCs w:val="24"/>
        </w:rPr>
        <w:t xml:space="preserve">exacerbated the rate of fungal introductions </w:t>
      </w:r>
      <w:r w:rsidR="0006391F">
        <w:rPr>
          <w:rFonts w:ascii="Times New Roman" w:hAnsi="Times New Roman" w:cs="Times New Roman"/>
          <w:sz w:val="24"/>
          <w:szCs w:val="24"/>
        </w:rPr>
        <w:t xml:space="preserve">to hibernacula </w:t>
      </w:r>
      <w:r w:rsidR="00E9688C">
        <w:rPr>
          <w:rFonts w:ascii="Times New Roman" w:hAnsi="Times New Roman" w:cs="Times New Roman"/>
          <w:sz w:val="24"/>
          <w:szCs w:val="24"/>
        </w:rPr>
        <w:t xml:space="preserve">(Norquay et al. </w:t>
      </w:r>
      <w:r w:rsidR="00584F1C">
        <w:rPr>
          <w:rFonts w:ascii="Times New Roman" w:hAnsi="Times New Roman" w:cs="Times New Roman"/>
          <w:sz w:val="24"/>
          <w:szCs w:val="24"/>
        </w:rPr>
        <w:t xml:space="preserve">2013). </w:t>
      </w:r>
      <w:r w:rsidR="005B1A56">
        <w:rPr>
          <w:rFonts w:ascii="Times New Roman" w:hAnsi="Times New Roman" w:cs="Times New Roman"/>
          <w:sz w:val="24"/>
          <w:szCs w:val="24"/>
        </w:rPr>
        <w:t xml:space="preserve">Human-mediated introductions </w:t>
      </w:r>
      <w:r w:rsidR="00127C46">
        <w:rPr>
          <w:rFonts w:ascii="Times New Roman" w:hAnsi="Times New Roman" w:cs="Times New Roman"/>
          <w:sz w:val="24"/>
          <w:szCs w:val="24"/>
        </w:rPr>
        <w:t>are also assumed to play a role in its</w:t>
      </w:r>
      <w:r w:rsidR="00FE5B25">
        <w:rPr>
          <w:rFonts w:ascii="Times New Roman" w:hAnsi="Times New Roman" w:cs="Times New Roman"/>
          <w:sz w:val="24"/>
          <w:szCs w:val="24"/>
        </w:rPr>
        <w:t xml:space="preserve"> spread</w:t>
      </w:r>
      <w:r w:rsidR="00127C46">
        <w:rPr>
          <w:rFonts w:ascii="Times New Roman" w:hAnsi="Times New Roman" w:cs="Times New Roman"/>
          <w:sz w:val="24"/>
          <w:szCs w:val="24"/>
        </w:rPr>
        <w:t xml:space="preserve"> Although</w:t>
      </w:r>
      <w:r w:rsidR="007A398F">
        <w:rPr>
          <w:rFonts w:ascii="Times New Roman" w:hAnsi="Times New Roman" w:cs="Times New Roman"/>
          <w:sz w:val="24"/>
          <w:szCs w:val="24"/>
        </w:rPr>
        <w:t xml:space="preserve"> a</w:t>
      </w:r>
      <w:r w:rsidR="00FE1A96">
        <w:rPr>
          <w:rFonts w:ascii="Times New Roman" w:hAnsi="Times New Roman" w:cs="Times New Roman"/>
          <w:sz w:val="24"/>
          <w:szCs w:val="24"/>
        </w:rPr>
        <w:t xml:space="preserve"> national</w:t>
      </w:r>
      <w:r w:rsidR="00127C46">
        <w:rPr>
          <w:rFonts w:ascii="Times New Roman" w:hAnsi="Times New Roman" w:cs="Times New Roman"/>
          <w:sz w:val="24"/>
          <w:szCs w:val="24"/>
        </w:rPr>
        <w:t xml:space="preserve"> </w:t>
      </w:r>
      <w:r w:rsidR="007A398F">
        <w:rPr>
          <w:rFonts w:ascii="Times New Roman" w:hAnsi="Times New Roman" w:cs="Times New Roman"/>
          <w:sz w:val="24"/>
          <w:szCs w:val="24"/>
        </w:rPr>
        <w:t>decontamination protocol has</w:t>
      </w:r>
      <w:r w:rsidR="00127C46">
        <w:rPr>
          <w:rFonts w:ascii="Times New Roman" w:hAnsi="Times New Roman" w:cs="Times New Roman"/>
          <w:sz w:val="24"/>
          <w:szCs w:val="24"/>
        </w:rPr>
        <w:t xml:space="preserve"> been created for cavers</w:t>
      </w:r>
      <w:r w:rsidR="00BC313A">
        <w:rPr>
          <w:rFonts w:ascii="Times New Roman" w:hAnsi="Times New Roman" w:cs="Times New Roman"/>
          <w:sz w:val="24"/>
          <w:szCs w:val="24"/>
        </w:rPr>
        <w:t>,</w:t>
      </w:r>
      <w:r w:rsidR="00127C46">
        <w:rPr>
          <w:rFonts w:ascii="Times New Roman" w:hAnsi="Times New Roman" w:cs="Times New Roman"/>
          <w:sz w:val="24"/>
          <w:szCs w:val="24"/>
        </w:rPr>
        <w:t xml:space="preserve"> and many c</w:t>
      </w:r>
      <w:r w:rsidR="007A398F">
        <w:rPr>
          <w:rFonts w:ascii="Times New Roman" w:hAnsi="Times New Roman" w:cs="Times New Roman"/>
          <w:sz w:val="24"/>
          <w:szCs w:val="24"/>
        </w:rPr>
        <w:t>aves have been</w:t>
      </w:r>
      <w:r w:rsidR="00FE5B25">
        <w:rPr>
          <w:rFonts w:ascii="Times New Roman" w:hAnsi="Times New Roman" w:cs="Times New Roman"/>
          <w:sz w:val="24"/>
          <w:szCs w:val="24"/>
        </w:rPr>
        <w:t xml:space="preserve"> </w:t>
      </w:r>
      <w:r w:rsidR="0012086C">
        <w:rPr>
          <w:rFonts w:ascii="Times New Roman" w:hAnsi="Times New Roman" w:cs="Times New Roman"/>
          <w:sz w:val="24"/>
          <w:szCs w:val="24"/>
        </w:rPr>
        <w:t>g</w:t>
      </w:r>
      <w:r w:rsidR="007A398F">
        <w:rPr>
          <w:rFonts w:ascii="Times New Roman" w:hAnsi="Times New Roman" w:cs="Times New Roman"/>
          <w:sz w:val="24"/>
          <w:szCs w:val="24"/>
        </w:rPr>
        <w:t>ated</w:t>
      </w:r>
      <w:r w:rsidR="00127C46">
        <w:rPr>
          <w:rFonts w:ascii="Times New Roman" w:hAnsi="Times New Roman" w:cs="Times New Roman"/>
          <w:sz w:val="24"/>
          <w:szCs w:val="24"/>
        </w:rPr>
        <w:t xml:space="preserve">, anthropogenic introductions </w:t>
      </w:r>
      <w:r w:rsidR="00FE1A96">
        <w:rPr>
          <w:rFonts w:ascii="Times New Roman" w:hAnsi="Times New Roman" w:cs="Times New Roman"/>
          <w:sz w:val="24"/>
          <w:szCs w:val="24"/>
        </w:rPr>
        <w:t>likely still occur</w:t>
      </w:r>
      <w:r w:rsidR="007A398F">
        <w:rPr>
          <w:rFonts w:ascii="Times New Roman" w:hAnsi="Times New Roman" w:cs="Times New Roman"/>
          <w:sz w:val="24"/>
          <w:szCs w:val="24"/>
        </w:rPr>
        <w:t xml:space="preserve">. </w:t>
      </w:r>
    </w:p>
    <w:p w14:paraId="35ACB937" w14:textId="77777777" w:rsidR="00FE5B25" w:rsidRDefault="00FE5B25" w:rsidP="00C22200">
      <w:pPr>
        <w:spacing w:after="0" w:line="240" w:lineRule="auto"/>
        <w:rPr>
          <w:rFonts w:ascii="Times New Roman" w:hAnsi="Times New Roman" w:cs="Times New Roman"/>
          <w:sz w:val="24"/>
          <w:szCs w:val="24"/>
        </w:rPr>
      </w:pPr>
    </w:p>
    <w:p w14:paraId="3E4A3C8F" w14:textId="77777777" w:rsidR="00FE5B25" w:rsidRDefault="00FE5B25" w:rsidP="00C22200">
      <w:pPr>
        <w:spacing w:after="0" w:line="240" w:lineRule="auto"/>
        <w:rPr>
          <w:rFonts w:ascii="Times New Roman" w:hAnsi="Times New Roman" w:cs="Times New Roman"/>
          <w:sz w:val="24"/>
          <w:szCs w:val="24"/>
        </w:rPr>
      </w:pPr>
    </w:p>
    <w:p w14:paraId="41022206" w14:textId="77777777" w:rsidR="00FE5B25" w:rsidRDefault="00FE5B25" w:rsidP="00C22200">
      <w:pPr>
        <w:spacing w:after="0" w:line="240" w:lineRule="auto"/>
        <w:rPr>
          <w:rFonts w:ascii="Times New Roman" w:hAnsi="Times New Roman" w:cs="Times New Roman"/>
          <w:sz w:val="24"/>
          <w:szCs w:val="24"/>
        </w:rPr>
      </w:pPr>
    </w:p>
    <w:p w14:paraId="09E0257D" w14:textId="77777777" w:rsidR="00FE5B25" w:rsidRDefault="00FE5B25" w:rsidP="00C22200">
      <w:pPr>
        <w:spacing w:after="0" w:line="240" w:lineRule="auto"/>
        <w:rPr>
          <w:rFonts w:ascii="Times New Roman" w:hAnsi="Times New Roman" w:cs="Times New Roman"/>
          <w:sz w:val="24"/>
          <w:szCs w:val="24"/>
        </w:rPr>
      </w:pPr>
    </w:p>
    <w:p w14:paraId="770ACFB3" w14:textId="77777777" w:rsidR="00FE5B25" w:rsidRDefault="00FE5B25" w:rsidP="00C22200">
      <w:pPr>
        <w:spacing w:after="0" w:line="240" w:lineRule="auto"/>
        <w:rPr>
          <w:rFonts w:ascii="Times New Roman" w:hAnsi="Times New Roman" w:cs="Times New Roman"/>
          <w:sz w:val="24"/>
          <w:szCs w:val="24"/>
        </w:rPr>
      </w:pPr>
    </w:p>
    <w:p w14:paraId="74CEF511" w14:textId="77777777" w:rsidR="00FE5B25" w:rsidRDefault="00FE5B25" w:rsidP="00C22200">
      <w:pPr>
        <w:spacing w:after="0" w:line="240" w:lineRule="auto"/>
        <w:rPr>
          <w:rFonts w:ascii="Times New Roman" w:hAnsi="Times New Roman" w:cs="Times New Roman"/>
          <w:sz w:val="24"/>
          <w:szCs w:val="24"/>
        </w:rPr>
      </w:pPr>
    </w:p>
    <w:p w14:paraId="429C94DF" w14:textId="77777777" w:rsidR="00FE5B25" w:rsidRDefault="00FE5B25" w:rsidP="00C22200">
      <w:pPr>
        <w:spacing w:after="0" w:line="240" w:lineRule="auto"/>
        <w:rPr>
          <w:rFonts w:ascii="Times New Roman" w:hAnsi="Times New Roman" w:cs="Times New Roman"/>
          <w:sz w:val="24"/>
          <w:szCs w:val="24"/>
        </w:rPr>
      </w:pPr>
    </w:p>
    <w:p w14:paraId="0C08070E" w14:textId="77777777" w:rsidR="00FE5B25" w:rsidRDefault="00FE5B25" w:rsidP="00C22200">
      <w:pPr>
        <w:spacing w:after="0" w:line="240" w:lineRule="auto"/>
        <w:rPr>
          <w:rFonts w:ascii="Times New Roman" w:hAnsi="Times New Roman" w:cs="Times New Roman"/>
          <w:sz w:val="24"/>
          <w:szCs w:val="24"/>
        </w:rPr>
      </w:pPr>
    </w:p>
    <w:p w14:paraId="2B0367F9" w14:textId="77777777" w:rsidR="00FE5B25" w:rsidRDefault="00FE5B25" w:rsidP="00C22200">
      <w:pPr>
        <w:spacing w:after="0" w:line="240" w:lineRule="auto"/>
        <w:rPr>
          <w:rFonts w:ascii="Times New Roman" w:hAnsi="Times New Roman" w:cs="Times New Roman"/>
          <w:sz w:val="24"/>
          <w:szCs w:val="24"/>
        </w:rPr>
      </w:pPr>
    </w:p>
    <w:p w14:paraId="3CB884AA" w14:textId="77777777" w:rsidR="00FE5B25" w:rsidRDefault="00FE5B25" w:rsidP="00C22200">
      <w:pPr>
        <w:spacing w:after="0" w:line="240" w:lineRule="auto"/>
        <w:rPr>
          <w:rFonts w:ascii="Times New Roman" w:hAnsi="Times New Roman" w:cs="Times New Roman"/>
          <w:sz w:val="24"/>
          <w:szCs w:val="24"/>
        </w:rPr>
      </w:pPr>
    </w:p>
    <w:p w14:paraId="0DC632FF" w14:textId="77777777" w:rsidR="00FE5B25" w:rsidRDefault="00FE5B25" w:rsidP="00C22200">
      <w:pPr>
        <w:spacing w:after="0" w:line="240" w:lineRule="auto"/>
        <w:rPr>
          <w:rFonts w:ascii="Times New Roman" w:hAnsi="Times New Roman" w:cs="Times New Roman"/>
          <w:sz w:val="24"/>
          <w:szCs w:val="24"/>
        </w:rPr>
      </w:pPr>
    </w:p>
    <w:p w14:paraId="079F0DD2" w14:textId="77777777" w:rsidR="00FE5B25" w:rsidRDefault="00FE5B25" w:rsidP="00C22200">
      <w:pPr>
        <w:spacing w:after="0" w:line="240" w:lineRule="auto"/>
        <w:rPr>
          <w:rFonts w:ascii="Times New Roman" w:hAnsi="Times New Roman" w:cs="Times New Roman"/>
          <w:sz w:val="24"/>
          <w:szCs w:val="24"/>
        </w:rPr>
      </w:pPr>
    </w:p>
    <w:p w14:paraId="7BE1F911" w14:textId="77777777" w:rsidR="00FE5B25" w:rsidRDefault="00FE5B25" w:rsidP="00C22200">
      <w:pPr>
        <w:spacing w:after="0" w:line="240" w:lineRule="auto"/>
        <w:rPr>
          <w:rFonts w:ascii="Times New Roman" w:hAnsi="Times New Roman" w:cs="Times New Roman"/>
          <w:sz w:val="24"/>
          <w:szCs w:val="24"/>
        </w:rPr>
      </w:pPr>
    </w:p>
    <w:p w14:paraId="271D01D4" w14:textId="77777777" w:rsidR="007864DA" w:rsidRDefault="00FE5B25" w:rsidP="00FE5B25">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32C78093" wp14:editId="2A9C5C13">
            <wp:simplePos x="0" y="0"/>
            <wp:positionH relativeFrom="margin">
              <wp:posOffset>-436245</wp:posOffset>
            </wp:positionH>
            <wp:positionV relativeFrom="paragraph">
              <wp:posOffset>19050</wp:posOffset>
            </wp:positionV>
            <wp:extent cx="7261860" cy="56114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NS map.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261860" cy="5611495"/>
                    </a:xfrm>
                    <a:prstGeom prst="rect">
                      <a:avLst/>
                    </a:prstGeom>
                  </pic:spPr>
                </pic:pic>
              </a:graphicData>
            </a:graphic>
            <wp14:sizeRelH relativeFrom="page">
              <wp14:pctWidth>0</wp14:pctWidth>
            </wp14:sizeRelH>
            <wp14:sizeRelV relativeFrom="page">
              <wp14:pctHeight>0</wp14:pctHeight>
            </wp14:sizeRelV>
          </wp:anchor>
        </w:drawing>
      </w:r>
      <w:r w:rsidR="007864DA">
        <w:rPr>
          <w:rFonts w:ascii="Times New Roman" w:hAnsi="Times New Roman" w:cs="Times New Roman"/>
          <w:sz w:val="24"/>
          <w:szCs w:val="24"/>
        </w:rPr>
        <w:t xml:space="preserve">Figure 2. Distribution of white-nose syndrome </w:t>
      </w:r>
      <w:r w:rsidR="00C92DAB">
        <w:rPr>
          <w:rFonts w:ascii="Times New Roman" w:hAnsi="Times New Roman" w:cs="Times New Roman"/>
          <w:sz w:val="24"/>
          <w:szCs w:val="24"/>
        </w:rPr>
        <w:t>and</w:t>
      </w:r>
      <w:r w:rsidR="0038464E">
        <w:rPr>
          <w:rFonts w:ascii="Times New Roman" w:hAnsi="Times New Roman" w:cs="Times New Roman"/>
          <w:sz w:val="24"/>
          <w:szCs w:val="24"/>
        </w:rPr>
        <w:t xml:space="preserve"> </w:t>
      </w:r>
      <w:r w:rsidR="00242299">
        <w:rPr>
          <w:rFonts w:ascii="Times New Roman" w:hAnsi="Times New Roman" w:cs="Times New Roman"/>
          <w:sz w:val="24"/>
          <w:szCs w:val="24"/>
        </w:rPr>
        <w:t xml:space="preserve">year of introduction. </w:t>
      </w:r>
    </w:p>
    <w:p w14:paraId="1EDBF736" w14:textId="77777777" w:rsidR="00BC313A" w:rsidRDefault="00BC313A" w:rsidP="008A0DCC">
      <w:pPr>
        <w:spacing w:after="0" w:line="240" w:lineRule="auto"/>
        <w:rPr>
          <w:rFonts w:ascii="Times New Roman" w:hAnsi="Times New Roman" w:cs="Times New Roman"/>
          <w:sz w:val="24"/>
          <w:szCs w:val="24"/>
        </w:rPr>
      </w:pPr>
    </w:p>
    <w:p w14:paraId="77A79A3F" w14:textId="77777777" w:rsidR="0027244B" w:rsidRDefault="007A398F" w:rsidP="008A0DC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current distribution of </w:t>
      </w:r>
      <w:r w:rsidR="007864DA" w:rsidRPr="007864DA">
        <w:rPr>
          <w:rFonts w:ascii="Times New Roman" w:hAnsi="Times New Roman" w:cs="Times New Roman"/>
          <w:sz w:val="24"/>
          <w:szCs w:val="24"/>
        </w:rPr>
        <w:t>white-nose syndrome</w:t>
      </w:r>
      <w:r>
        <w:rPr>
          <w:rFonts w:ascii="Times New Roman" w:hAnsi="Times New Roman" w:cs="Times New Roman"/>
          <w:sz w:val="24"/>
          <w:szCs w:val="24"/>
        </w:rPr>
        <w:t xml:space="preserve"> is available from</w:t>
      </w:r>
      <w:r w:rsidR="0038464E">
        <w:rPr>
          <w:rFonts w:ascii="Times New Roman" w:hAnsi="Times New Roman" w:cs="Times New Roman"/>
          <w:sz w:val="24"/>
          <w:szCs w:val="24"/>
        </w:rPr>
        <w:t xml:space="preserve"> the USFWS white-nose syndrome site</w:t>
      </w:r>
      <w:r>
        <w:rPr>
          <w:rFonts w:ascii="Times New Roman" w:hAnsi="Times New Roman" w:cs="Times New Roman"/>
          <w:sz w:val="24"/>
          <w:szCs w:val="24"/>
        </w:rPr>
        <w:t>: (</w:t>
      </w:r>
      <w:r w:rsidR="007864DA">
        <w:rPr>
          <w:rFonts w:ascii="Times New Roman" w:hAnsi="Times New Roman" w:cs="Times New Roman"/>
          <w:sz w:val="24"/>
          <w:szCs w:val="24"/>
        </w:rPr>
        <w:t>Fig. 2</w:t>
      </w:r>
      <w:r w:rsidR="0038464E">
        <w:rPr>
          <w:rFonts w:ascii="Times New Roman" w:hAnsi="Times New Roman" w:cs="Times New Roman"/>
          <w:sz w:val="24"/>
          <w:szCs w:val="24"/>
        </w:rPr>
        <w:t>;</w:t>
      </w:r>
      <w:r w:rsidR="007864DA">
        <w:rPr>
          <w:rFonts w:ascii="Times New Roman" w:hAnsi="Times New Roman" w:cs="Times New Roman"/>
          <w:sz w:val="24"/>
          <w:szCs w:val="24"/>
        </w:rPr>
        <w:t xml:space="preserve"> </w:t>
      </w:r>
      <w:hyperlink r:id="rId20" w:history="1">
        <w:r w:rsidRPr="00623EED">
          <w:rPr>
            <w:rStyle w:val="Hyperlink"/>
            <w:rFonts w:ascii="Times New Roman" w:hAnsi="Times New Roman" w:cs="Times New Roman"/>
            <w:sz w:val="24"/>
            <w:szCs w:val="24"/>
          </w:rPr>
          <w:t>https://www.whitenosesyndrome.org/maps/</w:t>
        </w:r>
      </w:hyperlink>
      <w:r>
        <w:rPr>
          <w:rFonts w:ascii="Times New Roman" w:hAnsi="Times New Roman" w:cs="Times New Roman"/>
          <w:sz w:val="24"/>
          <w:szCs w:val="24"/>
        </w:rPr>
        <w:t xml:space="preserve">). In recent </w:t>
      </w:r>
      <w:r w:rsidR="005E269D">
        <w:rPr>
          <w:rFonts w:ascii="Times New Roman" w:hAnsi="Times New Roman" w:cs="Times New Roman"/>
          <w:sz w:val="24"/>
          <w:szCs w:val="24"/>
        </w:rPr>
        <w:t>years,</w:t>
      </w:r>
      <w:r>
        <w:rPr>
          <w:rFonts w:ascii="Times New Roman" w:hAnsi="Times New Roman" w:cs="Times New Roman"/>
          <w:sz w:val="24"/>
          <w:szCs w:val="24"/>
        </w:rPr>
        <w:t xml:space="preserve"> </w:t>
      </w:r>
      <w:r w:rsidR="004E7EA2" w:rsidRPr="004E7EA2">
        <w:rPr>
          <w:rFonts w:ascii="Times New Roman" w:hAnsi="Times New Roman" w:cs="Times New Roman"/>
          <w:i/>
          <w:sz w:val="24"/>
          <w:szCs w:val="24"/>
        </w:rPr>
        <w:t>P. destructans</w:t>
      </w:r>
      <w:r>
        <w:rPr>
          <w:rFonts w:ascii="Times New Roman" w:hAnsi="Times New Roman" w:cs="Times New Roman"/>
          <w:sz w:val="24"/>
          <w:szCs w:val="24"/>
        </w:rPr>
        <w:t xml:space="preserve"> has colonized caves and mines in the Midwest</w:t>
      </w:r>
      <w:r w:rsidR="00225B08">
        <w:rPr>
          <w:rFonts w:ascii="Times New Roman" w:hAnsi="Times New Roman" w:cs="Times New Roman"/>
          <w:sz w:val="24"/>
          <w:szCs w:val="24"/>
        </w:rPr>
        <w:t>,</w:t>
      </w:r>
      <w:r>
        <w:rPr>
          <w:rFonts w:ascii="Times New Roman" w:hAnsi="Times New Roman" w:cs="Times New Roman"/>
          <w:sz w:val="24"/>
          <w:szCs w:val="24"/>
        </w:rPr>
        <w:t xml:space="preserve"> with recent introductions in Nebraska, Minnesota, Iowa, as well as Texas and Ontario (whitenosesyndrome.org 2017). In March 2016</w:t>
      </w:r>
      <w:r w:rsidR="004B73CB">
        <w:rPr>
          <w:rFonts w:ascii="Times New Roman" w:hAnsi="Times New Roman" w:cs="Times New Roman"/>
          <w:sz w:val="24"/>
          <w:szCs w:val="24"/>
        </w:rPr>
        <w:t>,</w:t>
      </w:r>
      <w:r>
        <w:rPr>
          <w:rFonts w:ascii="Times New Roman" w:hAnsi="Times New Roman" w:cs="Times New Roman"/>
          <w:sz w:val="24"/>
          <w:szCs w:val="24"/>
        </w:rPr>
        <w:t xml:space="preserve"> the fungus was </w:t>
      </w:r>
      <w:r w:rsidR="004B73CB">
        <w:rPr>
          <w:rFonts w:ascii="Times New Roman" w:hAnsi="Times New Roman" w:cs="Times New Roman"/>
          <w:sz w:val="24"/>
          <w:szCs w:val="24"/>
        </w:rPr>
        <w:t>found</w:t>
      </w:r>
      <w:r>
        <w:rPr>
          <w:rFonts w:ascii="Times New Roman" w:hAnsi="Times New Roman" w:cs="Times New Roman"/>
          <w:sz w:val="24"/>
          <w:szCs w:val="24"/>
        </w:rPr>
        <w:t xml:space="preserve"> on a bat in North Bend, Washington </w:t>
      </w:r>
      <w:r w:rsidR="004B73CB">
        <w:rPr>
          <w:rFonts w:ascii="Times New Roman" w:hAnsi="Times New Roman" w:cs="Times New Roman"/>
          <w:sz w:val="24"/>
          <w:szCs w:val="24"/>
        </w:rPr>
        <w:t xml:space="preserve">marking its </w:t>
      </w:r>
      <w:r w:rsidR="00A70AF1">
        <w:rPr>
          <w:rFonts w:ascii="Times New Roman" w:hAnsi="Times New Roman" w:cs="Times New Roman"/>
          <w:sz w:val="24"/>
          <w:szCs w:val="24"/>
        </w:rPr>
        <w:t xml:space="preserve">first </w:t>
      </w:r>
      <w:r w:rsidR="004B73CB">
        <w:rPr>
          <w:rFonts w:ascii="Times New Roman" w:hAnsi="Times New Roman" w:cs="Times New Roman"/>
          <w:sz w:val="24"/>
          <w:szCs w:val="24"/>
        </w:rPr>
        <w:t>observation in the Wes</w:t>
      </w:r>
      <w:r w:rsidR="00671673">
        <w:rPr>
          <w:rFonts w:ascii="Times New Roman" w:hAnsi="Times New Roman" w:cs="Times New Roman"/>
          <w:sz w:val="24"/>
          <w:szCs w:val="24"/>
        </w:rPr>
        <w:t>t (USGS 2016). The method of this</w:t>
      </w:r>
      <w:r w:rsidR="004B73CB">
        <w:rPr>
          <w:rFonts w:ascii="Times New Roman" w:hAnsi="Times New Roman" w:cs="Times New Roman"/>
          <w:sz w:val="24"/>
          <w:szCs w:val="24"/>
        </w:rPr>
        <w:t xml:space="preserve"> introduction is unknown, but this </w:t>
      </w:r>
      <w:r w:rsidR="005E269D">
        <w:rPr>
          <w:rFonts w:ascii="Times New Roman" w:hAnsi="Times New Roman" w:cs="Times New Roman"/>
          <w:sz w:val="24"/>
          <w:szCs w:val="24"/>
        </w:rPr>
        <w:t>detection</w:t>
      </w:r>
      <w:r w:rsidR="004B73CB">
        <w:rPr>
          <w:rFonts w:ascii="Times New Roman" w:hAnsi="Times New Roman" w:cs="Times New Roman"/>
          <w:sz w:val="24"/>
          <w:szCs w:val="24"/>
        </w:rPr>
        <w:t xml:space="preserve"> is approximately 1,300 miles from the closest known occurrence (USGS 2016).</w:t>
      </w:r>
      <w:r w:rsidR="004D5C30">
        <w:rPr>
          <w:rFonts w:ascii="Times New Roman" w:hAnsi="Times New Roman" w:cs="Times New Roman"/>
          <w:sz w:val="24"/>
          <w:szCs w:val="24"/>
        </w:rPr>
        <w:t xml:space="preserve"> Given the rate of spread in regions where </w:t>
      </w:r>
      <w:r w:rsidR="00EB2BBF" w:rsidRPr="00EB2BBF">
        <w:rPr>
          <w:rFonts w:ascii="Times New Roman" w:hAnsi="Times New Roman" w:cs="Times New Roman"/>
          <w:i/>
          <w:sz w:val="24"/>
          <w:szCs w:val="24"/>
        </w:rPr>
        <w:t>P.</w:t>
      </w:r>
      <w:r w:rsidR="00EB2BBF">
        <w:rPr>
          <w:rFonts w:ascii="Times New Roman" w:hAnsi="Times New Roman" w:cs="Times New Roman"/>
          <w:i/>
          <w:sz w:val="24"/>
          <w:szCs w:val="24"/>
        </w:rPr>
        <w:t xml:space="preserve"> </w:t>
      </w:r>
      <w:r w:rsidR="00EB2BBF" w:rsidRPr="00EB2BBF">
        <w:rPr>
          <w:rFonts w:ascii="Times New Roman" w:hAnsi="Times New Roman" w:cs="Times New Roman"/>
          <w:i/>
          <w:sz w:val="24"/>
          <w:szCs w:val="24"/>
        </w:rPr>
        <w:t>destructans</w:t>
      </w:r>
      <w:r w:rsidR="00EB2BBF">
        <w:rPr>
          <w:rFonts w:ascii="Times New Roman" w:hAnsi="Times New Roman" w:cs="Times New Roman"/>
          <w:sz w:val="24"/>
          <w:szCs w:val="24"/>
        </w:rPr>
        <w:t xml:space="preserve"> is </w:t>
      </w:r>
      <w:r w:rsidR="004D5C30">
        <w:rPr>
          <w:rFonts w:ascii="Times New Roman" w:hAnsi="Times New Roman" w:cs="Times New Roman"/>
          <w:sz w:val="24"/>
          <w:szCs w:val="24"/>
        </w:rPr>
        <w:t>already established and the potential for long-distance dispersal</w:t>
      </w:r>
      <w:r w:rsidR="00337B51">
        <w:rPr>
          <w:rFonts w:ascii="Times New Roman" w:hAnsi="Times New Roman" w:cs="Times New Roman"/>
          <w:sz w:val="24"/>
          <w:szCs w:val="24"/>
        </w:rPr>
        <w:t xml:space="preserve">, continued spread of the fungus and resulting disease </w:t>
      </w:r>
      <w:r w:rsidR="00072D52">
        <w:rPr>
          <w:rFonts w:ascii="Times New Roman" w:hAnsi="Times New Roman" w:cs="Times New Roman"/>
          <w:sz w:val="24"/>
          <w:szCs w:val="24"/>
        </w:rPr>
        <w:t>seems</w:t>
      </w:r>
      <w:r w:rsidR="00337B51">
        <w:rPr>
          <w:rFonts w:ascii="Times New Roman" w:hAnsi="Times New Roman" w:cs="Times New Roman"/>
          <w:sz w:val="24"/>
          <w:szCs w:val="24"/>
        </w:rPr>
        <w:t xml:space="preserve"> imminent. </w:t>
      </w:r>
    </w:p>
    <w:p w14:paraId="73D55599" w14:textId="77777777" w:rsidR="00337B51" w:rsidRDefault="00337B51" w:rsidP="008A0DCC">
      <w:pPr>
        <w:spacing w:after="0" w:line="240" w:lineRule="auto"/>
        <w:rPr>
          <w:rFonts w:ascii="Times New Roman" w:hAnsi="Times New Roman" w:cs="Times New Roman"/>
          <w:sz w:val="24"/>
          <w:szCs w:val="24"/>
        </w:rPr>
      </w:pPr>
    </w:p>
    <w:p w14:paraId="5A41D261" w14:textId="77777777" w:rsidR="00DA35E0" w:rsidRDefault="00337B51" w:rsidP="008A0DCC">
      <w:pPr>
        <w:spacing w:after="0" w:line="240" w:lineRule="auto"/>
        <w:rPr>
          <w:rFonts w:ascii="Times New Roman" w:hAnsi="Times New Roman" w:cs="Times New Roman"/>
          <w:sz w:val="24"/>
          <w:szCs w:val="24"/>
        </w:rPr>
      </w:pPr>
      <w:r>
        <w:rPr>
          <w:rFonts w:ascii="Times New Roman" w:hAnsi="Times New Roman" w:cs="Times New Roman"/>
          <w:sz w:val="24"/>
          <w:szCs w:val="24"/>
        </w:rPr>
        <w:t>Presently</w:t>
      </w:r>
      <w:r w:rsidR="00C1667D">
        <w:rPr>
          <w:rFonts w:ascii="Times New Roman" w:hAnsi="Times New Roman" w:cs="Times New Roman"/>
          <w:sz w:val="24"/>
          <w:szCs w:val="24"/>
        </w:rPr>
        <w:t>,</w:t>
      </w:r>
      <w:r>
        <w:rPr>
          <w:rFonts w:ascii="Times New Roman" w:hAnsi="Times New Roman" w:cs="Times New Roman"/>
          <w:sz w:val="24"/>
          <w:szCs w:val="24"/>
        </w:rPr>
        <w:t xml:space="preserve"> there are no effective and practical methods of eliminating the fungus from hibern</w:t>
      </w:r>
      <w:r w:rsidR="00713211">
        <w:rPr>
          <w:rFonts w:ascii="Times New Roman" w:hAnsi="Times New Roman" w:cs="Times New Roman"/>
          <w:sz w:val="24"/>
          <w:szCs w:val="24"/>
        </w:rPr>
        <w:t>a</w:t>
      </w:r>
      <w:r>
        <w:rPr>
          <w:rFonts w:ascii="Times New Roman" w:hAnsi="Times New Roman" w:cs="Times New Roman"/>
          <w:sz w:val="24"/>
          <w:szCs w:val="24"/>
        </w:rPr>
        <w:t>cula</w:t>
      </w:r>
      <w:r w:rsidR="0073630F">
        <w:rPr>
          <w:rFonts w:ascii="Times New Roman" w:hAnsi="Times New Roman" w:cs="Times New Roman"/>
          <w:sz w:val="24"/>
          <w:szCs w:val="24"/>
        </w:rPr>
        <w:t xml:space="preserve"> or pre</w:t>
      </w:r>
      <w:r w:rsidR="00BC313A">
        <w:rPr>
          <w:rFonts w:ascii="Times New Roman" w:hAnsi="Times New Roman" w:cs="Times New Roman"/>
          <w:sz w:val="24"/>
          <w:szCs w:val="24"/>
        </w:rPr>
        <w:t>venting infection of</w:t>
      </w:r>
      <w:r w:rsidR="0073630F">
        <w:rPr>
          <w:rFonts w:ascii="Times New Roman" w:hAnsi="Times New Roman" w:cs="Times New Roman"/>
          <w:sz w:val="24"/>
          <w:szCs w:val="24"/>
        </w:rPr>
        <w:t xml:space="preserve"> bats</w:t>
      </w:r>
      <w:r w:rsidR="007E6FE0">
        <w:rPr>
          <w:rFonts w:ascii="Times New Roman" w:hAnsi="Times New Roman" w:cs="Times New Roman"/>
          <w:sz w:val="24"/>
          <w:szCs w:val="24"/>
        </w:rPr>
        <w:t xml:space="preserve"> in the wild</w:t>
      </w:r>
      <w:r w:rsidR="004F021C">
        <w:rPr>
          <w:rFonts w:ascii="Times New Roman" w:hAnsi="Times New Roman" w:cs="Times New Roman"/>
          <w:sz w:val="24"/>
          <w:szCs w:val="24"/>
        </w:rPr>
        <w:t>, but many studies are focused on these objectives</w:t>
      </w:r>
      <w:r w:rsidR="0073630F">
        <w:rPr>
          <w:rFonts w:ascii="Times New Roman" w:hAnsi="Times New Roman" w:cs="Times New Roman"/>
          <w:sz w:val="24"/>
          <w:szCs w:val="24"/>
        </w:rPr>
        <w:t>. Cheng et al. (2017) explored a potential probiotic</w:t>
      </w:r>
      <w:r w:rsidR="004D5C30">
        <w:rPr>
          <w:rFonts w:ascii="Times New Roman" w:hAnsi="Times New Roman" w:cs="Times New Roman"/>
          <w:sz w:val="24"/>
          <w:szCs w:val="24"/>
        </w:rPr>
        <w:t xml:space="preserve"> treatment of bats </w:t>
      </w:r>
      <w:r w:rsidR="0073630F">
        <w:rPr>
          <w:rFonts w:ascii="Times New Roman" w:hAnsi="Times New Roman" w:cs="Times New Roman"/>
          <w:sz w:val="24"/>
          <w:szCs w:val="24"/>
        </w:rPr>
        <w:t xml:space="preserve">that was found to reduce severity of </w:t>
      </w:r>
      <w:r w:rsidR="004D5C30">
        <w:rPr>
          <w:rFonts w:ascii="Times New Roman" w:hAnsi="Times New Roman" w:cs="Times New Roman"/>
          <w:sz w:val="24"/>
          <w:szCs w:val="24"/>
        </w:rPr>
        <w:t xml:space="preserve">infection but only when the bat was inoculated with the probiotic and the fungal pathogen </w:t>
      </w:r>
      <w:r w:rsidR="009C2926">
        <w:rPr>
          <w:rFonts w:ascii="Times New Roman" w:hAnsi="Times New Roman" w:cs="Times New Roman"/>
          <w:sz w:val="24"/>
          <w:szCs w:val="24"/>
        </w:rPr>
        <w:t>simultaneously</w:t>
      </w:r>
      <w:r w:rsidR="004D5C30">
        <w:rPr>
          <w:rFonts w:ascii="Times New Roman" w:hAnsi="Times New Roman" w:cs="Times New Roman"/>
          <w:sz w:val="24"/>
          <w:szCs w:val="24"/>
        </w:rPr>
        <w:t xml:space="preserve">. </w:t>
      </w:r>
      <w:r w:rsidR="004D5C30">
        <w:rPr>
          <w:rFonts w:ascii="Times New Roman" w:hAnsi="Times New Roman" w:cs="Times New Roman"/>
          <w:sz w:val="24"/>
          <w:szCs w:val="24"/>
        </w:rPr>
        <w:lastRenderedPageBreak/>
        <w:t xml:space="preserve">Treatments of the probiotic prior to exposure to the fungus resulted in increased severity of infection (Cheng et al. 2017). </w:t>
      </w:r>
      <w:r w:rsidR="004F021C">
        <w:rPr>
          <w:rFonts w:ascii="Times New Roman" w:hAnsi="Times New Roman" w:cs="Times New Roman"/>
          <w:sz w:val="24"/>
          <w:szCs w:val="24"/>
        </w:rPr>
        <w:t>Others have investigated means of inhibiting growth of</w:t>
      </w:r>
      <w:r w:rsidR="00CE5254">
        <w:rPr>
          <w:rFonts w:ascii="Times New Roman" w:hAnsi="Times New Roman" w:cs="Times New Roman"/>
          <w:sz w:val="24"/>
          <w:szCs w:val="24"/>
        </w:rPr>
        <w:t xml:space="preserve"> </w:t>
      </w:r>
      <w:r w:rsidR="004F021C" w:rsidRPr="00CE5254">
        <w:rPr>
          <w:rFonts w:ascii="Times New Roman" w:hAnsi="Times New Roman" w:cs="Times New Roman"/>
          <w:i/>
          <w:sz w:val="24"/>
          <w:szCs w:val="24"/>
        </w:rPr>
        <w:t>P. destructans</w:t>
      </w:r>
      <w:r w:rsidR="0051649E">
        <w:rPr>
          <w:rFonts w:ascii="Times New Roman" w:hAnsi="Times New Roman" w:cs="Times New Roman"/>
          <w:sz w:val="24"/>
          <w:szCs w:val="24"/>
        </w:rPr>
        <w:t xml:space="preserve"> </w:t>
      </w:r>
      <w:r w:rsidR="00CE5254">
        <w:rPr>
          <w:rFonts w:ascii="Times New Roman" w:hAnsi="Times New Roman" w:cs="Times New Roman"/>
          <w:sz w:val="24"/>
          <w:szCs w:val="24"/>
        </w:rPr>
        <w:t>(</w:t>
      </w:r>
      <w:r w:rsidR="004F021C">
        <w:rPr>
          <w:rFonts w:ascii="Times New Roman" w:hAnsi="Times New Roman" w:cs="Times New Roman"/>
          <w:sz w:val="24"/>
          <w:szCs w:val="24"/>
        </w:rPr>
        <w:t xml:space="preserve">Cornelison et al. 2014, </w:t>
      </w:r>
      <w:r w:rsidR="00CE5254">
        <w:rPr>
          <w:rFonts w:ascii="Times New Roman" w:hAnsi="Times New Roman" w:cs="Times New Roman"/>
          <w:sz w:val="24"/>
          <w:szCs w:val="24"/>
        </w:rPr>
        <w:t>Micalizzi et al. 2017).</w:t>
      </w:r>
      <w:r w:rsidR="00CE5254" w:rsidRPr="00CE5254">
        <w:rPr>
          <w:rFonts w:ascii="Times New Roman" w:hAnsi="Times New Roman" w:cs="Times New Roman"/>
          <w:sz w:val="24"/>
          <w:szCs w:val="24"/>
        </w:rPr>
        <w:t xml:space="preserve"> </w:t>
      </w:r>
      <w:r w:rsidR="00A931BB">
        <w:rPr>
          <w:rFonts w:ascii="Times New Roman" w:hAnsi="Times New Roman" w:cs="Times New Roman"/>
          <w:sz w:val="24"/>
          <w:szCs w:val="24"/>
        </w:rPr>
        <w:t>Emerging</w:t>
      </w:r>
      <w:r w:rsidR="00BC313A">
        <w:rPr>
          <w:rFonts w:ascii="Times New Roman" w:hAnsi="Times New Roman" w:cs="Times New Roman"/>
          <w:sz w:val="24"/>
          <w:szCs w:val="24"/>
        </w:rPr>
        <w:t xml:space="preserve"> research </w:t>
      </w:r>
      <w:r w:rsidR="00A931BB">
        <w:rPr>
          <w:rFonts w:ascii="Times New Roman" w:hAnsi="Times New Roman" w:cs="Times New Roman"/>
          <w:sz w:val="24"/>
          <w:szCs w:val="24"/>
        </w:rPr>
        <w:t xml:space="preserve">is exploring chitosan, </w:t>
      </w:r>
      <w:r w:rsidR="009C6D62">
        <w:rPr>
          <w:rFonts w:ascii="Times New Roman" w:hAnsi="Times New Roman" w:cs="Times New Roman"/>
          <w:sz w:val="24"/>
          <w:szCs w:val="24"/>
        </w:rPr>
        <w:t xml:space="preserve">assorted </w:t>
      </w:r>
      <w:r w:rsidR="00A931BB">
        <w:rPr>
          <w:rFonts w:ascii="Times New Roman" w:hAnsi="Times New Roman" w:cs="Times New Roman"/>
          <w:sz w:val="24"/>
          <w:szCs w:val="24"/>
        </w:rPr>
        <w:t>antimicrobials, and enzyme inhibitors to treat bats, as well as, chlorine dioxide as an environmental cleansing agent</w:t>
      </w:r>
      <w:r w:rsidR="00047F97">
        <w:rPr>
          <w:rFonts w:ascii="Times New Roman" w:hAnsi="Times New Roman" w:cs="Times New Roman"/>
          <w:sz w:val="24"/>
          <w:szCs w:val="24"/>
        </w:rPr>
        <w:t xml:space="preserve"> and UV light to inhibit fungal growth (Palmer et al. 2018)</w:t>
      </w:r>
      <w:r w:rsidR="00A931BB">
        <w:rPr>
          <w:rFonts w:ascii="Times New Roman" w:hAnsi="Times New Roman" w:cs="Times New Roman"/>
          <w:sz w:val="24"/>
          <w:szCs w:val="24"/>
        </w:rPr>
        <w:t>.</w:t>
      </w:r>
    </w:p>
    <w:p w14:paraId="2A30C08F" w14:textId="77777777" w:rsidR="00E40157" w:rsidRDefault="00E40157" w:rsidP="008A0DCC">
      <w:pPr>
        <w:spacing w:after="0" w:line="240" w:lineRule="auto"/>
        <w:rPr>
          <w:rFonts w:ascii="Times New Roman" w:hAnsi="Times New Roman" w:cs="Times New Roman"/>
          <w:sz w:val="24"/>
          <w:szCs w:val="24"/>
        </w:rPr>
      </w:pPr>
    </w:p>
    <w:p w14:paraId="2B580850" w14:textId="77777777" w:rsidR="002C5FC4" w:rsidRPr="00AD00A9" w:rsidRDefault="002C5FC4" w:rsidP="00694B8F">
      <w:pPr>
        <w:pStyle w:val="BODYOFTEXT"/>
        <w:rPr>
          <w:i/>
          <w:noProof/>
        </w:rPr>
      </w:pPr>
      <w:r w:rsidRPr="002C5FC4">
        <w:rPr>
          <w:i/>
          <w:noProof/>
        </w:rPr>
        <w:t>Predation-</w:t>
      </w:r>
    </w:p>
    <w:p w14:paraId="6B43C126" w14:textId="77777777" w:rsidR="009F15E6" w:rsidRPr="002C5FC4" w:rsidRDefault="009F15E6" w:rsidP="00694B8F">
      <w:pPr>
        <w:pStyle w:val="BODYOFTEXT"/>
        <w:rPr>
          <w:noProof/>
        </w:rPr>
      </w:pPr>
      <w:r>
        <w:rPr>
          <w:noProof/>
        </w:rPr>
        <w:t>Natural predators</w:t>
      </w:r>
      <w:r w:rsidR="008628BC">
        <w:rPr>
          <w:noProof/>
        </w:rPr>
        <w:t xml:space="preserve"> of little brown bats</w:t>
      </w:r>
      <w:r>
        <w:rPr>
          <w:noProof/>
        </w:rPr>
        <w:t xml:space="preserve"> include owls, hawks, magpies,</w:t>
      </w:r>
      <w:r w:rsidR="008628BC">
        <w:rPr>
          <w:noProof/>
        </w:rPr>
        <w:t xml:space="preserve"> small carnivores, mice, and snakes</w:t>
      </w:r>
      <w:r>
        <w:rPr>
          <w:noProof/>
        </w:rPr>
        <w:t xml:space="preserve"> (Fenton and Barclay 1980, Coleman and Barclay 2011). </w:t>
      </w:r>
      <w:r w:rsidR="008628BC">
        <w:rPr>
          <w:noProof/>
        </w:rPr>
        <w:t xml:space="preserve">House cats </w:t>
      </w:r>
      <w:r w:rsidR="0071717F">
        <w:rPr>
          <w:noProof/>
        </w:rPr>
        <w:t xml:space="preserve">are </w:t>
      </w:r>
      <w:r w:rsidR="008628BC">
        <w:rPr>
          <w:noProof/>
        </w:rPr>
        <w:t xml:space="preserve">also capable of capturing them (Humphrey and Cope 1976). Predation most likely does not represent a significant threat to the species, however, the impacts of white-nose syndrome render all forms of mortality more accute.  </w:t>
      </w:r>
    </w:p>
    <w:p w14:paraId="2155B1B6" w14:textId="77777777" w:rsidR="00BB7508" w:rsidRPr="00BB7508" w:rsidRDefault="00BB7508" w:rsidP="00557F9A">
      <w:pPr>
        <w:spacing w:after="0" w:line="240" w:lineRule="auto"/>
        <w:rPr>
          <w:rFonts w:ascii="Times New Roman" w:hAnsi="Times New Roman" w:cs="Times New Roman"/>
          <w:sz w:val="24"/>
          <w:szCs w:val="24"/>
        </w:rPr>
      </w:pPr>
    </w:p>
    <w:p w14:paraId="6F8F63F6" w14:textId="77777777" w:rsidR="00A03A09" w:rsidRDefault="00D0117B" w:rsidP="008A0DCC">
      <w:pPr>
        <w:spacing w:after="0" w:line="240" w:lineRule="auto"/>
        <w:rPr>
          <w:rFonts w:ascii="Times New Roman" w:hAnsi="Times New Roman" w:cs="Times New Roman"/>
          <w:b/>
          <w:sz w:val="24"/>
          <w:szCs w:val="24"/>
        </w:rPr>
      </w:pPr>
      <w:r w:rsidRPr="000B695C">
        <w:rPr>
          <w:rFonts w:ascii="Times New Roman" w:hAnsi="Times New Roman" w:cs="Times New Roman"/>
          <w:b/>
          <w:sz w:val="24"/>
          <w:szCs w:val="24"/>
        </w:rPr>
        <w:t xml:space="preserve">D. </w:t>
      </w:r>
      <w:r w:rsidR="00A03A09" w:rsidRPr="000B695C">
        <w:rPr>
          <w:rFonts w:ascii="Times New Roman" w:hAnsi="Times New Roman" w:cs="Times New Roman"/>
          <w:b/>
          <w:smallCaps/>
          <w:sz w:val="24"/>
          <w:szCs w:val="24"/>
        </w:rPr>
        <w:t>The inadequacy of existing regulatory mechanisms</w:t>
      </w:r>
      <w:r w:rsidR="00A03A09" w:rsidRPr="000B695C">
        <w:rPr>
          <w:rFonts w:ascii="Times New Roman" w:hAnsi="Times New Roman" w:cs="Times New Roman"/>
          <w:b/>
          <w:sz w:val="24"/>
          <w:szCs w:val="24"/>
        </w:rPr>
        <w:t>:</w:t>
      </w:r>
    </w:p>
    <w:p w14:paraId="6AFAD431" w14:textId="77777777" w:rsidR="004F3E81" w:rsidRDefault="004F3E81" w:rsidP="008A0DCC">
      <w:pPr>
        <w:spacing w:after="0" w:line="240" w:lineRule="auto"/>
        <w:rPr>
          <w:rFonts w:ascii="Times New Roman" w:hAnsi="Times New Roman" w:cs="Times New Roman"/>
          <w:b/>
          <w:sz w:val="24"/>
          <w:szCs w:val="24"/>
        </w:rPr>
      </w:pPr>
    </w:p>
    <w:p w14:paraId="33AB5782" w14:textId="77777777" w:rsidR="007B0DB6" w:rsidRDefault="00A87FE1" w:rsidP="00557F9A">
      <w:pPr>
        <w:spacing w:after="0" w:line="240" w:lineRule="auto"/>
        <w:rPr>
          <w:rFonts w:ascii="Times New Roman" w:hAnsi="Times New Roman" w:cs="Times New Roman"/>
          <w:sz w:val="24"/>
          <w:szCs w:val="24"/>
        </w:rPr>
      </w:pPr>
      <w:r>
        <w:rPr>
          <w:rFonts w:ascii="Times New Roman" w:hAnsi="Times New Roman" w:cs="Times New Roman"/>
          <w:sz w:val="24"/>
          <w:szCs w:val="24"/>
        </w:rPr>
        <w:t>Presently</w:t>
      </w:r>
      <w:r w:rsidR="00AE5785">
        <w:rPr>
          <w:rFonts w:ascii="Times New Roman" w:hAnsi="Times New Roman" w:cs="Times New Roman"/>
          <w:sz w:val="24"/>
          <w:szCs w:val="24"/>
        </w:rPr>
        <w:t>,</w:t>
      </w:r>
      <w:r>
        <w:rPr>
          <w:rFonts w:ascii="Times New Roman" w:hAnsi="Times New Roman" w:cs="Times New Roman"/>
          <w:sz w:val="24"/>
          <w:szCs w:val="24"/>
        </w:rPr>
        <w:t xml:space="preserve"> conservation </w:t>
      </w:r>
      <w:r w:rsidR="00AE5785">
        <w:rPr>
          <w:rFonts w:ascii="Times New Roman" w:hAnsi="Times New Roman" w:cs="Times New Roman"/>
          <w:sz w:val="24"/>
          <w:szCs w:val="24"/>
        </w:rPr>
        <w:t>measures for</w:t>
      </w:r>
      <w:r>
        <w:rPr>
          <w:rFonts w:ascii="Times New Roman" w:hAnsi="Times New Roman" w:cs="Times New Roman"/>
          <w:sz w:val="24"/>
          <w:szCs w:val="24"/>
        </w:rPr>
        <w:t xml:space="preserve"> little brown bats </w:t>
      </w:r>
      <w:r w:rsidR="007011DA">
        <w:rPr>
          <w:rFonts w:ascii="Times New Roman" w:hAnsi="Times New Roman" w:cs="Times New Roman"/>
          <w:sz w:val="24"/>
          <w:szCs w:val="24"/>
        </w:rPr>
        <w:t>done on a state-by-state basis and</w:t>
      </w:r>
      <w:r w:rsidR="00AE5785">
        <w:rPr>
          <w:rFonts w:ascii="Times New Roman" w:hAnsi="Times New Roman" w:cs="Times New Roman"/>
          <w:sz w:val="24"/>
          <w:szCs w:val="24"/>
        </w:rPr>
        <w:t xml:space="preserve"> vary considerably in their methods and implementation. Because little brown bats migrate long distances of over 600 km, routinely inhabit different states on a seasonal or annual basis, and switch hibernacula and summer maternity locations, a unified, regional approach to conservatio</w:t>
      </w:r>
      <w:r w:rsidR="009D3D8F">
        <w:rPr>
          <w:rFonts w:ascii="Times New Roman" w:hAnsi="Times New Roman" w:cs="Times New Roman"/>
          <w:sz w:val="24"/>
          <w:szCs w:val="24"/>
        </w:rPr>
        <w:t>n is needed (Norquay et al. 2013</w:t>
      </w:r>
      <w:r w:rsidR="00AE5785">
        <w:rPr>
          <w:rFonts w:ascii="Times New Roman" w:hAnsi="Times New Roman" w:cs="Times New Roman"/>
          <w:sz w:val="24"/>
          <w:szCs w:val="24"/>
        </w:rPr>
        <w:t xml:space="preserve">). </w:t>
      </w:r>
      <w:r w:rsidR="001F3C59">
        <w:rPr>
          <w:rFonts w:ascii="Times New Roman" w:hAnsi="Times New Roman" w:cs="Times New Roman"/>
          <w:sz w:val="24"/>
          <w:szCs w:val="24"/>
        </w:rPr>
        <w:t>In light of the dra</w:t>
      </w:r>
      <w:r w:rsidR="00526620">
        <w:rPr>
          <w:rFonts w:ascii="Times New Roman" w:hAnsi="Times New Roman" w:cs="Times New Roman"/>
          <w:sz w:val="24"/>
          <w:szCs w:val="24"/>
        </w:rPr>
        <w:t>matic population reductions of</w:t>
      </w:r>
      <w:r w:rsidR="001F3C59">
        <w:rPr>
          <w:rFonts w:ascii="Times New Roman" w:hAnsi="Times New Roman" w:cs="Times New Roman"/>
          <w:sz w:val="24"/>
          <w:szCs w:val="24"/>
        </w:rPr>
        <w:t xml:space="preserve"> the species, which routinely exceed 90% population losses</w:t>
      </w:r>
      <w:r w:rsidR="00526620">
        <w:rPr>
          <w:rFonts w:ascii="Times New Roman" w:hAnsi="Times New Roman" w:cs="Times New Roman"/>
          <w:sz w:val="24"/>
          <w:szCs w:val="24"/>
        </w:rPr>
        <w:t xml:space="preserve"> where white-nose syndrome is present</w:t>
      </w:r>
      <w:r w:rsidR="001F3C59">
        <w:rPr>
          <w:rFonts w:ascii="Times New Roman" w:hAnsi="Times New Roman" w:cs="Times New Roman"/>
          <w:sz w:val="24"/>
          <w:szCs w:val="24"/>
        </w:rPr>
        <w:t>, thorough and strict regulatory mechanisms are requir</w:t>
      </w:r>
      <w:r w:rsidR="00526620">
        <w:rPr>
          <w:rFonts w:ascii="Times New Roman" w:hAnsi="Times New Roman" w:cs="Times New Roman"/>
          <w:sz w:val="24"/>
          <w:szCs w:val="24"/>
        </w:rPr>
        <w:t xml:space="preserve">ed to provide the greatest chance of conservation and recovery. </w:t>
      </w:r>
      <w:r w:rsidR="007B0DB6">
        <w:rPr>
          <w:rFonts w:ascii="Times New Roman" w:hAnsi="Times New Roman" w:cs="Times New Roman"/>
          <w:sz w:val="24"/>
          <w:szCs w:val="24"/>
        </w:rPr>
        <w:t xml:space="preserve">Additionally, lag time between the initial observation of white-nose syndrome in a state </w:t>
      </w:r>
      <w:r w:rsidR="00F34A3E">
        <w:rPr>
          <w:rFonts w:ascii="Times New Roman" w:hAnsi="Times New Roman" w:cs="Times New Roman"/>
          <w:sz w:val="24"/>
          <w:szCs w:val="24"/>
        </w:rPr>
        <w:t>and its</w:t>
      </w:r>
      <w:r w:rsidR="007B0DB6">
        <w:rPr>
          <w:rFonts w:ascii="Times New Roman" w:hAnsi="Times New Roman" w:cs="Times New Roman"/>
          <w:sz w:val="24"/>
          <w:szCs w:val="24"/>
        </w:rPr>
        <w:t xml:space="preserve"> drafting and implementation of conservation measures may result in s</w:t>
      </w:r>
      <w:r w:rsidR="00F34A3E">
        <w:rPr>
          <w:rFonts w:ascii="Times New Roman" w:hAnsi="Times New Roman" w:cs="Times New Roman"/>
          <w:sz w:val="24"/>
          <w:szCs w:val="24"/>
        </w:rPr>
        <w:t>ignificant loss, whereas federal regulation allows for rapid execution of conservation measures in st</w:t>
      </w:r>
      <w:r w:rsidR="003B4788">
        <w:rPr>
          <w:rFonts w:ascii="Times New Roman" w:hAnsi="Times New Roman" w:cs="Times New Roman"/>
          <w:sz w:val="24"/>
          <w:szCs w:val="24"/>
        </w:rPr>
        <w:t xml:space="preserve">ates where the disease is introduced. </w:t>
      </w:r>
    </w:p>
    <w:p w14:paraId="4F48EBDE" w14:textId="77777777" w:rsidR="000062A2" w:rsidRDefault="000062A2" w:rsidP="00557F9A">
      <w:pPr>
        <w:spacing w:after="0" w:line="240" w:lineRule="auto"/>
        <w:rPr>
          <w:rFonts w:ascii="Times New Roman" w:hAnsi="Times New Roman" w:cs="Times New Roman"/>
          <w:sz w:val="24"/>
          <w:szCs w:val="24"/>
        </w:rPr>
      </w:pPr>
    </w:p>
    <w:p w14:paraId="3B8D9517" w14:textId="77777777" w:rsidR="000062A2" w:rsidRPr="007B0DB6" w:rsidRDefault="008A4713" w:rsidP="00557F9A">
      <w:pPr>
        <w:spacing w:after="0" w:line="240" w:lineRule="auto"/>
        <w:rPr>
          <w:rFonts w:ascii="Times New Roman" w:hAnsi="Times New Roman" w:cs="Times New Roman"/>
          <w:sz w:val="24"/>
          <w:szCs w:val="24"/>
        </w:rPr>
      </w:pPr>
      <w:r>
        <w:rPr>
          <w:rFonts w:ascii="Times New Roman" w:hAnsi="Times New Roman" w:cs="Times New Roman"/>
          <w:sz w:val="24"/>
          <w:szCs w:val="24"/>
        </w:rPr>
        <w:t>Most importantly</w:t>
      </w:r>
      <w:r w:rsidR="000062A2">
        <w:rPr>
          <w:rFonts w:ascii="Times New Roman" w:hAnsi="Times New Roman" w:cs="Times New Roman"/>
          <w:sz w:val="24"/>
          <w:szCs w:val="24"/>
        </w:rPr>
        <w:t xml:space="preserve">, </w:t>
      </w:r>
      <w:r w:rsidR="00184C1A">
        <w:rPr>
          <w:rFonts w:ascii="Times New Roman" w:hAnsi="Times New Roman" w:cs="Times New Roman"/>
          <w:sz w:val="24"/>
          <w:szCs w:val="24"/>
        </w:rPr>
        <w:t>essential</w:t>
      </w:r>
      <w:r w:rsidR="000062A2">
        <w:rPr>
          <w:rFonts w:ascii="Times New Roman" w:hAnsi="Times New Roman" w:cs="Times New Roman"/>
          <w:sz w:val="24"/>
          <w:szCs w:val="24"/>
        </w:rPr>
        <w:t xml:space="preserve"> hibernacula should be </w:t>
      </w:r>
      <w:r w:rsidR="00CF3AD6">
        <w:rPr>
          <w:rFonts w:ascii="Times New Roman" w:hAnsi="Times New Roman" w:cs="Times New Roman"/>
          <w:sz w:val="24"/>
          <w:szCs w:val="24"/>
        </w:rPr>
        <w:t>secured</w:t>
      </w:r>
      <w:r w:rsidR="000062A2">
        <w:rPr>
          <w:rFonts w:ascii="Times New Roman" w:hAnsi="Times New Roman" w:cs="Times New Roman"/>
          <w:sz w:val="24"/>
          <w:szCs w:val="24"/>
        </w:rPr>
        <w:t xml:space="preserve"> </w:t>
      </w:r>
      <w:r w:rsidR="00CF3AD6">
        <w:rPr>
          <w:rFonts w:ascii="Times New Roman" w:hAnsi="Times New Roman" w:cs="Times New Roman"/>
          <w:sz w:val="24"/>
          <w:szCs w:val="24"/>
        </w:rPr>
        <w:t xml:space="preserve">with “bat friendly” gates </w:t>
      </w:r>
      <w:r w:rsidR="000062A2">
        <w:rPr>
          <w:rFonts w:ascii="Times New Roman" w:hAnsi="Times New Roman" w:cs="Times New Roman"/>
          <w:sz w:val="24"/>
          <w:szCs w:val="24"/>
        </w:rPr>
        <w:t xml:space="preserve">to prevent further introductions of </w:t>
      </w:r>
      <w:r w:rsidR="000062A2" w:rsidRPr="000062A2">
        <w:rPr>
          <w:rFonts w:ascii="Times New Roman" w:hAnsi="Times New Roman" w:cs="Times New Roman"/>
          <w:i/>
          <w:sz w:val="24"/>
          <w:szCs w:val="24"/>
        </w:rPr>
        <w:t>P. destructans</w:t>
      </w:r>
      <w:r w:rsidR="00E83515">
        <w:rPr>
          <w:rFonts w:ascii="Times New Roman" w:hAnsi="Times New Roman" w:cs="Times New Roman"/>
          <w:sz w:val="24"/>
          <w:szCs w:val="24"/>
        </w:rPr>
        <w:t>,</w:t>
      </w:r>
      <w:r w:rsidR="000062A2">
        <w:rPr>
          <w:rFonts w:ascii="Times New Roman" w:hAnsi="Times New Roman" w:cs="Times New Roman"/>
          <w:sz w:val="24"/>
          <w:szCs w:val="24"/>
        </w:rPr>
        <w:t xml:space="preserve"> and restrictions on </w:t>
      </w:r>
      <w:r w:rsidR="00E83515">
        <w:rPr>
          <w:rFonts w:ascii="Times New Roman" w:hAnsi="Times New Roman" w:cs="Times New Roman"/>
          <w:sz w:val="24"/>
          <w:szCs w:val="24"/>
        </w:rPr>
        <w:t xml:space="preserve">nuisance </w:t>
      </w:r>
      <w:r w:rsidR="000062A2">
        <w:rPr>
          <w:rFonts w:ascii="Times New Roman" w:hAnsi="Times New Roman" w:cs="Times New Roman"/>
          <w:sz w:val="24"/>
          <w:szCs w:val="24"/>
        </w:rPr>
        <w:t>exclusion</w:t>
      </w:r>
      <w:r w:rsidR="00E83515">
        <w:rPr>
          <w:rFonts w:ascii="Times New Roman" w:hAnsi="Times New Roman" w:cs="Times New Roman"/>
          <w:sz w:val="24"/>
          <w:szCs w:val="24"/>
        </w:rPr>
        <w:t>s</w:t>
      </w:r>
      <w:r w:rsidR="000062A2">
        <w:rPr>
          <w:rFonts w:ascii="Times New Roman" w:hAnsi="Times New Roman" w:cs="Times New Roman"/>
          <w:sz w:val="24"/>
          <w:szCs w:val="24"/>
        </w:rPr>
        <w:t xml:space="preserve"> of maternity colonies s</w:t>
      </w:r>
      <w:r w:rsidR="00E83515">
        <w:rPr>
          <w:rFonts w:ascii="Times New Roman" w:hAnsi="Times New Roman" w:cs="Times New Roman"/>
          <w:sz w:val="24"/>
          <w:szCs w:val="24"/>
        </w:rPr>
        <w:t xml:space="preserve">hould be enacted where white-nose syndrome is present </w:t>
      </w:r>
      <w:r w:rsidR="000062A2">
        <w:rPr>
          <w:rFonts w:ascii="Times New Roman" w:hAnsi="Times New Roman" w:cs="Times New Roman"/>
          <w:sz w:val="24"/>
          <w:szCs w:val="24"/>
        </w:rPr>
        <w:t xml:space="preserve">to protect the reproduction of surviving little brown bats. </w:t>
      </w:r>
    </w:p>
    <w:p w14:paraId="419D6D58" w14:textId="77777777" w:rsidR="0004685C" w:rsidRDefault="0004685C" w:rsidP="00557F9A">
      <w:pPr>
        <w:spacing w:after="0" w:line="240" w:lineRule="auto"/>
        <w:rPr>
          <w:rFonts w:ascii="Times New Roman" w:hAnsi="Times New Roman" w:cs="Times New Roman"/>
          <w:b/>
          <w:sz w:val="24"/>
          <w:szCs w:val="24"/>
        </w:rPr>
      </w:pPr>
    </w:p>
    <w:p w14:paraId="4F78A894" w14:textId="77777777" w:rsidR="00A03A09" w:rsidRPr="000B695C" w:rsidRDefault="00D0117B" w:rsidP="008A0DCC">
      <w:pPr>
        <w:spacing w:after="0" w:line="240" w:lineRule="auto"/>
        <w:rPr>
          <w:rFonts w:ascii="Times New Roman" w:hAnsi="Times New Roman" w:cs="Times New Roman"/>
          <w:b/>
          <w:sz w:val="24"/>
          <w:szCs w:val="24"/>
        </w:rPr>
      </w:pPr>
      <w:r w:rsidRPr="000B695C">
        <w:rPr>
          <w:rFonts w:ascii="Times New Roman" w:hAnsi="Times New Roman" w:cs="Times New Roman"/>
          <w:b/>
          <w:sz w:val="24"/>
          <w:szCs w:val="24"/>
        </w:rPr>
        <w:t xml:space="preserve">E. </w:t>
      </w:r>
      <w:r w:rsidR="00A03A09" w:rsidRPr="000B695C">
        <w:rPr>
          <w:rFonts w:ascii="Times New Roman" w:hAnsi="Times New Roman" w:cs="Times New Roman"/>
          <w:b/>
          <w:smallCaps/>
          <w:sz w:val="24"/>
          <w:szCs w:val="24"/>
        </w:rPr>
        <w:t>Other natural or manmade factors affecting its continued existence</w:t>
      </w:r>
      <w:r w:rsidR="00A03A09" w:rsidRPr="000B695C">
        <w:rPr>
          <w:rFonts w:ascii="Times New Roman" w:hAnsi="Times New Roman" w:cs="Times New Roman"/>
          <w:b/>
          <w:sz w:val="24"/>
          <w:szCs w:val="24"/>
        </w:rPr>
        <w:t>:</w:t>
      </w:r>
    </w:p>
    <w:p w14:paraId="62E806E9" w14:textId="77777777" w:rsidR="00D0117B" w:rsidRDefault="00D0117B" w:rsidP="009053D3">
      <w:pPr>
        <w:spacing w:after="0" w:line="240" w:lineRule="auto"/>
        <w:rPr>
          <w:rFonts w:ascii="Times New Roman" w:hAnsi="Times New Roman" w:cs="Times New Roman"/>
          <w:sz w:val="24"/>
          <w:szCs w:val="24"/>
        </w:rPr>
      </w:pPr>
    </w:p>
    <w:p w14:paraId="7A5E0DFB" w14:textId="77777777" w:rsidR="00DD3608" w:rsidRPr="00C06F59" w:rsidRDefault="00C06F59" w:rsidP="00DD3608">
      <w:pPr>
        <w:spacing w:after="0" w:line="240" w:lineRule="auto"/>
        <w:rPr>
          <w:rFonts w:ascii="Times New Roman" w:hAnsi="Times New Roman" w:cs="Times New Roman"/>
          <w:i/>
          <w:sz w:val="24"/>
          <w:szCs w:val="24"/>
        </w:rPr>
      </w:pPr>
      <w:r>
        <w:rPr>
          <w:rFonts w:ascii="Times New Roman" w:hAnsi="Times New Roman" w:cs="Times New Roman"/>
          <w:i/>
          <w:sz w:val="24"/>
          <w:szCs w:val="24"/>
        </w:rPr>
        <w:t>Wind Energy-</w:t>
      </w:r>
    </w:p>
    <w:p w14:paraId="054B4143" w14:textId="77777777" w:rsidR="003F10F0" w:rsidRPr="003F10F0" w:rsidRDefault="00DD3608" w:rsidP="009053D3">
      <w:pPr>
        <w:spacing w:after="0" w:line="240" w:lineRule="auto"/>
        <w:rPr>
          <w:rFonts w:ascii="Times New Roman" w:hAnsi="Times New Roman" w:cs="Times New Roman"/>
          <w:sz w:val="24"/>
          <w:szCs w:val="24"/>
        </w:rPr>
      </w:pPr>
      <w:r w:rsidRPr="00DD3608">
        <w:rPr>
          <w:rFonts w:ascii="Times New Roman" w:hAnsi="Times New Roman" w:cs="Times New Roman"/>
          <w:sz w:val="24"/>
          <w:szCs w:val="24"/>
        </w:rPr>
        <w:t>Mortality from collisions with wind turbine</w:t>
      </w:r>
      <w:r>
        <w:rPr>
          <w:rFonts w:ascii="Times New Roman" w:hAnsi="Times New Roman" w:cs="Times New Roman"/>
          <w:sz w:val="24"/>
          <w:szCs w:val="24"/>
        </w:rPr>
        <w:t>s represents another</w:t>
      </w:r>
      <w:r w:rsidRPr="00DD3608">
        <w:rPr>
          <w:rFonts w:ascii="Times New Roman" w:hAnsi="Times New Roman" w:cs="Times New Roman"/>
          <w:sz w:val="24"/>
          <w:szCs w:val="24"/>
        </w:rPr>
        <w:t xml:space="preserve"> threat to </w:t>
      </w:r>
      <w:r>
        <w:rPr>
          <w:rFonts w:ascii="Times New Roman" w:hAnsi="Times New Roman" w:cs="Times New Roman"/>
          <w:sz w:val="24"/>
          <w:szCs w:val="24"/>
        </w:rPr>
        <w:t xml:space="preserve">little brown </w:t>
      </w:r>
      <w:r w:rsidR="00D263E5">
        <w:rPr>
          <w:rFonts w:ascii="Times New Roman" w:hAnsi="Times New Roman" w:cs="Times New Roman"/>
          <w:sz w:val="24"/>
          <w:szCs w:val="24"/>
        </w:rPr>
        <w:t>bats</w:t>
      </w:r>
      <w:r w:rsidRPr="00DD3608">
        <w:rPr>
          <w:rFonts w:ascii="Times New Roman" w:hAnsi="Times New Roman" w:cs="Times New Roman"/>
          <w:sz w:val="24"/>
          <w:szCs w:val="24"/>
        </w:rPr>
        <w:t>. Collisions</w:t>
      </w:r>
      <w:r w:rsidR="009849B4">
        <w:rPr>
          <w:rFonts w:ascii="Times New Roman" w:hAnsi="Times New Roman" w:cs="Times New Roman"/>
          <w:sz w:val="24"/>
          <w:szCs w:val="24"/>
        </w:rPr>
        <w:t xml:space="preserve"> </w:t>
      </w:r>
      <w:r w:rsidRPr="00DD3608">
        <w:rPr>
          <w:rFonts w:ascii="Times New Roman" w:hAnsi="Times New Roman" w:cs="Times New Roman"/>
          <w:sz w:val="24"/>
          <w:szCs w:val="24"/>
        </w:rPr>
        <w:t xml:space="preserve">with large-scale utility wind turbines </w:t>
      </w:r>
      <w:r w:rsidR="009849B4">
        <w:rPr>
          <w:rFonts w:ascii="Times New Roman" w:hAnsi="Times New Roman" w:cs="Times New Roman"/>
          <w:sz w:val="24"/>
          <w:szCs w:val="24"/>
        </w:rPr>
        <w:t>and barotrauma</w:t>
      </w:r>
      <w:r w:rsidR="009849B4" w:rsidRPr="00DD3608">
        <w:rPr>
          <w:rFonts w:ascii="Times New Roman" w:hAnsi="Times New Roman" w:cs="Times New Roman"/>
          <w:sz w:val="24"/>
          <w:szCs w:val="24"/>
        </w:rPr>
        <w:t xml:space="preserve"> </w:t>
      </w:r>
      <w:r w:rsidR="00323975">
        <w:rPr>
          <w:rFonts w:ascii="Times New Roman" w:hAnsi="Times New Roman" w:cs="Times New Roman"/>
          <w:sz w:val="24"/>
          <w:szCs w:val="24"/>
        </w:rPr>
        <w:t>have become</w:t>
      </w:r>
      <w:r w:rsidRPr="00DD3608">
        <w:rPr>
          <w:rFonts w:ascii="Times New Roman" w:hAnsi="Times New Roman" w:cs="Times New Roman"/>
          <w:sz w:val="24"/>
          <w:szCs w:val="24"/>
        </w:rPr>
        <w:t xml:space="preserve"> increasing source</w:t>
      </w:r>
      <w:r w:rsidR="00323975">
        <w:rPr>
          <w:rFonts w:ascii="Times New Roman" w:hAnsi="Times New Roman" w:cs="Times New Roman"/>
          <w:sz w:val="24"/>
          <w:szCs w:val="24"/>
        </w:rPr>
        <w:t>s</w:t>
      </w:r>
      <w:r w:rsidRPr="00DD3608">
        <w:rPr>
          <w:rFonts w:ascii="Times New Roman" w:hAnsi="Times New Roman" w:cs="Times New Roman"/>
          <w:sz w:val="24"/>
          <w:szCs w:val="24"/>
        </w:rPr>
        <w:t xml:space="preserve"> of mortality in bats as the</w:t>
      </w:r>
      <w:r w:rsidR="00A06E61">
        <w:rPr>
          <w:rFonts w:ascii="Times New Roman" w:hAnsi="Times New Roman" w:cs="Times New Roman"/>
          <w:sz w:val="24"/>
          <w:szCs w:val="24"/>
        </w:rPr>
        <w:t xml:space="preserve"> utilization of wind energy </w:t>
      </w:r>
      <w:r w:rsidRPr="00DD3608">
        <w:rPr>
          <w:rFonts w:ascii="Times New Roman" w:hAnsi="Times New Roman" w:cs="Times New Roman"/>
          <w:sz w:val="24"/>
          <w:szCs w:val="24"/>
        </w:rPr>
        <w:t xml:space="preserve">has </w:t>
      </w:r>
      <w:r w:rsidR="00A06E61">
        <w:rPr>
          <w:rFonts w:ascii="Times New Roman" w:hAnsi="Times New Roman" w:cs="Times New Roman"/>
          <w:sz w:val="24"/>
          <w:szCs w:val="24"/>
        </w:rPr>
        <w:t xml:space="preserve">increased </w:t>
      </w:r>
      <w:r w:rsidRPr="00DD3608">
        <w:rPr>
          <w:rFonts w:ascii="Times New Roman" w:hAnsi="Times New Roman" w:cs="Times New Roman"/>
          <w:sz w:val="24"/>
          <w:szCs w:val="24"/>
        </w:rPr>
        <w:t>(Arnett et al. 2008</w:t>
      </w:r>
      <w:r w:rsidR="00C87921">
        <w:rPr>
          <w:rFonts w:ascii="Times New Roman" w:hAnsi="Times New Roman" w:cs="Times New Roman"/>
          <w:sz w:val="24"/>
          <w:szCs w:val="24"/>
        </w:rPr>
        <w:t>, Baerwald et al. 2008</w:t>
      </w:r>
      <w:r w:rsidRPr="00DD3608">
        <w:rPr>
          <w:rFonts w:ascii="Times New Roman" w:hAnsi="Times New Roman" w:cs="Times New Roman"/>
          <w:sz w:val="24"/>
          <w:szCs w:val="24"/>
        </w:rPr>
        <w:t>). Win</w:t>
      </w:r>
      <w:r w:rsidR="009849B4">
        <w:rPr>
          <w:rFonts w:ascii="Times New Roman" w:hAnsi="Times New Roman" w:cs="Times New Roman"/>
          <w:sz w:val="24"/>
          <w:szCs w:val="24"/>
        </w:rPr>
        <w:t xml:space="preserve">d </w:t>
      </w:r>
      <w:r w:rsidR="00C26B1A">
        <w:rPr>
          <w:rFonts w:ascii="Times New Roman" w:hAnsi="Times New Roman" w:cs="Times New Roman"/>
          <w:sz w:val="24"/>
          <w:szCs w:val="24"/>
        </w:rPr>
        <w:t>turbine mortality is not as common among</w:t>
      </w:r>
      <w:r w:rsidR="009849B4">
        <w:rPr>
          <w:rFonts w:ascii="Times New Roman" w:hAnsi="Times New Roman" w:cs="Times New Roman"/>
          <w:sz w:val="24"/>
          <w:szCs w:val="24"/>
        </w:rPr>
        <w:t xml:space="preserve"> </w:t>
      </w:r>
      <w:r w:rsidR="002B6FA5">
        <w:rPr>
          <w:rFonts w:ascii="Times New Roman" w:hAnsi="Times New Roman" w:cs="Times New Roman"/>
          <w:sz w:val="24"/>
          <w:szCs w:val="24"/>
        </w:rPr>
        <w:t xml:space="preserve">cave bats as tree bat </w:t>
      </w:r>
      <w:r w:rsidR="00D263E5">
        <w:rPr>
          <w:rFonts w:ascii="Times New Roman" w:hAnsi="Times New Roman" w:cs="Times New Roman"/>
          <w:sz w:val="24"/>
          <w:szCs w:val="24"/>
        </w:rPr>
        <w:t xml:space="preserve">species: </w:t>
      </w:r>
      <w:r w:rsidRPr="00DD3608">
        <w:rPr>
          <w:rFonts w:ascii="Times New Roman" w:hAnsi="Times New Roman" w:cs="Times New Roman"/>
          <w:sz w:val="24"/>
          <w:szCs w:val="24"/>
        </w:rPr>
        <w:t>eastern red bats (</w:t>
      </w:r>
      <w:r w:rsidRPr="00D263E5">
        <w:rPr>
          <w:rFonts w:ascii="Times New Roman" w:hAnsi="Times New Roman" w:cs="Times New Roman"/>
          <w:i/>
          <w:sz w:val="24"/>
          <w:szCs w:val="24"/>
        </w:rPr>
        <w:t>Lasiurus borealis</w:t>
      </w:r>
      <w:r w:rsidRPr="00DD3608">
        <w:rPr>
          <w:rFonts w:ascii="Times New Roman" w:hAnsi="Times New Roman" w:cs="Times New Roman"/>
          <w:sz w:val="24"/>
          <w:szCs w:val="24"/>
        </w:rPr>
        <w:t>), hoary bats (</w:t>
      </w:r>
      <w:r w:rsidRPr="00D263E5">
        <w:rPr>
          <w:rFonts w:ascii="Times New Roman" w:hAnsi="Times New Roman" w:cs="Times New Roman"/>
          <w:i/>
          <w:sz w:val="24"/>
          <w:szCs w:val="24"/>
        </w:rPr>
        <w:t>L. cinereus</w:t>
      </w:r>
      <w:r w:rsidRPr="00DD3608">
        <w:rPr>
          <w:rFonts w:ascii="Times New Roman" w:hAnsi="Times New Roman" w:cs="Times New Roman"/>
          <w:sz w:val="24"/>
          <w:szCs w:val="24"/>
        </w:rPr>
        <w:t>), and silver-haired bats (</w:t>
      </w:r>
      <w:r w:rsidRPr="00D263E5">
        <w:rPr>
          <w:rFonts w:ascii="Times New Roman" w:hAnsi="Times New Roman" w:cs="Times New Roman"/>
          <w:i/>
          <w:sz w:val="24"/>
          <w:szCs w:val="24"/>
        </w:rPr>
        <w:t>L. noctivagans</w:t>
      </w:r>
      <w:r w:rsidR="002B6FA5">
        <w:rPr>
          <w:rFonts w:ascii="Times New Roman" w:hAnsi="Times New Roman" w:cs="Times New Roman"/>
          <w:sz w:val="24"/>
          <w:szCs w:val="24"/>
        </w:rPr>
        <w:t xml:space="preserve">) </w:t>
      </w:r>
      <w:r w:rsidR="00D263E5">
        <w:rPr>
          <w:rFonts w:ascii="Times New Roman" w:hAnsi="Times New Roman" w:cs="Times New Roman"/>
          <w:sz w:val="24"/>
          <w:szCs w:val="24"/>
        </w:rPr>
        <w:t xml:space="preserve">but </w:t>
      </w:r>
      <w:r w:rsidR="00C26B1A">
        <w:rPr>
          <w:rFonts w:ascii="Times New Roman" w:hAnsi="Times New Roman" w:cs="Times New Roman"/>
          <w:sz w:val="24"/>
          <w:szCs w:val="24"/>
        </w:rPr>
        <w:t>has been documented</w:t>
      </w:r>
      <w:r w:rsidR="00D263E5">
        <w:rPr>
          <w:rFonts w:ascii="Times New Roman" w:hAnsi="Times New Roman" w:cs="Times New Roman"/>
          <w:sz w:val="24"/>
          <w:szCs w:val="24"/>
        </w:rPr>
        <w:t xml:space="preserve"> </w:t>
      </w:r>
      <w:r w:rsidRPr="00DD3608">
        <w:rPr>
          <w:rFonts w:ascii="Times New Roman" w:hAnsi="Times New Roman" w:cs="Times New Roman"/>
          <w:sz w:val="24"/>
          <w:szCs w:val="24"/>
        </w:rPr>
        <w:t>(Kunz et al</w:t>
      </w:r>
      <w:r w:rsidR="00413E2A">
        <w:rPr>
          <w:rFonts w:ascii="Times New Roman" w:hAnsi="Times New Roman" w:cs="Times New Roman"/>
          <w:sz w:val="24"/>
          <w:szCs w:val="24"/>
        </w:rPr>
        <w:t xml:space="preserve">. 2007, Erickson et al. 2016). </w:t>
      </w:r>
    </w:p>
    <w:p w14:paraId="33134A2F" w14:textId="77777777" w:rsidR="00970BDF" w:rsidRDefault="00970BDF" w:rsidP="009053D3">
      <w:pPr>
        <w:spacing w:after="0" w:line="240" w:lineRule="auto"/>
        <w:rPr>
          <w:rFonts w:ascii="Times New Roman" w:hAnsi="Times New Roman" w:cs="Times New Roman"/>
          <w:i/>
          <w:sz w:val="24"/>
          <w:szCs w:val="24"/>
        </w:rPr>
      </w:pPr>
    </w:p>
    <w:p w14:paraId="0611B250" w14:textId="77777777" w:rsidR="00C06F59" w:rsidRDefault="00970BDF" w:rsidP="00C5771D">
      <w:pPr>
        <w:spacing w:after="0" w:line="240" w:lineRule="auto"/>
        <w:rPr>
          <w:rFonts w:ascii="Times New Roman" w:hAnsi="Times New Roman" w:cs="Times New Roman"/>
          <w:i/>
          <w:sz w:val="24"/>
          <w:szCs w:val="24"/>
        </w:rPr>
      </w:pPr>
      <w:r w:rsidRPr="00970BDF">
        <w:rPr>
          <w:rFonts w:ascii="Times New Roman" w:hAnsi="Times New Roman" w:cs="Times New Roman"/>
          <w:i/>
          <w:sz w:val="24"/>
          <w:szCs w:val="24"/>
        </w:rPr>
        <w:t>Mercury-</w:t>
      </w:r>
    </w:p>
    <w:p w14:paraId="6FF2543E" w14:textId="77777777" w:rsidR="006770AF" w:rsidRPr="00C06F59" w:rsidRDefault="00CD0889" w:rsidP="00C5771D">
      <w:pPr>
        <w:spacing w:after="0" w:line="240" w:lineRule="auto"/>
        <w:rPr>
          <w:rFonts w:ascii="Times New Roman" w:hAnsi="Times New Roman" w:cs="Times New Roman"/>
          <w:i/>
          <w:sz w:val="24"/>
          <w:szCs w:val="24"/>
        </w:rPr>
      </w:pPr>
      <w:r>
        <w:rPr>
          <w:rFonts w:ascii="Times New Roman" w:hAnsi="Times New Roman" w:cs="Times New Roman"/>
          <w:sz w:val="24"/>
          <w:szCs w:val="24"/>
        </w:rPr>
        <w:t>M</w:t>
      </w:r>
      <w:r w:rsidR="008F235B">
        <w:rPr>
          <w:rFonts w:ascii="Times New Roman" w:hAnsi="Times New Roman" w:cs="Times New Roman"/>
          <w:sz w:val="24"/>
          <w:szCs w:val="24"/>
        </w:rPr>
        <w:t>ercury is a highly toxic pollutant</w:t>
      </w:r>
      <w:r>
        <w:rPr>
          <w:rFonts w:ascii="Times New Roman" w:hAnsi="Times New Roman" w:cs="Times New Roman"/>
          <w:sz w:val="24"/>
          <w:szCs w:val="24"/>
        </w:rPr>
        <w:t xml:space="preserve"> that may be particularly threatening to bats.</w:t>
      </w:r>
      <w:r w:rsidR="008F235B">
        <w:rPr>
          <w:rFonts w:ascii="Times New Roman" w:hAnsi="Times New Roman" w:cs="Times New Roman"/>
          <w:sz w:val="24"/>
          <w:szCs w:val="24"/>
        </w:rPr>
        <w:t xml:space="preserve"> </w:t>
      </w:r>
      <w:r w:rsidR="00567C8F">
        <w:rPr>
          <w:rFonts w:ascii="Times New Roman" w:hAnsi="Times New Roman" w:cs="Times New Roman"/>
          <w:sz w:val="24"/>
          <w:szCs w:val="24"/>
        </w:rPr>
        <w:t>A study by Yates et al</w:t>
      </w:r>
      <w:r w:rsidR="00BF69DC">
        <w:rPr>
          <w:rFonts w:ascii="Times New Roman" w:hAnsi="Times New Roman" w:cs="Times New Roman"/>
          <w:sz w:val="24"/>
          <w:szCs w:val="24"/>
        </w:rPr>
        <w:t>.</w:t>
      </w:r>
      <w:r w:rsidR="00567C8F">
        <w:rPr>
          <w:rFonts w:ascii="Times New Roman" w:hAnsi="Times New Roman" w:cs="Times New Roman"/>
          <w:sz w:val="24"/>
          <w:szCs w:val="24"/>
        </w:rPr>
        <w:t xml:space="preserve"> (2014) that sampled </w:t>
      </w:r>
      <w:r w:rsidR="009B2874">
        <w:rPr>
          <w:rFonts w:ascii="Times New Roman" w:hAnsi="Times New Roman" w:cs="Times New Roman"/>
          <w:sz w:val="24"/>
          <w:szCs w:val="24"/>
        </w:rPr>
        <w:t xml:space="preserve">blood and </w:t>
      </w:r>
      <w:r w:rsidR="004B404D">
        <w:rPr>
          <w:rFonts w:ascii="Times New Roman" w:hAnsi="Times New Roman" w:cs="Times New Roman"/>
          <w:sz w:val="24"/>
          <w:szCs w:val="24"/>
        </w:rPr>
        <w:t>fur from over 1400 bats in the Northeast and M</w:t>
      </w:r>
      <w:r w:rsidR="009B2874">
        <w:rPr>
          <w:rFonts w:ascii="Times New Roman" w:hAnsi="Times New Roman" w:cs="Times New Roman"/>
          <w:sz w:val="24"/>
          <w:szCs w:val="24"/>
        </w:rPr>
        <w:t>id-Atlantic found that 69% of bats sampled near point sources of mercury pollution</w:t>
      </w:r>
      <w:r w:rsidR="004B404D">
        <w:rPr>
          <w:rFonts w:ascii="Times New Roman" w:hAnsi="Times New Roman" w:cs="Times New Roman"/>
          <w:sz w:val="24"/>
          <w:szCs w:val="24"/>
        </w:rPr>
        <w:t>,</w:t>
      </w:r>
      <w:r w:rsidR="009B2874">
        <w:rPr>
          <w:rFonts w:ascii="Times New Roman" w:hAnsi="Times New Roman" w:cs="Times New Roman"/>
          <w:sz w:val="24"/>
          <w:szCs w:val="24"/>
        </w:rPr>
        <w:t xml:space="preserve"> and 21% of bats not in proximity to point sources</w:t>
      </w:r>
      <w:r w:rsidR="004B404D">
        <w:rPr>
          <w:rFonts w:ascii="Times New Roman" w:hAnsi="Times New Roman" w:cs="Times New Roman"/>
          <w:sz w:val="24"/>
          <w:szCs w:val="24"/>
        </w:rPr>
        <w:t>,</w:t>
      </w:r>
      <w:r w:rsidR="009B2874">
        <w:rPr>
          <w:rFonts w:ascii="Times New Roman" w:hAnsi="Times New Roman" w:cs="Times New Roman"/>
          <w:sz w:val="24"/>
          <w:szCs w:val="24"/>
        </w:rPr>
        <w:t xml:space="preserve"> had mercury levels capable of inducing neurochemical changes</w:t>
      </w:r>
      <w:r w:rsidR="008F235B">
        <w:rPr>
          <w:rFonts w:ascii="Times New Roman" w:hAnsi="Times New Roman" w:cs="Times New Roman"/>
          <w:sz w:val="24"/>
          <w:szCs w:val="24"/>
        </w:rPr>
        <w:t xml:space="preserve"> </w:t>
      </w:r>
      <w:r w:rsidR="009B2874">
        <w:rPr>
          <w:rFonts w:ascii="Times New Roman" w:hAnsi="Times New Roman" w:cs="Times New Roman"/>
          <w:sz w:val="24"/>
          <w:szCs w:val="24"/>
        </w:rPr>
        <w:t>(</w:t>
      </w:r>
      <w:r w:rsidR="008F235B">
        <w:rPr>
          <w:rFonts w:ascii="Times New Roman" w:hAnsi="Times New Roman" w:cs="Times New Roman"/>
          <w:sz w:val="24"/>
          <w:szCs w:val="24"/>
        </w:rPr>
        <w:t>Nam et al</w:t>
      </w:r>
      <w:r w:rsidR="00293BD0">
        <w:rPr>
          <w:rFonts w:ascii="Times New Roman" w:hAnsi="Times New Roman" w:cs="Times New Roman"/>
          <w:sz w:val="24"/>
          <w:szCs w:val="24"/>
        </w:rPr>
        <w:t>.</w:t>
      </w:r>
      <w:r w:rsidR="008F235B">
        <w:rPr>
          <w:rFonts w:ascii="Times New Roman" w:hAnsi="Times New Roman" w:cs="Times New Roman"/>
          <w:sz w:val="24"/>
          <w:szCs w:val="24"/>
        </w:rPr>
        <w:t xml:space="preserve"> 2012, Yates et al</w:t>
      </w:r>
      <w:r w:rsidR="00293BD0">
        <w:rPr>
          <w:rFonts w:ascii="Times New Roman" w:hAnsi="Times New Roman" w:cs="Times New Roman"/>
          <w:sz w:val="24"/>
          <w:szCs w:val="24"/>
        </w:rPr>
        <w:t>.</w:t>
      </w:r>
      <w:r w:rsidR="008F235B">
        <w:rPr>
          <w:rFonts w:ascii="Times New Roman" w:hAnsi="Times New Roman" w:cs="Times New Roman"/>
          <w:sz w:val="24"/>
          <w:szCs w:val="24"/>
        </w:rPr>
        <w:t xml:space="preserve"> 2014). </w:t>
      </w:r>
      <w:r>
        <w:rPr>
          <w:rFonts w:ascii="Times New Roman" w:hAnsi="Times New Roman" w:cs="Times New Roman"/>
          <w:sz w:val="24"/>
          <w:szCs w:val="24"/>
        </w:rPr>
        <w:t xml:space="preserve">Bats of the </w:t>
      </w:r>
      <w:r w:rsidRPr="00CD0889">
        <w:rPr>
          <w:rFonts w:ascii="Times New Roman" w:hAnsi="Times New Roman" w:cs="Times New Roman"/>
          <w:i/>
          <w:sz w:val="24"/>
          <w:szCs w:val="24"/>
        </w:rPr>
        <w:t>Myotis</w:t>
      </w:r>
      <w:r>
        <w:rPr>
          <w:rFonts w:ascii="Times New Roman" w:hAnsi="Times New Roman" w:cs="Times New Roman"/>
          <w:sz w:val="24"/>
          <w:szCs w:val="24"/>
        </w:rPr>
        <w:t xml:space="preserve"> genus, including the little brown bat, were found to have higher levels of mercury than other species (Yates et al 2014). The contamination of surface waters with mercury is </w:t>
      </w:r>
      <w:r>
        <w:rPr>
          <w:rFonts w:ascii="Times New Roman" w:hAnsi="Times New Roman" w:cs="Times New Roman"/>
          <w:sz w:val="24"/>
          <w:szCs w:val="24"/>
        </w:rPr>
        <w:lastRenderedPageBreak/>
        <w:t>primarily the result of point source pollution and atmospheric deposition from activities such as fossil fuel combustion, garbage incineration, mining, textile manufacturing, and other industrial activities (</w:t>
      </w:r>
      <w:r w:rsidR="00122603">
        <w:rPr>
          <w:rFonts w:ascii="Times New Roman" w:hAnsi="Times New Roman" w:cs="Times New Roman"/>
          <w:sz w:val="24"/>
          <w:szCs w:val="24"/>
        </w:rPr>
        <w:t xml:space="preserve">Yates et al 2014). Because bats </w:t>
      </w:r>
      <w:r>
        <w:rPr>
          <w:rFonts w:ascii="Times New Roman" w:hAnsi="Times New Roman" w:cs="Times New Roman"/>
          <w:sz w:val="24"/>
          <w:szCs w:val="24"/>
        </w:rPr>
        <w:t>ha</w:t>
      </w:r>
      <w:r w:rsidR="00122603">
        <w:rPr>
          <w:rFonts w:ascii="Times New Roman" w:hAnsi="Times New Roman" w:cs="Times New Roman"/>
          <w:sz w:val="24"/>
          <w:szCs w:val="24"/>
        </w:rPr>
        <w:t xml:space="preserve">ve very high metabolic demands, consume insects at a high rate, are long-lived, and occupy high trophic levels, </w:t>
      </w:r>
      <w:r w:rsidR="00A8581E">
        <w:rPr>
          <w:rFonts w:ascii="Times New Roman" w:hAnsi="Times New Roman" w:cs="Times New Roman"/>
          <w:sz w:val="24"/>
          <w:szCs w:val="24"/>
        </w:rPr>
        <w:t>they are</w:t>
      </w:r>
      <w:r w:rsidR="00122603">
        <w:rPr>
          <w:rFonts w:ascii="Times New Roman" w:hAnsi="Times New Roman" w:cs="Times New Roman"/>
          <w:sz w:val="24"/>
          <w:szCs w:val="24"/>
        </w:rPr>
        <w:t xml:space="preserve"> are prone to bioaccumu</w:t>
      </w:r>
      <w:r w:rsidR="004F61D9">
        <w:rPr>
          <w:rFonts w:ascii="Times New Roman" w:hAnsi="Times New Roman" w:cs="Times New Roman"/>
          <w:sz w:val="24"/>
          <w:szCs w:val="24"/>
        </w:rPr>
        <w:t>lating</w:t>
      </w:r>
      <w:r w:rsidR="00122603">
        <w:rPr>
          <w:rFonts w:ascii="Times New Roman" w:hAnsi="Times New Roman" w:cs="Times New Roman"/>
          <w:sz w:val="24"/>
          <w:szCs w:val="24"/>
        </w:rPr>
        <w:t xml:space="preserve"> </w:t>
      </w:r>
      <w:r w:rsidR="004F61D9">
        <w:rPr>
          <w:rFonts w:ascii="Times New Roman" w:hAnsi="Times New Roman" w:cs="Times New Roman"/>
          <w:sz w:val="24"/>
          <w:szCs w:val="24"/>
        </w:rPr>
        <w:t>high levels of mercury (Yates et al</w:t>
      </w:r>
      <w:r w:rsidR="00293BD0">
        <w:rPr>
          <w:rFonts w:ascii="Times New Roman" w:hAnsi="Times New Roman" w:cs="Times New Roman"/>
          <w:sz w:val="24"/>
          <w:szCs w:val="24"/>
        </w:rPr>
        <w:t>.</w:t>
      </w:r>
      <w:r w:rsidR="004F61D9">
        <w:rPr>
          <w:rFonts w:ascii="Times New Roman" w:hAnsi="Times New Roman" w:cs="Times New Roman"/>
          <w:sz w:val="24"/>
          <w:szCs w:val="24"/>
        </w:rPr>
        <w:t xml:space="preserve"> 2014). </w:t>
      </w:r>
      <w:r w:rsidR="00AB1902">
        <w:rPr>
          <w:rFonts w:ascii="Times New Roman" w:hAnsi="Times New Roman" w:cs="Times New Roman"/>
          <w:sz w:val="24"/>
          <w:szCs w:val="24"/>
        </w:rPr>
        <w:t>The neuro</w:t>
      </w:r>
      <w:r w:rsidR="004F61D9">
        <w:rPr>
          <w:rFonts w:ascii="Times New Roman" w:hAnsi="Times New Roman" w:cs="Times New Roman"/>
          <w:sz w:val="24"/>
          <w:szCs w:val="24"/>
        </w:rPr>
        <w:t xml:space="preserve">logical effects of mercury </w:t>
      </w:r>
      <w:r w:rsidR="00AB1902">
        <w:rPr>
          <w:rFonts w:ascii="Times New Roman" w:hAnsi="Times New Roman" w:cs="Times New Roman"/>
          <w:sz w:val="24"/>
          <w:szCs w:val="24"/>
        </w:rPr>
        <w:t>bio</w:t>
      </w:r>
      <w:r w:rsidR="004F61D9">
        <w:rPr>
          <w:rFonts w:ascii="Times New Roman" w:hAnsi="Times New Roman" w:cs="Times New Roman"/>
          <w:sz w:val="24"/>
          <w:szCs w:val="24"/>
        </w:rPr>
        <w:t xml:space="preserve">accumulation in bats poses an individual threat </w:t>
      </w:r>
      <w:r w:rsidR="00AB1902">
        <w:rPr>
          <w:rFonts w:ascii="Times New Roman" w:hAnsi="Times New Roman" w:cs="Times New Roman"/>
          <w:sz w:val="24"/>
          <w:szCs w:val="24"/>
        </w:rPr>
        <w:t>to their endocrine and reproductive systems (Nam et al</w:t>
      </w:r>
      <w:r w:rsidR="00293BD0">
        <w:rPr>
          <w:rFonts w:ascii="Times New Roman" w:hAnsi="Times New Roman" w:cs="Times New Roman"/>
          <w:sz w:val="24"/>
          <w:szCs w:val="24"/>
        </w:rPr>
        <w:t>.</w:t>
      </w:r>
      <w:r w:rsidR="00AB1902">
        <w:rPr>
          <w:rFonts w:ascii="Times New Roman" w:hAnsi="Times New Roman" w:cs="Times New Roman"/>
          <w:sz w:val="24"/>
          <w:szCs w:val="24"/>
        </w:rPr>
        <w:t xml:space="preserve"> 2012, Yates et al</w:t>
      </w:r>
      <w:r w:rsidR="00293BD0">
        <w:rPr>
          <w:rFonts w:ascii="Times New Roman" w:hAnsi="Times New Roman" w:cs="Times New Roman"/>
          <w:sz w:val="24"/>
          <w:szCs w:val="24"/>
        </w:rPr>
        <w:t>.</w:t>
      </w:r>
      <w:r w:rsidR="00AB1902">
        <w:rPr>
          <w:rFonts w:ascii="Times New Roman" w:hAnsi="Times New Roman" w:cs="Times New Roman"/>
          <w:sz w:val="24"/>
          <w:szCs w:val="24"/>
        </w:rPr>
        <w:t xml:space="preserve"> 2014). </w:t>
      </w:r>
    </w:p>
    <w:p w14:paraId="3E96BCAB" w14:textId="77777777" w:rsidR="00511A2E" w:rsidRDefault="00511A2E" w:rsidP="00694B8F">
      <w:pPr>
        <w:pStyle w:val="BODYOFTEXT"/>
        <w:rPr>
          <w:noProof/>
        </w:rPr>
      </w:pPr>
    </w:p>
    <w:p w14:paraId="37D0C68F" w14:textId="77777777" w:rsidR="00511A2E" w:rsidRPr="00EC318B" w:rsidRDefault="00511A2E" w:rsidP="00511A2E">
      <w:pPr>
        <w:spacing w:after="0" w:line="240" w:lineRule="auto"/>
        <w:rPr>
          <w:rFonts w:ascii="Times New Roman" w:hAnsi="Times New Roman" w:cs="Times New Roman"/>
          <w:b/>
          <w:smallCaps/>
          <w:sz w:val="28"/>
          <w:szCs w:val="28"/>
        </w:rPr>
      </w:pPr>
      <w:r w:rsidRPr="00EC318B">
        <w:rPr>
          <w:rFonts w:ascii="Times New Roman" w:hAnsi="Times New Roman" w:cs="Times New Roman"/>
          <w:b/>
          <w:smallCaps/>
          <w:sz w:val="28"/>
          <w:szCs w:val="28"/>
        </w:rPr>
        <w:t>Summary of Threats:</w:t>
      </w:r>
    </w:p>
    <w:p w14:paraId="5F5E3F01" w14:textId="77777777" w:rsidR="0022481D" w:rsidRDefault="0022481D" w:rsidP="00511A2E">
      <w:pPr>
        <w:autoSpaceDE w:val="0"/>
        <w:autoSpaceDN w:val="0"/>
        <w:adjustRightInd w:val="0"/>
        <w:spacing w:after="0" w:line="240" w:lineRule="auto"/>
        <w:rPr>
          <w:rFonts w:ascii="Times New Roman" w:hAnsi="Times New Roman" w:cs="Times New Roman"/>
          <w:color w:val="FF0000"/>
          <w:sz w:val="24"/>
          <w:szCs w:val="24"/>
        </w:rPr>
      </w:pPr>
    </w:p>
    <w:p w14:paraId="3DA3E826" w14:textId="77777777" w:rsidR="00511A2E" w:rsidRPr="00BB34F5" w:rsidRDefault="00F51F51" w:rsidP="00511A2E">
      <w:pPr>
        <w:autoSpaceDE w:val="0"/>
        <w:autoSpaceDN w:val="0"/>
        <w:adjustRightInd w:val="0"/>
        <w:spacing w:after="0" w:line="240" w:lineRule="auto"/>
        <w:rPr>
          <w:rFonts w:ascii="Times New Roman" w:hAnsi="Times New Roman" w:cs="Times New Roman"/>
          <w:strike/>
          <w:color w:val="FF0000"/>
          <w:sz w:val="24"/>
          <w:szCs w:val="24"/>
        </w:rPr>
      </w:pPr>
      <w:r>
        <w:rPr>
          <w:rFonts w:ascii="Times New Roman" w:hAnsi="Times New Roman" w:cs="Times New Roman"/>
          <w:sz w:val="24"/>
          <w:szCs w:val="24"/>
        </w:rPr>
        <w:t>Five</w:t>
      </w:r>
      <w:r w:rsidR="00811101" w:rsidRPr="00F51F51">
        <w:rPr>
          <w:rFonts w:ascii="Times New Roman" w:hAnsi="Times New Roman" w:cs="Times New Roman"/>
          <w:sz w:val="24"/>
          <w:szCs w:val="24"/>
        </w:rPr>
        <w:t xml:space="preserve"> </w:t>
      </w:r>
      <w:r w:rsidR="00511A2E" w:rsidRPr="00F51F51">
        <w:rPr>
          <w:rFonts w:ascii="Times New Roman" w:hAnsi="Times New Roman" w:cs="Times New Roman"/>
          <w:sz w:val="24"/>
          <w:szCs w:val="24"/>
        </w:rPr>
        <w:t xml:space="preserve">of the five listing factors considered by the U.S Fish and Wildlife Service </w:t>
      </w:r>
      <w:r w:rsidR="00FF296D" w:rsidRPr="00F51F51">
        <w:rPr>
          <w:rFonts w:ascii="Times New Roman" w:hAnsi="Times New Roman" w:cs="Times New Roman"/>
          <w:sz w:val="24"/>
          <w:szCs w:val="24"/>
        </w:rPr>
        <w:t xml:space="preserve">to determine listing priority assignment </w:t>
      </w:r>
      <w:r w:rsidR="00511A2E" w:rsidRPr="00F51F51">
        <w:rPr>
          <w:rFonts w:ascii="Times New Roman" w:hAnsi="Times New Roman" w:cs="Times New Roman"/>
          <w:sz w:val="24"/>
          <w:szCs w:val="24"/>
        </w:rPr>
        <w:t>pose threats to the FSC</w:t>
      </w:r>
      <w:r w:rsidR="00FF296D" w:rsidRPr="00F51F51">
        <w:rPr>
          <w:rFonts w:ascii="Times New Roman" w:hAnsi="Times New Roman" w:cs="Times New Roman"/>
          <w:sz w:val="24"/>
          <w:szCs w:val="24"/>
        </w:rPr>
        <w:t>s</w:t>
      </w:r>
      <w:r w:rsidR="00511A2E" w:rsidRPr="00F51F51">
        <w:rPr>
          <w:rFonts w:ascii="Times New Roman" w:hAnsi="Times New Roman" w:cs="Times New Roman"/>
          <w:sz w:val="24"/>
          <w:szCs w:val="24"/>
        </w:rPr>
        <w:t xml:space="preserve">: (A) the present or threatened destruction, modification, or curtailment of its habitat range, </w:t>
      </w:r>
      <w:r>
        <w:rPr>
          <w:rFonts w:ascii="Times New Roman" w:hAnsi="Times New Roman" w:cs="Times New Roman"/>
          <w:sz w:val="24"/>
          <w:szCs w:val="24"/>
        </w:rPr>
        <w:t xml:space="preserve">(B) overutilization or commercial, recreational, scientific, or educational purposes, </w:t>
      </w:r>
      <w:r w:rsidR="004A018A">
        <w:rPr>
          <w:rFonts w:ascii="Times New Roman" w:hAnsi="Times New Roman" w:cs="Times New Roman"/>
          <w:sz w:val="24"/>
          <w:szCs w:val="24"/>
        </w:rPr>
        <w:t xml:space="preserve">(C) disease or predation </w:t>
      </w:r>
      <w:r w:rsidR="00511A2E" w:rsidRPr="00F51F51">
        <w:rPr>
          <w:rFonts w:ascii="Times New Roman" w:hAnsi="Times New Roman" w:cs="Times New Roman"/>
          <w:sz w:val="24"/>
          <w:szCs w:val="24"/>
        </w:rPr>
        <w:t xml:space="preserve">(D) the inadequacy of existing regulatory mechanisms, and (E) other natural or manmade factors affecting its continued existence. </w:t>
      </w:r>
      <w:r w:rsidR="009D453C">
        <w:rPr>
          <w:rFonts w:ascii="Times New Roman" w:hAnsi="Times New Roman" w:cs="Times New Roman"/>
          <w:sz w:val="24"/>
          <w:szCs w:val="24"/>
        </w:rPr>
        <w:t xml:space="preserve">The primary threat to the little brown bat is the disease white-nose syndrome. </w:t>
      </w:r>
      <w:r w:rsidR="00BD1293">
        <w:rPr>
          <w:rFonts w:ascii="Times New Roman" w:hAnsi="Times New Roman" w:cs="Times New Roman"/>
          <w:sz w:val="24"/>
          <w:szCs w:val="24"/>
        </w:rPr>
        <w:t>Other</w:t>
      </w:r>
      <w:r w:rsidR="009D453C">
        <w:rPr>
          <w:rFonts w:ascii="Times New Roman" w:hAnsi="Times New Roman" w:cs="Times New Roman"/>
          <w:sz w:val="24"/>
          <w:szCs w:val="24"/>
        </w:rPr>
        <w:t xml:space="preserve"> threats are only significant in conjunction with the disease or in light of its impacts. </w:t>
      </w:r>
    </w:p>
    <w:p w14:paraId="540DCB07" w14:textId="77777777" w:rsidR="00511A2E" w:rsidRPr="00BB34F5" w:rsidRDefault="00511A2E" w:rsidP="00511A2E">
      <w:pPr>
        <w:autoSpaceDE w:val="0"/>
        <w:autoSpaceDN w:val="0"/>
        <w:adjustRightInd w:val="0"/>
        <w:spacing w:after="0" w:line="240" w:lineRule="auto"/>
        <w:rPr>
          <w:rFonts w:ascii="Times New Roman" w:hAnsi="Times New Roman" w:cs="Times New Roman"/>
          <w:b/>
          <w:bCs/>
          <w:smallCaps/>
          <w:color w:val="FF0000"/>
          <w:sz w:val="24"/>
          <w:szCs w:val="24"/>
        </w:rPr>
      </w:pPr>
    </w:p>
    <w:p w14:paraId="3032A17D" w14:textId="77777777" w:rsidR="00522463" w:rsidRDefault="00522463" w:rsidP="00694B8F">
      <w:pPr>
        <w:pStyle w:val="BODYOFTEXT"/>
        <w:rPr>
          <w:noProof/>
        </w:rPr>
      </w:pPr>
    </w:p>
    <w:p w14:paraId="2169F900" w14:textId="77777777" w:rsidR="00522463" w:rsidRPr="00511A2E" w:rsidRDefault="00522463" w:rsidP="00522463">
      <w:pPr>
        <w:tabs>
          <w:tab w:val="left" w:pos="540"/>
        </w:tabs>
        <w:spacing w:after="0" w:line="240" w:lineRule="auto"/>
        <w:rPr>
          <w:rFonts w:ascii="Times New Roman" w:hAnsi="Times New Roman" w:cs="Times New Roman"/>
          <w:caps/>
          <w:sz w:val="28"/>
          <w:szCs w:val="28"/>
        </w:rPr>
      </w:pPr>
      <w:r w:rsidRPr="00207880">
        <w:rPr>
          <w:rFonts w:ascii="Times New Roman" w:hAnsi="Times New Roman" w:cs="Times New Roman"/>
          <w:b/>
          <w:caps/>
          <w:sz w:val="28"/>
          <w:szCs w:val="28"/>
        </w:rPr>
        <w:t>Conservation Measures Planned or Implemented:</w:t>
      </w:r>
    </w:p>
    <w:p w14:paraId="79823E80" w14:textId="77777777" w:rsidR="00522463" w:rsidRDefault="00522463" w:rsidP="00522463">
      <w:pPr>
        <w:pStyle w:val="BODYOFTEXT"/>
        <w:rPr>
          <w:b/>
          <w:sz w:val="28"/>
          <w:szCs w:val="28"/>
        </w:rPr>
      </w:pPr>
      <w:bookmarkStart w:id="4" w:name="Act3"/>
    </w:p>
    <w:p w14:paraId="14A4BBF9" w14:textId="77777777" w:rsidR="00DE214D" w:rsidRDefault="003C24C6" w:rsidP="00F17E93">
      <w:pPr>
        <w:pStyle w:val="BODYOFTEXT"/>
      </w:pPr>
      <w:r>
        <w:t xml:space="preserve">Conservation measures for little brown bats </w:t>
      </w:r>
      <w:r w:rsidR="00D852EF">
        <w:t xml:space="preserve">focus </w:t>
      </w:r>
      <w:r w:rsidR="00C74D88">
        <w:t xml:space="preserve">primarily </w:t>
      </w:r>
      <w:r w:rsidR="00F17E93">
        <w:t xml:space="preserve">on protecting </w:t>
      </w:r>
      <w:r w:rsidR="00C74D88">
        <w:t>hibernating bats</w:t>
      </w:r>
      <w:r w:rsidR="00F17E93">
        <w:t xml:space="preserve"> and maternity colonies. The majority of Northeast and Mid-Atlantic states have established some form of listing and</w:t>
      </w:r>
      <w:r w:rsidR="0061665F">
        <w:t>/or</w:t>
      </w:r>
      <w:r w:rsidR="00F17E93">
        <w:t xml:space="preserve"> protection</w:t>
      </w:r>
      <w:r w:rsidR="00F17E93" w:rsidRPr="00F17E93">
        <w:t xml:space="preserve"> for little brown bats.</w:t>
      </w:r>
      <w:r w:rsidR="00411D26">
        <w:t xml:space="preserve"> Also, h</w:t>
      </w:r>
      <w:r w:rsidR="00CC721A">
        <w:t xml:space="preserve">ibernacula and roost tree </w:t>
      </w:r>
      <w:r w:rsidR="00C74D88">
        <w:t xml:space="preserve">protections </w:t>
      </w:r>
      <w:r w:rsidR="00642391">
        <w:t xml:space="preserve">associated with the federally threatened northern long-eared bat and federally endangered Indiana bat </w:t>
      </w:r>
      <w:r w:rsidR="00A90F93">
        <w:t xml:space="preserve">can </w:t>
      </w:r>
      <w:r w:rsidR="00642391">
        <w:t>convey umbrella protection to little brown bats (C. Herzog, NY Dept. of Env. Cons., pers. comm.</w:t>
      </w:r>
      <w:r w:rsidR="00C74D88">
        <w:t>; M. Hall, NJ Div. Fish and Wild</w:t>
      </w:r>
      <w:r w:rsidR="00AC599E">
        <w:t>life</w:t>
      </w:r>
      <w:r w:rsidR="00C74D88">
        <w:t>, pers. comm.</w:t>
      </w:r>
      <w:r w:rsidR="00642391">
        <w:t xml:space="preserve">). </w:t>
      </w:r>
      <w:r w:rsidR="001C2275">
        <w:t>Lethal control measures for nuisance cases are prohibited in</w:t>
      </w:r>
      <w:r w:rsidR="007A6724">
        <w:t xml:space="preserve"> </w:t>
      </w:r>
      <w:r w:rsidR="00D87AE3">
        <w:t>Northeast and Mid-Atlantic states. Many states have</w:t>
      </w:r>
      <w:r w:rsidR="007A6724">
        <w:t xml:space="preserve"> similar approved</w:t>
      </w:r>
      <w:r w:rsidR="00076999">
        <w:t xml:space="preserve"> </w:t>
      </w:r>
      <w:r w:rsidR="007A6724">
        <w:t>methods</w:t>
      </w:r>
      <w:r w:rsidR="00267E0F">
        <w:t xml:space="preserve">, with some restricting </w:t>
      </w:r>
      <w:r w:rsidR="007A6724">
        <w:t>timing of implementation</w:t>
      </w:r>
      <w:r w:rsidR="00F15EE1">
        <w:t xml:space="preserve"> </w:t>
      </w:r>
      <w:r w:rsidR="00D87AE3">
        <w:t xml:space="preserve">in an effort </w:t>
      </w:r>
      <w:r w:rsidR="00F15EE1">
        <w:t xml:space="preserve">to limit </w:t>
      </w:r>
      <w:r w:rsidR="008A60F2">
        <w:t>separation of mothers and non</w:t>
      </w:r>
      <w:r w:rsidR="007131AF">
        <w:t>volant pups to reduce</w:t>
      </w:r>
      <w:r w:rsidR="008A60F2">
        <w:t xml:space="preserve"> their mortality</w:t>
      </w:r>
      <w:r w:rsidR="0058245D">
        <w:t xml:space="preserve">. </w:t>
      </w:r>
      <w:r w:rsidR="005470E4">
        <w:t xml:space="preserve">All states conduct some level of bat monitoring in response to the impacts of white-nose syndrome. </w:t>
      </w:r>
    </w:p>
    <w:p w14:paraId="0ECC0285" w14:textId="77777777" w:rsidR="00A90F93" w:rsidRDefault="00A90F93" w:rsidP="00F17E93">
      <w:pPr>
        <w:pStyle w:val="BODYOFTEXT"/>
      </w:pPr>
    </w:p>
    <w:p w14:paraId="43897199" w14:textId="77777777" w:rsidR="00A90F93" w:rsidRDefault="00A90F93" w:rsidP="00F17E93">
      <w:pPr>
        <w:pStyle w:val="BODYOFTEXT"/>
        <w:rPr>
          <w:i/>
        </w:rPr>
      </w:pPr>
      <w:r w:rsidRPr="00A90F93">
        <w:rPr>
          <w:i/>
        </w:rPr>
        <w:t xml:space="preserve">New Jersey </w:t>
      </w:r>
    </w:p>
    <w:p w14:paraId="0AD7C6CA" w14:textId="77777777" w:rsidR="0061665F" w:rsidRDefault="001439DD" w:rsidP="00F17E93">
      <w:pPr>
        <w:pStyle w:val="BODYOFTEXT"/>
      </w:pPr>
      <w:r>
        <w:t>T</w:t>
      </w:r>
      <w:r w:rsidR="00206DB5">
        <w:t>he little brown bat is</w:t>
      </w:r>
      <w:r w:rsidR="00C74D88">
        <w:t xml:space="preserve"> currently under review for state endangered status in </w:t>
      </w:r>
      <w:r w:rsidR="00A90F93">
        <w:t>New Jersey</w:t>
      </w:r>
      <w:r>
        <w:t>. The New Jersey Division of Fish and Wildlife (NJDFW) o</w:t>
      </w:r>
      <w:r w:rsidR="00C74D88">
        <w:t>ffer</w:t>
      </w:r>
      <w:r>
        <w:t>s</w:t>
      </w:r>
      <w:r w:rsidR="00C74D88">
        <w:t xml:space="preserve"> some of the most comprehensive </w:t>
      </w:r>
      <w:r w:rsidR="00B63C72">
        <w:t>conservation measures</w:t>
      </w:r>
      <w:r w:rsidR="0078462B">
        <w:t xml:space="preserve"> for</w:t>
      </w:r>
      <w:r>
        <w:t xml:space="preserve"> little brown</w:t>
      </w:r>
      <w:r w:rsidR="0078462B">
        <w:t xml:space="preserve"> bats</w:t>
      </w:r>
      <w:r w:rsidR="00C74D88">
        <w:t>.</w:t>
      </w:r>
      <w:r w:rsidR="00B63C72">
        <w:t xml:space="preserve"> </w:t>
      </w:r>
      <w:r>
        <w:t xml:space="preserve">They </w:t>
      </w:r>
      <w:r w:rsidR="00B63C72">
        <w:t>have gated nearly all known hibernacula and estimate</w:t>
      </w:r>
      <w:r w:rsidR="00A90F93">
        <w:t xml:space="preserve"> that </w:t>
      </w:r>
      <w:r w:rsidR="007944B3">
        <w:t xml:space="preserve">98% of </w:t>
      </w:r>
      <w:r w:rsidR="00AD31E7">
        <w:t>their</w:t>
      </w:r>
      <w:r w:rsidR="007944B3">
        <w:t xml:space="preserve"> hibernating bats do so behind the protection of locked </w:t>
      </w:r>
      <w:r w:rsidR="00073196">
        <w:t xml:space="preserve">“bat-friendly” </w:t>
      </w:r>
      <w:r w:rsidR="007944B3">
        <w:t>gates</w:t>
      </w:r>
      <w:r w:rsidR="0061665F">
        <w:t xml:space="preserve"> (M. Hall, NJ Div. Fish and Wildlife, pers. comm.).</w:t>
      </w:r>
      <w:r w:rsidR="007944B3">
        <w:t xml:space="preserve"> </w:t>
      </w:r>
      <w:r w:rsidR="0078462B">
        <w:t>T</w:t>
      </w:r>
      <w:r w:rsidR="00073196">
        <w:t>he NJDFW</w:t>
      </w:r>
      <w:r w:rsidR="002D5BA0">
        <w:t xml:space="preserve"> has</w:t>
      </w:r>
      <w:r w:rsidR="00B63C72">
        <w:t xml:space="preserve"> </w:t>
      </w:r>
      <w:r w:rsidR="004F13AD">
        <w:t xml:space="preserve">recently </w:t>
      </w:r>
      <w:r w:rsidR="00B63C72">
        <w:t>e</w:t>
      </w:r>
      <w:r w:rsidR="00B60074">
        <w:t>nacted</w:t>
      </w:r>
      <w:r w:rsidR="00B63C72">
        <w:t xml:space="preserve"> Nuisance Wildlife Control Guidelines for Bats </w:t>
      </w:r>
      <w:r w:rsidR="0078462B">
        <w:t xml:space="preserve">under their New Jersey Endangered and Nongame Species Conservation Act </w:t>
      </w:r>
      <w:r w:rsidR="0078462B" w:rsidRPr="0078462B">
        <w:t>(“ENSCA”-- N.J.S.A. 23:2A-1-13)</w:t>
      </w:r>
      <w:r w:rsidR="00CE5EE8">
        <w:t>,</w:t>
      </w:r>
      <w:r w:rsidR="0078462B">
        <w:t xml:space="preserve"> </w:t>
      </w:r>
      <w:r w:rsidR="00CE5EE8">
        <w:t xml:space="preserve">which </w:t>
      </w:r>
      <w:r w:rsidR="0078462B">
        <w:t xml:space="preserve">prohibits take of nongame wildlife. These </w:t>
      </w:r>
      <w:r w:rsidR="00B60074">
        <w:t>regulations</w:t>
      </w:r>
      <w:r w:rsidR="0078462B">
        <w:t xml:space="preserve"> outlaw lethal methods of nuisance control for bats and provide restrictions targeted at protecting bats in dwellings during the maternity season and through the winter. </w:t>
      </w:r>
      <w:r w:rsidR="00956BC4">
        <w:t>E</w:t>
      </w:r>
      <w:r w:rsidR="00853D95">
        <w:t xml:space="preserve">xclusions of bats from dwellings are </w:t>
      </w:r>
      <w:r w:rsidR="00956BC4">
        <w:t xml:space="preserve">not </w:t>
      </w:r>
      <w:r w:rsidR="00853D95">
        <w:t xml:space="preserve">permitted from May 1 to July 31, during the maternity season, or from October 16 to March 31, during </w:t>
      </w:r>
      <w:r w:rsidR="00C95911">
        <w:t xml:space="preserve">their period of </w:t>
      </w:r>
      <w:r w:rsidR="00853D95">
        <w:t xml:space="preserve">hibernation. </w:t>
      </w:r>
      <w:r w:rsidR="00F040E9">
        <w:t>Little brown bats are not known to overwinter</w:t>
      </w:r>
      <w:r w:rsidR="00853D95">
        <w:t xml:space="preserve"> in buildin</w:t>
      </w:r>
      <w:r w:rsidR="00F040E9">
        <w:t xml:space="preserve">gs, but </w:t>
      </w:r>
      <w:r w:rsidR="00853D95">
        <w:t xml:space="preserve">summer restrictions </w:t>
      </w:r>
      <w:r w:rsidR="00F040E9">
        <w:t xml:space="preserve">provide essential protection to their maternity colonies as the majority are believed to occur in dwellings or other structures </w:t>
      </w:r>
      <w:r w:rsidR="0010563C">
        <w:t xml:space="preserve">in the Northeast </w:t>
      </w:r>
      <w:r w:rsidR="00F040E9">
        <w:t>(Fenton and Barclay 1980)</w:t>
      </w:r>
      <w:r w:rsidR="001439B7">
        <w:t>.</w:t>
      </w:r>
      <w:r w:rsidR="00750AEF">
        <w:t xml:space="preserve"> These regulati</w:t>
      </w:r>
      <w:r w:rsidR="00FE369E">
        <w:t>ons</w:t>
      </w:r>
      <w:r w:rsidR="00750AEF">
        <w:t xml:space="preserve"> </w:t>
      </w:r>
      <w:r w:rsidR="00FE369E">
        <w:t>provide</w:t>
      </w:r>
      <w:r w:rsidR="00750AEF">
        <w:t xml:space="preserve"> for exception</w:t>
      </w:r>
      <w:r w:rsidR="00C95911">
        <w:t>s</w:t>
      </w:r>
      <w:r w:rsidR="00750AEF">
        <w:t xml:space="preserve"> to be made by the New Jersey Department of Health in consultation</w:t>
      </w:r>
      <w:r w:rsidR="00C95911">
        <w:t xml:space="preserve"> with the N</w:t>
      </w:r>
      <w:r w:rsidR="00FE369E">
        <w:t xml:space="preserve">JDFW </w:t>
      </w:r>
      <w:r w:rsidR="00C95911">
        <w:t>in instances of threat to public health or safety and</w:t>
      </w:r>
      <w:r w:rsidR="00750AEF">
        <w:t xml:space="preserve"> include specifications as to </w:t>
      </w:r>
      <w:r w:rsidR="00C95911">
        <w:t xml:space="preserve">permissible methods exclusion. </w:t>
      </w:r>
      <w:r w:rsidR="00A11D7F">
        <w:t xml:space="preserve">Also, Conserve Wildlife Foundation of New Jersey </w:t>
      </w:r>
      <w:r w:rsidR="000E410E">
        <w:t xml:space="preserve">(CWFNJ) </w:t>
      </w:r>
      <w:r w:rsidR="00A11D7F">
        <w:t xml:space="preserve">provides free bat boxes for </w:t>
      </w:r>
      <w:r w:rsidR="00A11D7F">
        <w:lastRenderedPageBreak/>
        <w:t>exclusion projects, which provide an alternative roos</w:t>
      </w:r>
      <w:r w:rsidR="00DE2DFE">
        <w:t xml:space="preserve">ting site for evicted colonies. </w:t>
      </w:r>
      <w:r w:rsidR="00C95911">
        <w:t>(</w:t>
      </w:r>
      <w:hyperlink r:id="rId21" w:history="1">
        <w:r w:rsidR="00C95911" w:rsidRPr="00643092">
          <w:rPr>
            <w:rStyle w:val="Hyperlink"/>
          </w:rPr>
          <w:t>http://www.state.nj.us/dep/fgw/ensp/pdf/bat_control.pdf</w:t>
        </w:r>
      </w:hyperlink>
      <w:r w:rsidR="00DE2DFE">
        <w:t xml:space="preserve">) (NJDFW </w:t>
      </w:r>
      <w:r w:rsidR="0061665F">
        <w:t xml:space="preserve">2017). </w:t>
      </w:r>
      <w:r w:rsidR="000E410E">
        <w:t>The N</w:t>
      </w:r>
      <w:r w:rsidR="003B2CD4">
        <w:t xml:space="preserve">JDFW </w:t>
      </w:r>
      <w:r w:rsidR="000E410E">
        <w:t>also conducts publi</w:t>
      </w:r>
      <w:r w:rsidR="00864122">
        <w:t xml:space="preserve">c outreach in conjunction with </w:t>
      </w:r>
      <w:r w:rsidR="00941346">
        <w:t xml:space="preserve">CWFNJ </w:t>
      </w:r>
      <w:r w:rsidR="00864122">
        <w:t xml:space="preserve">and other non-governmental organizations </w:t>
      </w:r>
      <w:r w:rsidR="000E410E">
        <w:t xml:space="preserve">about the dangers of white-nose syndrome. </w:t>
      </w:r>
      <w:r w:rsidR="0040601D">
        <w:t>Finally, t</w:t>
      </w:r>
      <w:r w:rsidR="0061665F">
        <w:t xml:space="preserve">ree removal </w:t>
      </w:r>
      <w:r w:rsidR="00DA2AD7">
        <w:t>associated with federally-funded projects</w:t>
      </w:r>
      <w:r w:rsidR="0061665F">
        <w:t xml:space="preserve"> is regulated</w:t>
      </w:r>
      <w:r w:rsidR="00E31024">
        <w:t xml:space="preserve"> from April 1-</w:t>
      </w:r>
      <w:r w:rsidR="0061665F">
        <w:t xml:space="preserve">September 30 in the northern half of New Jersey </w:t>
      </w:r>
      <w:r w:rsidR="0034508B">
        <w:t xml:space="preserve">to prevent </w:t>
      </w:r>
      <w:r w:rsidR="0061665F">
        <w:t>potenti</w:t>
      </w:r>
      <w:r w:rsidR="0034508B">
        <w:t>al take of Indiana bats, which</w:t>
      </w:r>
      <w:r w:rsidR="0061665F">
        <w:t xml:space="preserve"> likely offers</w:t>
      </w:r>
      <w:r w:rsidR="00D424FB">
        <w:t xml:space="preserve"> collateral</w:t>
      </w:r>
      <w:r w:rsidR="0061665F">
        <w:t xml:space="preserve"> benefit to little brown bats</w:t>
      </w:r>
      <w:r w:rsidR="009B7699">
        <w:t xml:space="preserve">. The NJDFW </w:t>
      </w:r>
      <w:r w:rsidR="00E81E3C">
        <w:t xml:space="preserve">monitors bat populations with </w:t>
      </w:r>
      <w:r w:rsidR="00CA71C4">
        <w:t>surveys in</w:t>
      </w:r>
      <w:r w:rsidR="009B7699">
        <w:t xml:space="preserve"> at </w:t>
      </w:r>
      <w:r w:rsidR="000C0D25">
        <w:t>least eight</w:t>
      </w:r>
      <w:r w:rsidR="00E81E3C">
        <w:t xml:space="preserve"> </w:t>
      </w:r>
      <w:r w:rsidR="000C0D25">
        <w:t xml:space="preserve">hibernacula </w:t>
      </w:r>
      <w:r w:rsidR="00CA71C4">
        <w:t xml:space="preserve">locations and with </w:t>
      </w:r>
      <w:r w:rsidR="00E81E3C">
        <w:t xml:space="preserve">state-wide acoustic </w:t>
      </w:r>
      <w:r w:rsidR="00CA71C4">
        <w:t xml:space="preserve">surveys </w:t>
      </w:r>
      <w:r w:rsidR="00E81E3C">
        <w:t xml:space="preserve">and </w:t>
      </w:r>
      <w:r w:rsidR="00AC523D">
        <w:t xml:space="preserve">sporadic </w:t>
      </w:r>
      <w:r w:rsidR="00E81E3C">
        <w:t>mist-netting</w:t>
      </w:r>
      <w:r w:rsidR="00CA71C4">
        <w:t xml:space="preserve"> during the summer</w:t>
      </w:r>
      <w:r w:rsidR="000E410E">
        <w:t xml:space="preserve"> (M. Hall, NJ Div. Fish and Wild</w:t>
      </w:r>
      <w:r w:rsidR="00076746">
        <w:t>.</w:t>
      </w:r>
      <w:r w:rsidR="000E410E">
        <w:t>, pers. comm.).</w:t>
      </w:r>
    </w:p>
    <w:p w14:paraId="12F1DC72" w14:textId="77777777" w:rsidR="003000BD" w:rsidRDefault="003000BD" w:rsidP="00F17E93">
      <w:pPr>
        <w:pStyle w:val="BODYOFTEXT"/>
      </w:pPr>
    </w:p>
    <w:p w14:paraId="63A2C991" w14:textId="77777777" w:rsidR="003000BD" w:rsidRDefault="003000BD" w:rsidP="00F17E93">
      <w:pPr>
        <w:pStyle w:val="BODYOFTEXT"/>
        <w:rPr>
          <w:i/>
        </w:rPr>
      </w:pPr>
      <w:r w:rsidRPr="003000BD">
        <w:rPr>
          <w:i/>
        </w:rPr>
        <w:t xml:space="preserve">New Hampshire </w:t>
      </w:r>
    </w:p>
    <w:p w14:paraId="771BBCCE" w14:textId="77777777" w:rsidR="00E31024" w:rsidRDefault="00E31024" w:rsidP="00F17E93">
      <w:pPr>
        <w:pStyle w:val="BODYOFTEXT"/>
      </w:pPr>
      <w:r>
        <w:t xml:space="preserve">The little brown bat is listed as state endangered in New Hampshire. </w:t>
      </w:r>
      <w:r w:rsidR="005757E8">
        <w:t xml:space="preserve">Bat removals </w:t>
      </w:r>
      <w:r w:rsidR="00184FE1">
        <w:t xml:space="preserve">from buildings </w:t>
      </w:r>
      <w:r w:rsidR="005757E8">
        <w:t>are regulated and</w:t>
      </w:r>
      <w:r>
        <w:t xml:space="preserve"> the exclusion of white-nose imperiled species, including little brown bats, </w:t>
      </w:r>
      <w:r w:rsidR="00F07348">
        <w:t xml:space="preserve">is prohibited </w:t>
      </w:r>
      <w:r w:rsidR="005757E8">
        <w:t xml:space="preserve">from May 15- August 15 unless in the instance of public health or safety. </w:t>
      </w:r>
      <w:r w:rsidR="001A59BC">
        <w:t>All e</w:t>
      </w:r>
      <w:r w:rsidR="00105487">
        <w:t>xclusions must be performed by a certified wildlife control operator</w:t>
      </w:r>
      <w:r w:rsidR="00B04ED0">
        <w:t xml:space="preserve"> using approved methods</w:t>
      </w:r>
      <w:r w:rsidR="00105487">
        <w:t xml:space="preserve">. </w:t>
      </w:r>
      <w:r w:rsidR="00FC30C4">
        <w:t xml:space="preserve">The </w:t>
      </w:r>
      <w:r w:rsidR="00105487">
        <w:t xml:space="preserve">New Hampshire </w:t>
      </w:r>
      <w:r w:rsidR="00FC30C4">
        <w:t xml:space="preserve">Department of Energy and Environmental Protection (NHDEEP) </w:t>
      </w:r>
      <w:r w:rsidR="00B04ED0">
        <w:t>also regulates proposed development projects in proximity to known mat</w:t>
      </w:r>
      <w:r w:rsidR="00330150">
        <w:t>ernity colonies or hibernacula and has gated two of their hibernacula</w:t>
      </w:r>
      <w:r w:rsidR="00FC30C4">
        <w:t xml:space="preserve">. </w:t>
      </w:r>
      <w:r w:rsidR="008C5AB2">
        <w:t xml:space="preserve">The </w:t>
      </w:r>
      <w:r w:rsidR="00FC30C4">
        <w:t xml:space="preserve">NHDEEP conducts </w:t>
      </w:r>
      <w:r w:rsidR="008B0D64">
        <w:t xml:space="preserve">mist-netting and acoustic survey during the summer and </w:t>
      </w:r>
      <w:r w:rsidR="00FC30C4">
        <w:t>hibernacula s</w:t>
      </w:r>
      <w:r w:rsidR="008B0D64">
        <w:t xml:space="preserve">urveys on a three year rotation to limit disturbance to bats </w:t>
      </w:r>
      <w:r w:rsidR="00B04ED0">
        <w:t>(</w:t>
      </w:r>
      <w:r w:rsidR="00867DFA">
        <w:t>S. Houghton</w:t>
      </w:r>
      <w:r w:rsidR="00B04ED0">
        <w:t xml:space="preserve">, </w:t>
      </w:r>
      <w:r w:rsidR="00867DFA">
        <w:t>NH Fish and Wild</w:t>
      </w:r>
      <w:r w:rsidR="00076746">
        <w:t>.</w:t>
      </w:r>
      <w:r w:rsidR="00867DFA">
        <w:t xml:space="preserve"> Prog</w:t>
      </w:r>
      <w:r w:rsidR="00076746">
        <w:t>.,</w:t>
      </w:r>
      <w:r w:rsidR="00867DFA">
        <w:t xml:space="preserve"> </w:t>
      </w:r>
      <w:r w:rsidR="00B04ED0">
        <w:t xml:space="preserve">pers. comm.). </w:t>
      </w:r>
    </w:p>
    <w:p w14:paraId="7E2711B6" w14:textId="77777777" w:rsidR="00A343D4" w:rsidRDefault="00A343D4" w:rsidP="00F17E93">
      <w:pPr>
        <w:pStyle w:val="BODYOFTEXT"/>
      </w:pPr>
    </w:p>
    <w:p w14:paraId="3BDF5C18" w14:textId="77777777" w:rsidR="00A343D4" w:rsidRDefault="00A343D4" w:rsidP="00F17E93">
      <w:pPr>
        <w:pStyle w:val="BODYOFTEXT"/>
        <w:rPr>
          <w:i/>
        </w:rPr>
      </w:pPr>
      <w:r w:rsidRPr="00A343D4">
        <w:rPr>
          <w:i/>
        </w:rPr>
        <w:t>Vermont</w:t>
      </w:r>
    </w:p>
    <w:p w14:paraId="02DCCAA2" w14:textId="77777777" w:rsidR="00A343D4" w:rsidRDefault="0067750A" w:rsidP="00F17E93">
      <w:pPr>
        <w:pStyle w:val="BODYOFTEXT"/>
      </w:pPr>
      <w:r>
        <w:t>In Vermont</w:t>
      </w:r>
      <w:r w:rsidR="00655638">
        <w:t>,</w:t>
      </w:r>
      <w:r>
        <w:t xml:space="preserve"> the little brown bat is listed as state endangered. </w:t>
      </w:r>
      <w:r w:rsidR="00227146">
        <w:t xml:space="preserve">Exclusions of nuisance bats are regulated by best management practices established by the Vermont Fish and Wildlife </w:t>
      </w:r>
      <w:r w:rsidR="009B0676">
        <w:t>Department</w:t>
      </w:r>
      <w:r w:rsidR="006F5290">
        <w:t xml:space="preserve"> (VFWD)</w:t>
      </w:r>
      <w:r w:rsidR="009B0676">
        <w:t>. Licensed operators must use approved methods</w:t>
      </w:r>
      <w:r w:rsidR="00C8416F">
        <w:t>,</w:t>
      </w:r>
      <w:r w:rsidR="009B0676">
        <w:t xml:space="preserve"> and exclusion from the primary entrance is prohibited from mid-May to mid-August. </w:t>
      </w:r>
      <w:r w:rsidR="00683C53">
        <w:t>More information on exclusion regulations is available from (</w:t>
      </w:r>
      <w:hyperlink r:id="rId22" w:history="1">
        <w:r w:rsidR="00683C53" w:rsidRPr="00683C53">
          <w:rPr>
            <w:rStyle w:val="Hyperlink"/>
          </w:rPr>
          <w:t>http://www.vtfishandwildlife.com/batbmps</w:t>
        </w:r>
      </w:hyperlink>
      <w:r w:rsidR="00683C53">
        <w:t xml:space="preserve">). </w:t>
      </w:r>
      <w:r w:rsidR="006073C5">
        <w:t>The VFWD has gated a few</w:t>
      </w:r>
      <w:r w:rsidR="006F5290">
        <w:t xml:space="preserve"> of their hibernacula and posted signs at others to discourage visitation in the winter and promote decontamination</w:t>
      </w:r>
      <w:r w:rsidR="00D05CC5">
        <w:t xml:space="preserve"> of clothes and equipment</w:t>
      </w:r>
      <w:r w:rsidR="006F5290">
        <w:t xml:space="preserve">. </w:t>
      </w:r>
      <w:r w:rsidR="001E7234">
        <w:t>Forest management restrictions for northern long-eared and Indiana bats in V</w:t>
      </w:r>
      <w:r w:rsidR="00957388">
        <w:t>ermont</w:t>
      </w:r>
      <w:r w:rsidR="001E7234">
        <w:t xml:space="preserve"> likely benefit little brown bats</w:t>
      </w:r>
      <w:r w:rsidR="00441563">
        <w:t xml:space="preserve"> as well</w:t>
      </w:r>
      <w:r w:rsidR="001E7234">
        <w:t xml:space="preserve">. </w:t>
      </w:r>
      <w:r w:rsidR="0011651A">
        <w:t xml:space="preserve">Curtailment of wind energy </w:t>
      </w:r>
      <w:r w:rsidR="006073C5">
        <w:t>turbines</w:t>
      </w:r>
      <w:r w:rsidR="0011651A">
        <w:t xml:space="preserve"> reduce</w:t>
      </w:r>
      <w:r w:rsidR="006073C5">
        <w:t>s</w:t>
      </w:r>
      <w:r w:rsidR="0011651A">
        <w:t xml:space="preserve"> bat fatalities and wind facilities pay in to a mitigation fund that provides resources for maternity colony survey and protection. </w:t>
      </w:r>
      <w:r w:rsidR="003C4970">
        <w:t>The VFWD environmental review process for development projects</w:t>
      </w:r>
      <w:r w:rsidR="006073C5">
        <w:t xml:space="preserve"> can require mitigation for the demolition of buildings that harbor li</w:t>
      </w:r>
      <w:r w:rsidR="00CC3197">
        <w:t>ttle brown bats. They also engage in public outreach</w:t>
      </w:r>
      <w:r w:rsidR="001E7234">
        <w:t>,</w:t>
      </w:r>
      <w:r w:rsidR="008D1D7C">
        <w:t xml:space="preserve"> promote the use of bat boxes,</w:t>
      </w:r>
      <w:r w:rsidR="001E7234">
        <w:t xml:space="preserve"> </w:t>
      </w:r>
      <w:r w:rsidR="00CC3197">
        <w:t xml:space="preserve">and coordinate with landowners who own property with hibernacula. </w:t>
      </w:r>
      <w:r w:rsidR="005449F9">
        <w:t xml:space="preserve">The VFWD </w:t>
      </w:r>
      <w:r w:rsidR="001E7234">
        <w:t>conducts extensive monitoring of</w:t>
      </w:r>
      <w:r w:rsidR="005449F9">
        <w:t xml:space="preserve"> </w:t>
      </w:r>
      <w:r w:rsidR="001E7234">
        <w:t xml:space="preserve">little brown bat </w:t>
      </w:r>
      <w:r w:rsidR="005449F9">
        <w:t xml:space="preserve">populations with </w:t>
      </w:r>
      <w:r w:rsidR="001E7234">
        <w:t xml:space="preserve">hibernacula surveys, mist-netting, fall swarm surveys, acoustic surveys, nuisance reports, rehabilitation submissions, and an extensive maternity colony monitoring program </w:t>
      </w:r>
      <w:r w:rsidR="00FE779F">
        <w:t>(A. Bennett, VT Fish and Wild. Dept., pers. comm.)</w:t>
      </w:r>
      <w:r w:rsidR="00C41942">
        <w:t>.</w:t>
      </w:r>
    </w:p>
    <w:p w14:paraId="6B564805" w14:textId="77777777" w:rsidR="00DC0FF1" w:rsidRDefault="00DC0FF1" w:rsidP="00F17E93">
      <w:pPr>
        <w:pStyle w:val="BODYOFTEXT"/>
      </w:pPr>
    </w:p>
    <w:p w14:paraId="6815D73C" w14:textId="77777777" w:rsidR="00DC0FF1" w:rsidRDefault="00DC0FF1" w:rsidP="00F17E93">
      <w:pPr>
        <w:pStyle w:val="BODYOFTEXT"/>
        <w:rPr>
          <w:i/>
        </w:rPr>
      </w:pPr>
      <w:r w:rsidRPr="00DC0FF1">
        <w:rPr>
          <w:i/>
        </w:rPr>
        <w:t xml:space="preserve">New York </w:t>
      </w:r>
    </w:p>
    <w:p w14:paraId="28EF0D76" w14:textId="77777777" w:rsidR="00DC0FF1" w:rsidRDefault="00993C9F" w:rsidP="00F17E93">
      <w:pPr>
        <w:pStyle w:val="BODYOFTEXT"/>
      </w:pPr>
      <w:r>
        <w:t>The little brown bat is not listed i</w:t>
      </w:r>
      <w:r w:rsidR="00E84FC1">
        <w:t>n New York but is under review as a Species of Special Concern</w:t>
      </w:r>
      <w:r>
        <w:t xml:space="preserve">, a status that offers protection from intentional but not incidental take. </w:t>
      </w:r>
      <w:r w:rsidR="005F33F7">
        <w:t xml:space="preserve">The New York Department of Environmental Conservation </w:t>
      </w:r>
      <w:r w:rsidR="00710508">
        <w:t xml:space="preserve">(NYDEC) </w:t>
      </w:r>
      <w:r w:rsidR="005F33F7">
        <w:t>plans to gate its largest hibernacula on public lands.</w:t>
      </w:r>
      <w:r w:rsidR="006C76D1">
        <w:t xml:space="preserve"> </w:t>
      </w:r>
      <w:r w:rsidR="00204A29">
        <w:t>Exclusion of</w:t>
      </w:r>
      <w:r w:rsidR="00AE0EA4">
        <w:t xml:space="preserve"> </w:t>
      </w:r>
      <w:r w:rsidR="00C85081">
        <w:t xml:space="preserve">nuisance </w:t>
      </w:r>
      <w:r w:rsidR="00AE0EA4">
        <w:t>bats is not re</w:t>
      </w:r>
      <w:r w:rsidR="00204A29">
        <w:t xml:space="preserve">stricted in New York due to complications associated with their potential to transmit rabies. </w:t>
      </w:r>
      <w:r w:rsidR="00AE0EA4">
        <w:t xml:space="preserve">Some </w:t>
      </w:r>
      <w:r w:rsidR="00C85081">
        <w:t xml:space="preserve">existing </w:t>
      </w:r>
      <w:r w:rsidR="00AE0EA4">
        <w:t>p</w:t>
      </w:r>
      <w:r w:rsidR="006142E7">
        <w:t>rotections to the federally-</w:t>
      </w:r>
      <w:r w:rsidR="006C76D1">
        <w:t xml:space="preserve">listed northern long-eared bat </w:t>
      </w:r>
      <w:r w:rsidR="00AE0EA4">
        <w:t xml:space="preserve">likely </w:t>
      </w:r>
      <w:r w:rsidR="006C76D1">
        <w:t>provide umbrella protection to the little brown bat</w:t>
      </w:r>
      <w:r w:rsidR="005F33F7">
        <w:t xml:space="preserve"> </w:t>
      </w:r>
      <w:r w:rsidR="00AE0EA4">
        <w:t>in New York</w:t>
      </w:r>
      <w:r w:rsidR="00457636">
        <w:t>,</w:t>
      </w:r>
      <w:r w:rsidR="00AE0EA4">
        <w:t xml:space="preserve"> </w:t>
      </w:r>
      <w:r w:rsidR="006C76D1">
        <w:t xml:space="preserve">as they </w:t>
      </w:r>
      <w:r w:rsidR="00457636">
        <w:t xml:space="preserve">are known to </w:t>
      </w:r>
      <w:r w:rsidR="006C76D1">
        <w:t>share hibernacula and threats</w:t>
      </w:r>
      <w:r w:rsidR="006660FB">
        <w:t xml:space="preserve"> such as</w:t>
      </w:r>
      <w:r w:rsidR="00204A29">
        <w:t xml:space="preserve"> </w:t>
      </w:r>
      <w:r w:rsidR="00AE0EA4">
        <w:t>summer forestry activity</w:t>
      </w:r>
      <w:r w:rsidR="006C76D1">
        <w:t>.</w:t>
      </w:r>
      <w:r w:rsidR="00710508">
        <w:t xml:space="preserve"> </w:t>
      </w:r>
      <w:r w:rsidR="005F33F7">
        <w:t>Th</w:t>
      </w:r>
      <w:r w:rsidR="00710508">
        <w:t>e NYDEC</w:t>
      </w:r>
      <w:r w:rsidR="005F33F7">
        <w:t xml:space="preserve"> </w:t>
      </w:r>
      <w:r w:rsidR="007205AD">
        <w:t>tracks populations</w:t>
      </w:r>
      <w:r w:rsidR="005F33F7">
        <w:t xml:space="preserve"> </w:t>
      </w:r>
      <w:r w:rsidR="007205AD">
        <w:t>by monitoring</w:t>
      </w:r>
      <w:r w:rsidR="005F33F7">
        <w:t xml:space="preserve"> 48 hibernacula </w:t>
      </w:r>
      <w:r w:rsidR="007205AD">
        <w:t>and conducts</w:t>
      </w:r>
      <w:r w:rsidR="005F33F7">
        <w:t xml:space="preserve"> mist-netting surveys</w:t>
      </w:r>
      <w:r w:rsidR="007B2EBC">
        <w:t xml:space="preserve"> in the summer</w:t>
      </w:r>
      <w:r w:rsidR="00710508">
        <w:t xml:space="preserve"> </w:t>
      </w:r>
      <w:r w:rsidR="005F33F7">
        <w:t>(C. Herzog, NY Dept. of Env. Cons., pers. comm.)</w:t>
      </w:r>
      <w:r w:rsidR="00710508">
        <w:t xml:space="preserve">. </w:t>
      </w:r>
    </w:p>
    <w:p w14:paraId="75E43A96" w14:textId="77777777" w:rsidR="006F556F" w:rsidRDefault="006F556F" w:rsidP="00F17E93">
      <w:pPr>
        <w:pStyle w:val="BODYOFTEXT"/>
      </w:pPr>
    </w:p>
    <w:p w14:paraId="4FA87AB6" w14:textId="77777777" w:rsidR="00303443" w:rsidRDefault="00303443" w:rsidP="00F17E93">
      <w:pPr>
        <w:pStyle w:val="BODYOFTEXT"/>
        <w:rPr>
          <w:i/>
        </w:rPr>
      </w:pPr>
    </w:p>
    <w:p w14:paraId="0D787974" w14:textId="77777777" w:rsidR="006F556F" w:rsidRDefault="006F556F" w:rsidP="00F17E93">
      <w:pPr>
        <w:pStyle w:val="BODYOFTEXT"/>
        <w:rPr>
          <w:i/>
        </w:rPr>
      </w:pPr>
      <w:r w:rsidRPr="006F556F">
        <w:rPr>
          <w:i/>
        </w:rPr>
        <w:lastRenderedPageBreak/>
        <w:t>Rhode Island</w:t>
      </w:r>
    </w:p>
    <w:p w14:paraId="61D808BE" w14:textId="77777777" w:rsidR="00A343D4" w:rsidRDefault="006F556F" w:rsidP="00F17E93">
      <w:pPr>
        <w:pStyle w:val="BODYOFTEXT"/>
      </w:pPr>
      <w:r>
        <w:t xml:space="preserve">Currently unlisted, the little brown bat is under review for state listing by the Rhode Island Division of Fish and Wildlife </w:t>
      </w:r>
      <w:r w:rsidR="00132A53">
        <w:t xml:space="preserve">(RIDFW). Nuisance wildlife control regulations do not limit timing of exclusions but </w:t>
      </w:r>
      <w:r w:rsidR="00815D89">
        <w:t xml:space="preserve">revisions are under consideration. </w:t>
      </w:r>
      <w:r w:rsidR="00E93331">
        <w:t xml:space="preserve">There are no known little brown bat </w:t>
      </w:r>
      <w:r w:rsidR="0012219C">
        <w:t xml:space="preserve">hibernacula in Rhode Island. </w:t>
      </w:r>
      <w:r w:rsidR="00815D89">
        <w:t xml:space="preserve">The RIDFW began systematic </w:t>
      </w:r>
      <w:r w:rsidR="00065D73">
        <w:t xml:space="preserve">summer </w:t>
      </w:r>
      <w:r w:rsidR="00815D89">
        <w:t>bat surveys in 2010</w:t>
      </w:r>
      <w:r w:rsidR="00132A53">
        <w:t xml:space="preserve"> </w:t>
      </w:r>
      <w:r w:rsidR="00815D89">
        <w:t xml:space="preserve">to monitor populations </w:t>
      </w:r>
      <w:r w:rsidR="00FD3433">
        <w:t>(C. Brown, RI Div. of Fish and Wil</w:t>
      </w:r>
      <w:r w:rsidR="00D868E5">
        <w:t>d.</w:t>
      </w:r>
      <w:r w:rsidR="00FD3433">
        <w:t xml:space="preserve">, pers. comm.). </w:t>
      </w:r>
    </w:p>
    <w:p w14:paraId="37D4444E" w14:textId="77777777" w:rsidR="008202E7" w:rsidRDefault="008202E7" w:rsidP="00F17E93">
      <w:pPr>
        <w:pStyle w:val="BODYOFTEXT"/>
      </w:pPr>
    </w:p>
    <w:p w14:paraId="654D31A9" w14:textId="77777777" w:rsidR="003000BD" w:rsidRDefault="008202E7" w:rsidP="00F17E93">
      <w:pPr>
        <w:pStyle w:val="BODYOFTEXT"/>
        <w:rPr>
          <w:i/>
        </w:rPr>
      </w:pPr>
      <w:r>
        <w:rPr>
          <w:i/>
        </w:rPr>
        <w:t xml:space="preserve">West </w:t>
      </w:r>
      <w:r w:rsidRPr="008202E7">
        <w:rPr>
          <w:i/>
        </w:rPr>
        <w:t xml:space="preserve">Virginia </w:t>
      </w:r>
    </w:p>
    <w:p w14:paraId="5D770B9E" w14:textId="77777777" w:rsidR="003000BD" w:rsidRDefault="001B7C66" w:rsidP="00F17E93">
      <w:pPr>
        <w:pStyle w:val="BODYOFTEXT"/>
      </w:pPr>
      <w:r>
        <w:t>The little brown bat</w:t>
      </w:r>
      <w:r w:rsidR="00B10A3C">
        <w:t xml:space="preserve"> is </w:t>
      </w:r>
      <w:r w:rsidR="00963B3D">
        <w:t xml:space="preserve">currently </w:t>
      </w:r>
      <w:r w:rsidR="00B10A3C">
        <w:t xml:space="preserve">not listed in West Virginia. The West Virginia Department of Natural Resources </w:t>
      </w:r>
      <w:r w:rsidR="00D61F7E">
        <w:t xml:space="preserve">(WVDNR) </w:t>
      </w:r>
      <w:r w:rsidR="00F15EE1">
        <w:t xml:space="preserve">has detailed regulations for exclusions that prohibit </w:t>
      </w:r>
      <w:r w:rsidR="00FA1432">
        <w:t>closing primary openings from May 1-August 15</w:t>
      </w:r>
      <w:r w:rsidR="00D61F7E">
        <w:t xml:space="preserve"> and encourage tolerance to bat</w:t>
      </w:r>
      <w:r w:rsidR="00963B3D">
        <w:t>s</w:t>
      </w:r>
      <w:r w:rsidR="00D61F7E">
        <w:t xml:space="preserve"> in unoccupied buildings. </w:t>
      </w:r>
      <w:r w:rsidR="00F2316A">
        <w:t xml:space="preserve">Most of the primary hibernacula </w:t>
      </w:r>
      <w:r w:rsidR="00963B3D">
        <w:t>of</w:t>
      </w:r>
      <w:r w:rsidR="00F2316A">
        <w:t xml:space="preserve"> little brown bats </w:t>
      </w:r>
      <w:r w:rsidR="0073376B">
        <w:t xml:space="preserve">in West Virginia </w:t>
      </w:r>
      <w:r w:rsidR="00F2316A">
        <w:t xml:space="preserve">are </w:t>
      </w:r>
      <w:r w:rsidR="00963B3D">
        <w:t xml:space="preserve">gated and </w:t>
      </w:r>
      <w:r w:rsidR="00F2316A">
        <w:t xml:space="preserve">closed during the winter </w:t>
      </w:r>
      <w:r w:rsidR="0073376B">
        <w:t xml:space="preserve">due </w:t>
      </w:r>
      <w:r w:rsidR="00A315CB">
        <w:t xml:space="preserve">to </w:t>
      </w:r>
      <w:r w:rsidR="00F47AE5">
        <w:t>presence of</w:t>
      </w:r>
      <w:r w:rsidR="00F2316A">
        <w:t xml:space="preserve"> federally listed Indiana </w:t>
      </w:r>
      <w:r w:rsidR="00174645">
        <w:t xml:space="preserve">bat </w:t>
      </w:r>
      <w:r w:rsidR="00F2316A">
        <w:t>and Townsend’s bi</w:t>
      </w:r>
      <w:r w:rsidR="00174645">
        <w:t>g-eared bat</w:t>
      </w:r>
      <w:r w:rsidR="00F2316A">
        <w:t xml:space="preserve"> (</w:t>
      </w:r>
      <w:r w:rsidR="00F2316A" w:rsidRPr="00F2316A">
        <w:rPr>
          <w:i/>
        </w:rPr>
        <w:t>Corynorhinus townsendii</w:t>
      </w:r>
      <w:r w:rsidR="00F2316A">
        <w:t xml:space="preserve">). </w:t>
      </w:r>
      <w:r w:rsidR="00525E4A">
        <w:t xml:space="preserve">The WVDNR and Monongahela National Forest manage forests to </w:t>
      </w:r>
      <w:r w:rsidR="00B74C86">
        <w:t xml:space="preserve">specifically </w:t>
      </w:r>
      <w:r w:rsidR="00525E4A">
        <w:t xml:space="preserve">benefit bats </w:t>
      </w:r>
      <w:r w:rsidR="00671673">
        <w:t>where they have</w:t>
      </w:r>
      <w:r w:rsidR="00525E4A">
        <w:t xml:space="preserve"> authority. </w:t>
      </w:r>
      <w:r w:rsidR="00D94B5E">
        <w:t xml:space="preserve">They also engage in public outreach about white-nose syndrome and cooperate with private </w:t>
      </w:r>
      <w:r w:rsidR="00673240">
        <w:t>landowners</w:t>
      </w:r>
      <w:r w:rsidR="00D94B5E">
        <w:t xml:space="preserve"> whose pro</w:t>
      </w:r>
      <w:r w:rsidR="00673240">
        <w:t>perty includes</w:t>
      </w:r>
      <w:r w:rsidR="00D94B5E">
        <w:t xml:space="preserve"> hibernacula. The WVDNR performs cave counts in their many hibernacula and </w:t>
      </w:r>
      <w:r w:rsidR="00BB63AD">
        <w:t>monitor summer populations</w:t>
      </w:r>
      <w:r w:rsidR="00D94B5E">
        <w:t xml:space="preserve"> via mist-netting and acoustic </w:t>
      </w:r>
      <w:r w:rsidR="00BB63AD">
        <w:t>surveys</w:t>
      </w:r>
      <w:r w:rsidR="00D94B5E">
        <w:t xml:space="preserve"> </w:t>
      </w:r>
      <w:r w:rsidR="006D2DBB">
        <w:t xml:space="preserve">(C. Stihler, WV Div. Nat. Res., pers. comm.). </w:t>
      </w:r>
    </w:p>
    <w:p w14:paraId="3B058377" w14:textId="77777777" w:rsidR="00CE2DB0" w:rsidRDefault="00CE2DB0" w:rsidP="00F17E93">
      <w:pPr>
        <w:pStyle w:val="BODYOFTEXT"/>
      </w:pPr>
    </w:p>
    <w:p w14:paraId="5D91489E" w14:textId="77777777" w:rsidR="00CE2DB0" w:rsidRDefault="00CE2DB0" w:rsidP="00F17E93">
      <w:pPr>
        <w:pStyle w:val="BODYOFTEXT"/>
        <w:rPr>
          <w:i/>
        </w:rPr>
      </w:pPr>
      <w:r w:rsidRPr="00CE2DB0">
        <w:rPr>
          <w:i/>
        </w:rPr>
        <w:t>Virginia</w:t>
      </w:r>
    </w:p>
    <w:p w14:paraId="299BADD1" w14:textId="77777777" w:rsidR="00F54D86" w:rsidRDefault="00220E45" w:rsidP="00F17E93">
      <w:pPr>
        <w:pStyle w:val="BODYOFTEXT"/>
      </w:pPr>
      <w:r>
        <w:t xml:space="preserve">Virginia listed the little brown bat as state endangered in </w:t>
      </w:r>
      <w:r w:rsidR="00076999">
        <w:t xml:space="preserve">2016. </w:t>
      </w:r>
      <w:r w:rsidR="00A76D87">
        <w:t>The Virginia Department of Game and Inland Fisheries (VDGIF)</w:t>
      </w:r>
      <w:r w:rsidR="00911B3F">
        <w:t xml:space="preserve"> published</w:t>
      </w:r>
      <w:r w:rsidR="00862BB3">
        <w:t xml:space="preserve"> best management practices concerning little brown and tri</w:t>
      </w:r>
      <w:r w:rsidR="00582AE0">
        <w:t>-</w:t>
      </w:r>
      <w:r w:rsidR="00862BB3">
        <w:t xml:space="preserve">colored bats that imposes restrictions on </w:t>
      </w:r>
      <w:r w:rsidR="00F77AD9">
        <w:t xml:space="preserve">nuisance </w:t>
      </w:r>
      <w:r w:rsidR="00862BB3">
        <w:t xml:space="preserve">exclusion and </w:t>
      </w:r>
      <w:r w:rsidR="00911B3F">
        <w:t>disturbance</w:t>
      </w:r>
      <w:r w:rsidR="00862BB3">
        <w:t xml:space="preserve"> in proximity to hibernacula and roosts. They</w:t>
      </w:r>
      <w:r w:rsidR="00A76D87">
        <w:t xml:space="preserve"> </w:t>
      </w:r>
      <w:r w:rsidR="00862BB3">
        <w:t>require</w:t>
      </w:r>
      <w:r w:rsidR="00A76D87">
        <w:t xml:space="preserve"> </w:t>
      </w:r>
      <w:r w:rsidR="00464D61">
        <w:t xml:space="preserve">that exclusions be performed by </w:t>
      </w:r>
      <w:r w:rsidR="00D5436E">
        <w:t xml:space="preserve">certified </w:t>
      </w:r>
      <w:r w:rsidR="00A76D87">
        <w:t>operator</w:t>
      </w:r>
      <w:r w:rsidR="00862BB3">
        <w:t xml:space="preserve">s </w:t>
      </w:r>
      <w:r w:rsidR="00911B3F">
        <w:t xml:space="preserve">and </w:t>
      </w:r>
      <w:r w:rsidR="00862BB3">
        <w:t>prohibit</w:t>
      </w:r>
      <w:r w:rsidR="00464D61">
        <w:t xml:space="preserve"> exclusion of</w:t>
      </w:r>
      <w:r w:rsidR="00862BB3">
        <w:t xml:space="preserve"> </w:t>
      </w:r>
      <w:r w:rsidR="00464D61">
        <w:t xml:space="preserve">little brown bat maternity colonies </w:t>
      </w:r>
      <w:r w:rsidR="00862BB3">
        <w:t xml:space="preserve">from </w:t>
      </w:r>
      <w:r w:rsidR="00464D61">
        <w:t>May 15 through August 31. H</w:t>
      </w:r>
      <w:r w:rsidR="00D5436E">
        <w:t xml:space="preserve">owever, exceptions </w:t>
      </w:r>
      <w:r w:rsidR="000A48F8">
        <w:t xml:space="preserve">are allowed in </w:t>
      </w:r>
      <w:r w:rsidR="00D5436E">
        <w:t>instance</w:t>
      </w:r>
      <w:r w:rsidR="000A48F8">
        <w:t xml:space="preserve">s of </w:t>
      </w:r>
      <w:r w:rsidR="00911B3F">
        <w:t xml:space="preserve">threat to </w:t>
      </w:r>
      <w:r w:rsidR="000A48F8">
        <w:t xml:space="preserve">human health </w:t>
      </w:r>
      <w:r w:rsidR="00911B3F">
        <w:t xml:space="preserve">at the discretion of </w:t>
      </w:r>
      <w:r w:rsidR="000A48F8">
        <w:t>the property owner</w:t>
      </w:r>
      <w:r w:rsidR="00911B3F">
        <w:t xml:space="preserve">. Removal of trees, prescribed fire, and land disturbance within a 150 foot radius of known roosts is prohibited from June 1 through July 31. </w:t>
      </w:r>
      <w:r w:rsidR="002F2990">
        <w:t xml:space="preserve">Around hibernacula, from December 1 to April 30 tree removal, prescribed fire, and land disturbance impacting entrances </w:t>
      </w:r>
      <w:r w:rsidR="00C53DEE">
        <w:t>is</w:t>
      </w:r>
      <w:r w:rsidR="002F2990">
        <w:t xml:space="preserve"> prohibited.</w:t>
      </w:r>
      <w:r w:rsidR="00A11114">
        <w:t xml:space="preserve"> From September 1 to November 30 the radius of protection increases to 0.25 miles, in</w:t>
      </w:r>
      <w:r w:rsidR="005878D0">
        <w:t>side of</w:t>
      </w:r>
      <w:r w:rsidR="00A11114">
        <w:t xml:space="preserve"> which trees may be harvested</w:t>
      </w:r>
      <w:r w:rsidR="005878D0">
        <w:t>,</w:t>
      </w:r>
      <w:r w:rsidR="00A11114">
        <w:t xml:space="preserve"> </w:t>
      </w:r>
      <w:r w:rsidR="00AA3AC7">
        <w:t>but stipulations require</w:t>
      </w:r>
      <w:r w:rsidR="00A11114">
        <w:t xml:space="preserve"> </w:t>
      </w:r>
      <w:r w:rsidR="005878D0">
        <w:t xml:space="preserve">the </w:t>
      </w:r>
      <w:r w:rsidR="00A11114">
        <w:t xml:space="preserve">retention of </w:t>
      </w:r>
      <w:r w:rsidR="00795AD0">
        <w:t xml:space="preserve">certain numbers of </w:t>
      </w:r>
      <w:r w:rsidR="00A11114">
        <w:t>snags and large</w:t>
      </w:r>
      <w:r w:rsidR="00433232">
        <w:t>,</w:t>
      </w:r>
      <w:r w:rsidR="00A11114">
        <w:t xml:space="preserve"> spreading trees based on </w:t>
      </w:r>
      <w:r w:rsidR="00C84C0D">
        <w:t xml:space="preserve">the </w:t>
      </w:r>
      <w:r w:rsidR="00A11114">
        <w:t>size of harvest</w:t>
      </w:r>
      <w:r w:rsidR="00C84C0D">
        <w:t xml:space="preserve">. </w:t>
      </w:r>
      <w:r w:rsidR="002C5B05">
        <w:t xml:space="preserve">Requirements for leaving such trees </w:t>
      </w:r>
      <w:r w:rsidR="00C84C0D">
        <w:t xml:space="preserve">are imposed to </w:t>
      </w:r>
      <w:r w:rsidR="00A11114">
        <w:t>provide sufficient roosting opportunities</w:t>
      </w:r>
      <w:r w:rsidR="006B1A79">
        <w:t xml:space="preserve"> during fall swarm. In all instances, exceptions may be made when public safety or property damage is of concern</w:t>
      </w:r>
      <w:r w:rsidR="00216A49">
        <w:t>. In Virginia</w:t>
      </w:r>
      <w:r w:rsidR="00DA23AE">
        <w:t>,</w:t>
      </w:r>
      <w:r w:rsidR="00216A49">
        <w:t xml:space="preserve"> many hibernacula are </w:t>
      </w:r>
      <w:r w:rsidR="00DA23AE">
        <w:t>protected</w:t>
      </w:r>
      <w:r w:rsidR="00216A49">
        <w:t xml:space="preserve"> and the VDGIF continues to search for new hibernacula and </w:t>
      </w:r>
      <w:r w:rsidR="00C53E42">
        <w:t xml:space="preserve">cooperate with private landowners to minimize disturbance. </w:t>
      </w:r>
      <w:r w:rsidR="0039502E">
        <w:t xml:space="preserve">Further information on Virginia </w:t>
      </w:r>
      <w:r w:rsidR="00350126">
        <w:t xml:space="preserve">regulations concerning </w:t>
      </w:r>
      <w:r w:rsidR="0039502E">
        <w:t xml:space="preserve">little brown bats is available </w:t>
      </w:r>
      <w:r w:rsidR="00D7312E">
        <w:t xml:space="preserve">from </w:t>
      </w:r>
      <w:r w:rsidR="0039502E">
        <w:t>(</w:t>
      </w:r>
      <w:hyperlink r:id="rId23" w:history="1">
        <w:r w:rsidR="0039502E" w:rsidRPr="00643092">
          <w:rPr>
            <w:rStyle w:val="Hyperlink"/>
          </w:rPr>
          <w:t>https://www.dgif.virginia.gov/wp-content/uploads/LBBA_TCBA_Guidance.pdf</w:t>
        </w:r>
      </w:hyperlink>
      <w:r w:rsidR="0039502E">
        <w:t xml:space="preserve">). The VDGIF in conjunction with the USGS, Virginia Tech, Radford University, and the Virginia Department of Conservation and Recreation conducts extensive monitoring </w:t>
      </w:r>
      <w:r w:rsidR="00EE7AE7">
        <w:t>throughout the state</w:t>
      </w:r>
      <w:r w:rsidR="0039502E">
        <w:t xml:space="preserve"> </w:t>
      </w:r>
      <w:r w:rsidR="00D7312E">
        <w:t>through</w:t>
      </w:r>
      <w:r w:rsidR="0039502E">
        <w:t xml:space="preserve"> mist-netting, </w:t>
      </w:r>
      <w:r w:rsidR="00F54D86">
        <w:t xml:space="preserve">harp-trapping, </w:t>
      </w:r>
      <w:r w:rsidR="0039502E">
        <w:t xml:space="preserve">acoustic survey, and </w:t>
      </w:r>
      <w:r w:rsidR="00EE5D60">
        <w:t>hibernacula survey</w:t>
      </w:r>
      <w:r w:rsidR="006B1A79">
        <w:t xml:space="preserve"> </w:t>
      </w:r>
      <w:r w:rsidR="0039502E">
        <w:t xml:space="preserve">(R. Reynolds, VA Dept. of Game and Inland Fisheries, pers. comm.). </w:t>
      </w:r>
    </w:p>
    <w:p w14:paraId="5467EB4A" w14:textId="77777777" w:rsidR="00196DB6" w:rsidRDefault="00196DB6" w:rsidP="00F17E93">
      <w:pPr>
        <w:pStyle w:val="BODYOFTEXT"/>
        <w:rPr>
          <w:i/>
        </w:rPr>
      </w:pPr>
    </w:p>
    <w:p w14:paraId="31BA50D9" w14:textId="77777777" w:rsidR="008364C0" w:rsidRDefault="008364C0" w:rsidP="00F17E93">
      <w:pPr>
        <w:pStyle w:val="BODYOFTEXT"/>
        <w:rPr>
          <w:i/>
        </w:rPr>
      </w:pPr>
      <w:r>
        <w:rPr>
          <w:i/>
        </w:rPr>
        <w:t xml:space="preserve">Connecticut </w:t>
      </w:r>
    </w:p>
    <w:p w14:paraId="53BC5BF0" w14:textId="77777777" w:rsidR="00F54D86" w:rsidRPr="00F54D86" w:rsidRDefault="009E74DF" w:rsidP="00F17E93">
      <w:pPr>
        <w:pStyle w:val="BODYOFTEXT"/>
      </w:pPr>
      <w:r>
        <w:t>The little brown bat is listed as state endangered in Connecticut</w:t>
      </w:r>
      <w:r w:rsidR="003C490B">
        <w:t xml:space="preserve">. The Connecticut Department of Energy Environmental Protection </w:t>
      </w:r>
      <w:r w:rsidR="00750613">
        <w:t>(CTDEEP) does not regulate nuisance removals of bats but</w:t>
      </w:r>
      <w:r w:rsidR="00B61271">
        <w:t xml:space="preserve"> discourages exclusions during the maternity season</w:t>
      </w:r>
      <w:r w:rsidR="00EC3D2C">
        <w:t>, promotes bat house installation,</w:t>
      </w:r>
      <w:r w:rsidR="00B61271">
        <w:t xml:space="preserve"> and</w:t>
      </w:r>
      <w:r w:rsidR="00750613">
        <w:t xml:space="preserve"> prohibits lethal controls unless there is public health risk. </w:t>
      </w:r>
      <w:r w:rsidR="00950259">
        <w:t>The Wildlife Division of the CTDEEP perform</w:t>
      </w:r>
      <w:r w:rsidR="00473AD8">
        <w:t>s</w:t>
      </w:r>
      <w:r w:rsidR="00950259">
        <w:t xml:space="preserve"> environmental reviews for </w:t>
      </w:r>
      <w:r w:rsidR="00C952A1">
        <w:t xml:space="preserve">state-permitted or state-funded </w:t>
      </w:r>
      <w:r w:rsidR="00950259">
        <w:t>dev</w:t>
      </w:r>
      <w:r w:rsidR="00473AD8">
        <w:t>elopment projects</w:t>
      </w:r>
      <w:r w:rsidR="003C490B">
        <w:t xml:space="preserve"> </w:t>
      </w:r>
      <w:r w:rsidR="00B45F41">
        <w:t>that may recommend restrictions to forest harvest, prescribed burns, or retention of suit</w:t>
      </w:r>
      <w:r w:rsidR="00B61271">
        <w:t xml:space="preserve">able roost trees. The CTDEEP has </w:t>
      </w:r>
      <w:r w:rsidR="00B61271">
        <w:lastRenderedPageBreak/>
        <w:t>gated six of its hibernacula, installs bat houses, and provides technical assistance for bat exclusion and management. The</w:t>
      </w:r>
      <w:r w:rsidR="00C51491">
        <w:t xml:space="preserve"> CTDEEP</w:t>
      </w:r>
      <w:r w:rsidR="00B61271">
        <w:t xml:space="preserve"> engage</w:t>
      </w:r>
      <w:r w:rsidR="00C51491">
        <w:t>s</w:t>
      </w:r>
      <w:r w:rsidR="00B61271">
        <w:t xml:space="preserve"> in public outreach through communication, presentations, </w:t>
      </w:r>
      <w:r w:rsidR="00C51491">
        <w:t xml:space="preserve">and </w:t>
      </w:r>
      <w:r w:rsidR="00B61271">
        <w:t>publications</w:t>
      </w:r>
      <w:r w:rsidR="00C51491">
        <w:t xml:space="preserve">. They also </w:t>
      </w:r>
      <w:r w:rsidR="0034389F">
        <w:t xml:space="preserve">began a Bat Appreciation Day featuring posters, talks, and activities promoting bat conservation. </w:t>
      </w:r>
      <w:r w:rsidR="008B1ABB">
        <w:t>The CTDEEP</w:t>
      </w:r>
      <w:r w:rsidR="00D41A17">
        <w:t xml:space="preserve"> </w:t>
      </w:r>
      <w:r w:rsidR="00BB0B6D">
        <w:t>started</w:t>
      </w:r>
      <w:r w:rsidR="00D41A17">
        <w:t xml:space="preserve"> state-wide acoustic survey in 2011 and continue ongoing monitoring of one of their hibernacula but have discontinued permitting mist net survey in attempt to minimize spread of the fungus and stress to bats (K. Moran, CT Dept. Energy and Env. Protection, pers. comm.). </w:t>
      </w:r>
    </w:p>
    <w:p w14:paraId="7C1FEE7C" w14:textId="77777777" w:rsidR="008364C0" w:rsidRDefault="008364C0" w:rsidP="00F17E93">
      <w:pPr>
        <w:pStyle w:val="BODYOFTEXT"/>
        <w:rPr>
          <w:i/>
        </w:rPr>
      </w:pPr>
    </w:p>
    <w:p w14:paraId="700D0541" w14:textId="77777777" w:rsidR="008364C0" w:rsidRDefault="008364C0" w:rsidP="00F17E93">
      <w:pPr>
        <w:pStyle w:val="BODYOFTEXT"/>
        <w:rPr>
          <w:i/>
        </w:rPr>
      </w:pPr>
      <w:r>
        <w:rPr>
          <w:i/>
        </w:rPr>
        <w:t xml:space="preserve">Massachusetts </w:t>
      </w:r>
    </w:p>
    <w:p w14:paraId="3E8F7258" w14:textId="77777777" w:rsidR="008D51C3" w:rsidRDefault="00A26DF9" w:rsidP="00F17E93">
      <w:pPr>
        <w:pStyle w:val="BODYOFTEXT"/>
      </w:pPr>
      <w:r>
        <w:t>The little brown bat is state enda</w:t>
      </w:r>
      <w:r w:rsidR="00DA5EB4">
        <w:t xml:space="preserve">ngered in Massachusetts. The Massachusetts Division of Fisheries and Wildlife (MADFW) provides detailed guidelines </w:t>
      </w:r>
      <w:r w:rsidR="00662D73">
        <w:t xml:space="preserve">on bats and how to exclude them, </w:t>
      </w:r>
      <w:r w:rsidR="00DA5EB4">
        <w:t>which is restricted from April 1 through July 30</w:t>
      </w:r>
      <w:r w:rsidR="007D4334">
        <w:t xml:space="preserve">. </w:t>
      </w:r>
      <w:r w:rsidR="00BA76E0">
        <w:t xml:space="preserve">They conduct scattered acoustic surveys, monitor </w:t>
      </w:r>
      <w:r w:rsidR="00662D73">
        <w:t xml:space="preserve">several </w:t>
      </w:r>
      <w:r w:rsidR="00BA76E0">
        <w:t xml:space="preserve">persisting maternity colonies, and conduct hibernacula </w:t>
      </w:r>
      <w:r w:rsidR="000014BF">
        <w:t>surveys</w:t>
      </w:r>
      <w:r w:rsidR="00BA76E0">
        <w:t xml:space="preserve"> to track </w:t>
      </w:r>
      <w:r w:rsidR="00662D73">
        <w:t xml:space="preserve">changes to little brown </w:t>
      </w:r>
      <w:r w:rsidR="00BA76E0">
        <w:t xml:space="preserve">bat populations (J. Longsdorf, MA Div. Fisheries and Wildlife, pers. comm.). </w:t>
      </w:r>
    </w:p>
    <w:p w14:paraId="20226AD2" w14:textId="77777777" w:rsidR="008D51C3" w:rsidRDefault="008D51C3" w:rsidP="00F17E93">
      <w:pPr>
        <w:pStyle w:val="BODYOFTEXT"/>
      </w:pPr>
    </w:p>
    <w:p w14:paraId="6368AD63" w14:textId="77777777" w:rsidR="008D51C3" w:rsidRDefault="008D51C3" w:rsidP="00F17E93">
      <w:pPr>
        <w:pStyle w:val="BODYOFTEXT"/>
      </w:pPr>
    </w:p>
    <w:p w14:paraId="41D0AA86" w14:textId="77777777" w:rsidR="008D51C3" w:rsidRDefault="008D51C3" w:rsidP="008D51C3">
      <w:pPr>
        <w:spacing w:after="0" w:line="240" w:lineRule="auto"/>
        <w:rPr>
          <w:rFonts w:ascii="Times New Roman" w:hAnsi="Times New Roman" w:cs="Times New Roman"/>
          <w:b/>
          <w:bCs/>
          <w:caps/>
          <w:sz w:val="28"/>
          <w:szCs w:val="28"/>
        </w:rPr>
      </w:pPr>
      <w:r w:rsidRPr="00BB34F5">
        <w:rPr>
          <w:rFonts w:ascii="Times New Roman" w:hAnsi="Times New Roman" w:cs="Times New Roman"/>
          <w:b/>
          <w:bCs/>
          <w:caps/>
          <w:sz w:val="28"/>
          <w:szCs w:val="28"/>
        </w:rPr>
        <w:t>Recommended Conservation Measures:</w:t>
      </w:r>
    </w:p>
    <w:p w14:paraId="7D2A9E4F" w14:textId="77777777" w:rsidR="008D51C3" w:rsidRPr="00BB34F5" w:rsidRDefault="008D51C3" w:rsidP="008D51C3">
      <w:pPr>
        <w:spacing w:after="0" w:line="240" w:lineRule="auto"/>
        <w:rPr>
          <w:rFonts w:ascii="Times New Roman" w:hAnsi="Times New Roman" w:cs="Times New Roman"/>
          <w:b/>
          <w:bCs/>
          <w:caps/>
          <w:sz w:val="28"/>
          <w:szCs w:val="28"/>
        </w:rPr>
      </w:pPr>
    </w:p>
    <w:p w14:paraId="67082F6A" w14:textId="77777777" w:rsidR="008D51C3" w:rsidRDefault="008D51C3" w:rsidP="008D51C3">
      <w:pPr>
        <w:pStyle w:val="BODYOFTEXT"/>
      </w:pPr>
      <w:r>
        <w:t>The conservation measures for little brown bats utilized by states provide an excellent framework to draw from when considering conservation at the regional</w:t>
      </w:r>
      <w:r w:rsidR="0063447F">
        <w:t xml:space="preserve"> or national scale. E</w:t>
      </w:r>
      <w:r>
        <w:t xml:space="preserve">nforcement of such regulations is most needed in areas where white-nose syndrome occurs. </w:t>
      </w:r>
    </w:p>
    <w:p w14:paraId="400FD2F2" w14:textId="77777777" w:rsidR="002E0F2F" w:rsidRDefault="002E0F2F" w:rsidP="008D51C3">
      <w:pPr>
        <w:pStyle w:val="BODYOFTEXT"/>
      </w:pPr>
    </w:p>
    <w:p w14:paraId="3A1C54CC" w14:textId="01560CCB" w:rsidR="002E0F2F" w:rsidRDefault="002E0F2F" w:rsidP="002E0F2F">
      <w:pPr>
        <w:pStyle w:val="BODYOFTEXT"/>
      </w:pPr>
      <w:r>
        <w:t>Gating</w:t>
      </w:r>
      <w:r w:rsidR="003E0CAE">
        <w:t xml:space="preserve"> </w:t>
      </w:r>
      <w:r w:rsidR="00AE29A5">
        <w:t xml:space="preserve">hibernacula </w:t>
      </w:r>
      <w:r w:rsidR="003E0CAE">
        <w:t xml:space="preserve">with bat-friendly gates, </w:t>
      </w:r>
      <w:r>
        <w:t xml:space="preserve">or otherwise restricting access to uninfected hibernacula is extremely important for reducing new and </w:t>
      </w:r>
      <w:r w:rsidR="00841A23">
        <w:t>distant introductions</w:t>
      </w:r>
      <w:r>
        <w:t xml:space="preserve"> of the fungus </w:t>
      </w:r>
      <w:r w:rsidRPr="007C0417">
        <w:rPr>
          <w:i/>
        </w:rPr>
        <w:t>P. destructans</w:t>
      </w:r>
      <w:r>
        <w:t xml:space="preserve"> as in the case of North Bend, Washington (USGS 2016). Although national </w:t>
      </w:r>
      <w:r w:rsidR="00C90BAF">
        <w:t xml:space="preserve">white-nose </w:t>
      </w:r>
      <w:r>
        <w:t xml:space="preserve">decontamination protocols exist, there are no means of enforcing them, so any accessible hibernacula is susceptible to introduction. Restricting access also eliminates direct disturbances to hibernating bats that can increase likelihood of mortality where white-nose syndrome occurs. </w:t>
      </w:r>
      <w:r w:rsidR="00C631D7">
        <w:t xml:space="preserve">Enforcement of decontamination protocols for those who are permitted to enter hibernacula will help to slow the spread of white-nose syndrome. </w:t>
      </w:r>
    </w:p>
    <w:p w14:paraId="6BEDE981" w14:textId="77777777" w:rsidR="008D51C3" w:rsidRDefault="008D51C3" w:rsidP="008D51C3">
      <w:pPr>
        <w:pStyle w:val="BODYOFTEXT"/>
      </w:pPr>
    </w:p>
    <w:p w14:paraId="2123DA13" w14:textId="40138CF9" w:rsidR="008D51C3" w:rsidRDefault="00080AC8" w:rsidP="008D51C3">
      <w:pPr>
        <w:pStyle w:val="BODYOFTEXT"/>
      </w:pPr>
      <w:r>
        <w:t>L</w:t>
      </w:r>
      <w:r w:rsidR="005C46EE">
        <w:t xml:space="preserve">ittle brown bats have a strong proclivity for establishing maternity colonies in </w:t>
      </w:r>
      <w:r>
        <w:t>buildings</w:t>
      </w:r>
      <w:r w:rsidR="005C46EE">
        <w:t xml:space="preserve">, and </w:t>
      </w:r>
      <w:r w:rsidR="00C805F1">
        <w:t xml:space="preserve">because </w:t>
      </w:r>
      <w:r w:rsidR="005C46EE">
        <w:t xml:space="preserve">their </w:t>
      </w:r>
      <w:r w:rsidR="00C805F1">
        <w:t>numbers and recruitment have</w:t>
      </w:r>
      <w:r w:rsidR="005C46EE">
        <w:t xml:space="preserve"> been </w:t>
      </w:r>
      <w:r w:rsidR="00C805F1">
        <w:t xml:space="preserve">dramatically reduced by white-nose syndrome, </w:t>
      </w:r>
      <w:r w:rsidR="005C46EE">
        <w:t xml:space="preserve">protecting their reproduction </w:t>
      </w:r>
      <w:r w:rsidR="00C805F1">
        <w:t xml:space="preserve">in dwellings and other structures </w:t>
      </w:r>
      <w:r w:rsidR="005C46EE">
        <w:t xml:space="preserve">is essential to their conservation. </w:t>
      </w:r>
      <w:r w:rsidR="00C805F1">
        <w:t>R</w:t>
      </w:r>
      <w:r w:rsidR="008D51C3">
        <w:t>estrict</w:t>
      </w:r>
      <w:r w:rsidR="00420D92">
        <w:t>ions regarding nuisance removal</w:t>
      </w:r>
      <w:r w:rsidR="008D51C3">
        <w:t xml:space="preserve"> of little brown bats is common among states impacted by white-nose syndrome</w:t>
      </w:r>
      <w:r w:rsidR="00C805F1">
        <w:t xml:space="preserve">, but these restrictions are not enacted in all states where </w:t>
      </w:r>
      <w:r w:rsidR="002E113F">
        <w:t>it</w:t>
      </w:r>
      <w:r w:rsidR="00C805F1">
        <w:t xml:space="preserve"> is present. </w:t>
      </w:r>
      <w:r w:rsidR="008D51C3">
        <w:t xml:space="preserve">Guidelines that ensure the use of nonlethal removal by trained operators using approved, humane methods such as </w:t>
      </w:r>
      <w:r w:rsidR="004734E9">
        <w:t xml:space="preserve">one-way </w:t>
      </w:r>
      <w:r w:rsidR="008D51C3">
        <w:t xml:space="preserve">exclusion will reduce mortality. </w:t>
      </w:r>
      <w:r w:rsidR="004734E9">
        <w:t>Prohibiting</w:t>
      </w:r>
      <w:r w:rsidR="008D51C3">
        <w:t xml:space="preserve"> exclusion during the maternity </w:t>
      </w:r>
      <w:r w:rsidR="004734E9">
        <w:t>season, which occurs sometime from May to</w:t>
      </w:r>
      <w:r w:rsidR="008D51C3">
        <w:t xml:space="preserve"> August dependin</w:t>
      </w:r>
      <w:r w:rsidR="00653FB7">
        <w:t>g on location, helps ensure</w:t>
      </w:r>
      <w:r w:rsidR="008D51C3">
        <w:t xml:space="preserve"> </w:t>
      </w:r>
      <w:r w:rsidR="00653FB7">
        <w:t xml:space="preserve">that mothers in </w:t>
      </w:r>
      <w:r w:rsidR="008D51C3">
        <w:t>persisting maternity colonies are not separated from nonvolant offspring, impro</w:t>
      </w:r>
      <w:r w:rsidR="00432F6B">
        <w:t xml:space="preserve">ving chances of their survival. </w:t>
      </w:r>
      <w:r w:rsidR="001E6D7B">
        <w:t>Additionally</w:t>
      </w:r>
      <w:r w:rsidR="00293011">
        <w:t xml:space="preserve">, installation of bat boxes </w:t>
      </w:r>
      <w:r w:rsidR="00727922">
        <w:t>can provide</w:t>
      </w:r>
      <w:r w:rsidR="00293011">
        <w:t xml:space="preserve"> alternative roosting location</w:t>
      </w:r>
      <w:r w:rsidR="00727922">
        <w:t xml:space="preserve">s for maternity colonies. </w:t>
      </w:r>
    </w:p>
    <w:p w14:paraId="7771C711" w14:textId="77777777" w:rsidR="008D51C3" w:rsidRDefault="008D51C3" w:rsidP="008D51C3">
      <w:pPr>
        <w:pStyle w:val="BODYOFTEXT"/>
      </w:pPr>
    </w:p>
    <w:p w14:paraId="62EED1E8" w14:textId="77777777" w:rsidR="00223F09" w:rsidRDefault="008D51C3" w:rsidP="00223F09">
      <w:pPr>
        <w:pStyle w:val="BODYOFTEXT"/>
      </w:pPr>
      <w:r>
        <w:t xml:space="preserve">Restrictions </w:t>
      </w:r>
      <w:r w:rsidR="004F2CBE">
        <w:t xml:space="preserve">to </w:t>
      </w:r>
      <w:r>
        <w:t>tree removal</w:t>
      </w:r>
      <w:r w:rsidR="004F2CBE">
        <w:t xml:space="preserve"> in proximity to known maternity colonies and hibernacula during the summer and fall</w:t>
      </w:r>
      <w:r w:rsidR="00223F09">
        <w:t>,</w:t>
      </w:r>
      <w:r w:rsidR="004F2CBE">
        <w:t xml:space="preserve"> respectively</w:t>
      </w:r>
      <w:r w:rsidR="00223F09">
        <w:t>,</w:t>
      </w:r>
      <w:r w:rsidR="004F2CBE">
        <w:t xml:space="preserve"> help ensure adequate roosting opportunities are available to little brown bats during </w:t>
      </w:r>
      <w:r w:rsidR="00075C54">
        <w:t xml:space="preserve">essential </w:t>
      </w:r>
      <w:r w:rsidR="004F2CBE">
        <w:t xml:space="preserve">stages </w:t>
      </w:r>
      <w:r w:rsidR="00075C54">
        <w:t>of</w:t>
      </w:r>
      <w:r w:rsidR="004F2CBE">
        <w:t xml:space="preserve"> </w:t>
      </w:r>
      <w:r w:rsidR="00075C54">
        <w:t>reproduction.</w:t>
      </w:r>
      <w:r w:rsidR="00223F09" w:rsidRPr="00223F09">
        <w:t xml:space="preserve"> </w:t>
      </w:r>
    </w:p>
    <w:p w14:paraId="7EF79F7F" w14:textId="77777777" w:rsidR="002E53FF" w:rsidRDefault="002E53FF" w:rsidP="008D51C3">
      <w:pPr>
        <w:pStyle w:val="BODYOFTEXT"/>
      </w:pPr>
    </w:p>
    <w:p w14:paraId="7CAED2C1" w14:textId="77777777" w:rsidR="00223F09" w:rsidRDefault="00601B07" w:rsidP="008D51C3">
      <w:pPr>
        <w:pStyle w:val="BODYOFTEXT"/>
      </w:pPr>
      <w:r>
        <w:t>Outreach campaigns to</w:t>
      </w:r>
      <w:r w:rsidR="002E53FF">
        <w:t xml:space="preserve"> educate the public about the dangers of white-nose syndrome, threat of extinction to little brown bats, and the ecological importance of bats w</w:t>
      </w:r>
      <w:r>
        <w:t xml:space="preserve">ill improve public awareness about </w:t>
      </w:r>
      <w:r w:rsidR="002E53FF">
        <w:t xml:space="preserve">this devastating disease and increase public support of conservation initiatives.  </w:t>
      </w:r>
      <w:r w:rsidR="00223F09">
        <w:t xml:space="preserve"> </w:t>
      </w:r>
    </w:p>
    <w:p w14:paraId="59D82D9F" w14:textId="77777777" w:rsidR="00223F09" w:rsidRPr="00223F09" w:rsidRDefault="00223F09" w:rsidP="008D51C3">
      <w:pPr>
        <w:pStyle w:val="BODYOFTEXT"/>
        <w:sectPr w:rsidR="00223F09" w:rsidRPr="00223F09" w:rsidSect="008244BF">
          <w:pgSz w:w="12240" w:h="15840"/>
          <w:pgMar w:top="1152" w:right="1152" w:bottom="1152" w:left="1152" w:header="720" w:footer="720" w:gutter="0"/>
          <w:cols w:space="720"/>
          <w:docGrid w:linePitch="360"/>
        </w:sectPr>
      </w:pPr>
    </w:p>
    <w:p w14:paraId="555B222C" w14:textId="77777777" w:rsidR="00146AAD" w:rsidRPr="00BB34F5" w:rsidRDefault="00BA76E0" w:rsidP="00535E4C">
      <w:pPr>
        <w:pStyle w:val="BODYOFTEXT"/>
        <w:rPr>
          <w:b/>
          <w:bCs/>
          <w:caps/>
          <w:sz w:val="28"/>
          <w:szCs w:val="28"/>
        </w:rPr>
      </w:pPr>
      <w:r>
        <w:lastRenderedPageBreak/>
        <w:t xml:space="preserve"> </w:t>
      </w:r>
      <w:bookmarkEnd w:id="4"/>
      <w:r w:rsidR="00146AAD" w:rsidRPr="00BB34F5">
        <w:rPr>
          <w:b/>
          <w:bCs/>
          <w:caps/>
          <w:sz w:val="28"/>
          <w:szCs w:val="28"/>
        </w:rPr>
        <w:t xml:space="preserve">For species that are being removed from candidate status: </w:t>
      </w:r>
    </w:p>
    <w:p w14:paraId="243AE407" w14:textId="77777777" w:rsidR="00146AAD" w:rsidRDefault="00146AAD" w:rsidP="00146AAD">
      <w:pPr>
        <w:autoSpaceDE w:val="0"/>
        <w:autoSpaceDN w:val="0"/>
        <w:adjustRightInd w:val="0"/>
        <w:spacing w:after="0" w:line="240" w:lineRule="auto"/>
        <w:rPr>
          <w:rFonts w:ascii="Times New Roman" w:hAnsi="Times New Roman" w:cs="Times New Roman"/>
          <w:b/>
          <w:bCs/>
          <w:smallCaps/>
          <w:sz w:val="24"/>
          <w:szCs w:val="24"/>
        </w:rPr>
      </w:pPr>
    </w:p>
    <w:p w14:paraId="024AA58E" w14:textId="77777777" w:rsidR="00146AAD" w:rsidRPr="00B259A6" w:rsidRDefault="00146AAD" w:rsidP="00146AAD">
      <w:pPr>
        <w:autoSpaceDE w:val="0"/>
        <w:autoSpaceDN w:val="0"/>
        <w:adjustRightInd w:val="0"/>
        <w:spacing w:after="0" w:line="240" w:lineRule="auto"/>
        <w:rPr>
          <w:rFonts w:ascii="Times New Roman" w:hAnsi="Times New Roman" w:cs="Times New Roman"/>
          <w:b/>
          <w:bCs/>
          <w:smallCaps/>
          <w:sz w:val="24"/>
          <w:szCs w:val="24"/>
        </w:rPr>
      </w:pPr>
      <w:r w:rsidRPr="00B259A6">
        <w:rPr>
          <w:rFonts w:ascii="Times New Roman" w:hAnsi="Times New Roman" w:cs="Times New Roman"/>
          <w:bCs/>
          <w:sz w:val="24"/>
          <w:szCs w:val="24"/>
        </w:rPr>
        <w:t>N</w:t>
      </w:r>
      <w:r>
        <w:rPr>
          <w:rFonts w:ascii="Times New Roman" w:hAnsi="Times New Roman" w:cs="Times New Roman"/>
          <w:bCs/>
          <w:sz w:val="24"/>
          <w:szCs w:val="24"/>
        </w:rPr>
        <w:t>ot applicable</w:t>
      </w:r>
    </w:p>
    <w:p w14:paraId="04BDF73B" w14:textId="77777777" w:rsidR="00146AAD" w:rsidRPr="00062CC5" w:rsidRDefault="00146AAD" w:rsidP="00146AAD">
      <w:pPr>
        <w:autoSpaceDE w:val="0"/>
        <w:autoSpaceDN w:val="0"/>
        <w:adjustRightInd w:val="0"/>
        <w:spacing w:after="0" w:line="240" w:lineRule="auto"/>
        <w:rPr>
          <w:rFonts w:ascii="Times New Roman" w:hAnsi="Times New Roman" w:cs="Times New Roman"/>
          <w:sz w:val="24"/>
          <w:szCs w:val="24"/>
        </w:rPr>
      </w:pPr>
    </w:p>
    <w:p w14:paraId="06C24039" w14:textId="77777777" w:rsidR="00146AAD" w:rsidRPr="00733B19" w:rsidRDefault="00146AAD" w:rsidP="00146AAD">
      <w:pPr>
        <w:autoSpaceDE w:val="0"/>
        <w:autoSpaceDN w:val="0"/>
        <w:adjustRightInd w:val="0"/>
        <w:spacing w:after="0" w:line="240" w:lineRule="auto"/>
        <w:rPr>
          <w:rFonts w:ascii="Times New Roman" w:hAnsi="Times New Roman" w:cs="Times New Roman"/>
        </w:rPr>
      </w:pPr>
      <w:r w:rsidRPr="00062CC5">
        <w:rPr>
          <w:rFonts w:ascii="Times New Roman" w:hAnsi="Times New Roman" w:cs="Times New Roman"/>
          <w:sz w:val="24"/>
          <w:szCs w:val="24"/>
        </w:rPr>
        <w:t xml:space="preserve">____ </w:t>
      </w:r>
      <w:r w:rsidRPr="00733B19">
        <w:rPr>
          <w:rFonts w:ascii="Times New Roman" w:hAnsi="Times New Roman" w:cs="Times New Roman"/>
        </w:rPr>
        <w:t>Is the removal based in whole or in part on one or more individual conservation efforts that you</w:t>
      </w:r>
    </w:p>
    <w:p w14:paraId="65266E23" w14:textId="77777777" w:rsidR="00146AAD" w:rsidRDefault="00146AAD" w:rsidP="00146AAD">
      <w:pPr>
        <w:tabs>
          <w:tab w:val="left" w:pos="540"/>
        </w:tabs>
        <w:spacing w:after="0" w:line="240" w:lineRule="auto"/>
        <w:rPr>
          <w:rFonts w:ascii="Times New Roman" w:hAnsi="Times New Roman" w:cs="Times New Roman"/>
        </w:rPr>
      </w:pPr>
      <w:r w:rsidRPr="00733B19">
        <w:rPr>
          <w:rFonts w:ascii="Times New Roman" w:hAnsi="Times New Roman" w:cs="Times New Roman"/>
        </w:rPr>
        <w:t xml:space="preserve">determined met the standards in </w:t>
      </w:r>
      <w:r w:rsidRPr="00535E4C">
        <w:rPr>
          <w:rFonts w:ascii="Times New Roman" w:hAnsi="Times New Roman" w:cs="Times New Roman"/>
        </w:rPr>
        <w:t xml:space="preserve">the </w:t>
      </w:r>
      <w:hyperlink r:id="rId24" w:history="1">
        <w:r w:rsidRPr="00535E4C">
          <w:rPr>
            <w:rStyle w:val="Hyperlink"/>
            <w:rFonts w:ascii="Times New Roman" w:hAnsi="Times New Roman" w:cs="Times New Roman"/>
            <w:color w:val="auto"/>
            <w:u w:val="none"/>
          </w:rPr>
          <w:t>Policy for Evaluation of Conservation Efforts When Making Listing Decisions</w:t>
        </w:r>
      </w:hyperlink>
      <w:r w:rsidRPr="00733B19">
        <w:rPr>
          <w:rFonts w:ascii="Times New Roman" w:hAnsi="Times New Roman" w:cs="Times New Roman"/>
        </w:rPr>
        <w:t xml:space="preserve"> (PECE)?</w:t>
      </w:r>
    </w:p>
    <w:p w14:paraId="0E5C2271" w14:textId="77777777" w:rsidR="00511A2E" w:rsidRDefault="00511A2E" w:rsidP="00511A2E">
      <w:pPr>
        <w:spacing w:after="0" w:line="240" w:lineRule="auto"/>
        <w:rPr>
          <w:rFonts w:ascii="Times New Roman" w:hAnsi="Times New Roman" w:cs="Times New Roman"/>
          <w:b/>
          <w:sz w:val="28"/>
          <w:szCs w:val="28"/>
        </w:rPr>
      </w:pPr>
    </w:p>
    <w:p w14:paraId="7FA200F2" w14:textId="77777777" w:rsidR="00146AAD" w:rsidRPr="00146AAD" w:rsidRDefault="00146AAD" w:rsidP="00511A2E">
      <w:pPr>
        <w:spacing w:after="0" w:line="240" w:lineRule="auto"/>
        <w:rPr>
          <w:rFonts w:ascii="Times New Roman" w:hAnsi="Times New Roman" w:cs="Times New Roman"/>
          <w:b/>
          <w:sz w:val="28"/>
          <w:szCs w:val="28"/>
        </w:rPr>
      </w:pPr>
    </w:p>
    <w:p w14:paraId="050B3117" w14:textId="77777777" w:rsidR="00511A2E" w:rsidRDefault="00511A2E" w:rsidP="00511A2E">
      <w:pPr>
        <w:spacing w:after="0" w:line="240" w:lineRule="auto"/>
        <w:rPr>
          <w:rFonts w:ascii="Times New Roman" w:hAnsi="Times New Roman" w:cs="Times New Roman"/>
          <w:b/>
          <w:bCs/>
        </w:rPr>
      </w:pPr>
      <w:r w:rsidRPr="00511A2E">
        <w:rPr>
          <w:rFonts w:ascii="Times New Roman" w:hAnsi="Times New Roman" w:cs="Times New Roman"/>
          <w:b/>
          <w:bCs/>
          <w:caps/>
          <w:sz w:val="28"/>
        </w:rPr>
        <w:t>De</w:t>
      </w:r>
      <w:r w:rsidRPr="00E55EA5">
        <w:rPr>
          <w:rFonts w:ascii="Times New Roman" w:hAnsi="Times New Roman" w:cs="Times New Roman"/>
          <w:b/>
          <w:bCs/>
          <w:caps/>
          <w:sz w:val="28"/>
        </w:rPr>
        <w:t>scription of Monitoring</w:t>
      </w:r>
      <w:r w:rsidRPr="00BA523D">
        <w:rPr>
          <w:rFonts w:ascii="Times New Roman" w:hAnsi="Times New Roman" w:cs="Times New Roman"/>
          <w:b/>
          <w:bCs/>
        </w:rPr>
        <w:t>:</w:t>
      </w:r>
    </w:p>
    <w:p w14:paraId="1966E57F" w14:textId="77777777" w:rsidR="007521EF" w:rsidRDefault="007521EF" w:rsidP="00511A2E">
      <w:pPr>
        <w:spacing w:after="0" w:line="240" w:lineRule="auto"/>
        <w:rPr>
          <w:rFonts w:ascii="Times New Roman" w:hAnsi="Times New Roman" w:cs="Times New Roman"/>
          <w:b/>
          <w:bCs/>
        </w:rPr>
      </w:pPr>
    </w:p>
    <w:p w14:paraId="1B7EFE13" w14:textId="77777777" w:rsidR="00CB2AA3" w:rsidRPr="00CB2AA3" w:rsidRDefault="00CB2AA3" w:rsidP="00511A2E">
      <w:pPr>
        <w:spacing w:after="0" w:line="240" w:lineRule="auto"/>
        <w:rPr>
          <w:rFonts w:ascii="Times New Roman" w:hAnsi="Times New Roman" w:cs="Times New Roman"/>
          <w:bCs/>
        </w:rPr>
      </w:pPr>
      <w:r w:rsidRPr="00CB2AA3">
        <w:rPr>
          <w:rFonts w:ascii="Times New Roman" w:hAnsi="Times New Roman" w:cs="Times New Roman"/>
          <w:bCs/>
        </w:rPr>
        <w:t>See Conservation Measures Planned or Implemented</w:t>
      </w:r>
    </w:p>
    <w:p w14:paraId="71E5D692" w14:textId="77777777" w:rsidR="00511A2E" w:rsidRPr="007521EF" w:rsidRDefault="00511A2E" w:rsidP="00511A2E">
      <w:pPr>
        <w:spacing w:after="0" w:line="240" w:lineRule="auto"/>
        <w:rPr>
          <w:rFonts w:ascii="Times New Roman" w:hAnsi="Times New Roman" w:cs="Times New Roman"/>
          <w:b/>
          <w:bCs/>
          <w:color w:val="1F497D" w:themeColor="text2"/>
          <w:sz w:val="28"/>
          <w:szCs w:val="28"/>
        </w:rPr>
      </w:pPr>
    </w:p>
    <w:p w14:paraId="19659DAC" w14:textId="77777777" w:rsidR="00511A2E" w:rsidRPr="00C94D63" w:rsidRDefault="00511A2E" w:rsidP="00511A2E">
      <w:pPr>
        <w:spacing w:after="0" w:line="240" w:lineRule="auto"/>
        <w:rPr>
          <w:rFonts w:ascii="Times New Roman" w:hAnsi="Times New Roman" w:cs="Times New Roman"/>
          <w:b/>
          <w:bCs/>
          <w:caps/>
          <w:sz w:val="28"/>
          <w:szCs w:val="28"/>
        </w:rPr>
      </w:pPr>
      <w:r w:rsidRPr="00C94D63">
        <w:rPr>
          <w:rFonts w:ascii="Times New Roman" w:hAnsi="Times New Roman" w:cs="Times New Roman"/>
          <w:b/>
          <w:caps/>
          <w:sz w:val="28"/>
          <w:szCs w:val="28"/>
        </w:rPr>
        <w:t>Species Assessment/Listing Priority Assignment Form</w:t>
      </w:r>
      <w:r w:rsidRPr="00C94D63">
        <w:rPr>
          <w:rFonts w:ascii="Times New Roman" w:hAnsi="Times New Roman" w:cs="Times New Roman"/>
          <w:b/>
          <w:bCs/>
          <w:caps/>
          <w:sz w:val="28"/>
          <w:szCs w:val="28"/>
        </w:rPr>
        <w:t xml:space="preserve"> – Development</w:t>
      </w:r>
      <w:r>
        <w:rPr>
          <w:rFonts w:ascii="Times New Roman" w:hAnsi="Times New Roman" w:cs="Times New Roman"/>
          <w:b/>
          <w:bCs/>
          <w:caps/>
          <w:sz w:val="28"/>
          <w:szCs w:val="28"/>
        </w:rPr>
        <w:t>:</w:t>
      </w:r>
    </w:p>
    <w:p w14:paraId="6A5E820F" w14:textId="77777777" w:rsidR="00511A2E" w:rsidRPr="00E55EA5" w:rsidRDefault="00511A2E" w:rsidP="00511A2E">
      <w:pPr>
        <w:spacing w:after="0" w:line="240" w:lineRule="auto"/>
        <w:rPr>
          <w:rFonts w:ascii="Times New Roman" w:hAnsi="Times New Roman" w:cs="Times New Roman"/>
          <w:b/>
          <w:bCs/>
          <w:sz w:val="28"/>
          <w:szCs w:val="28"/>
        </w:rPr>
      </w:pPr>
    </w:p>
    <w:p w14:paraId="46B06A97" w14:textId="77777777" w:rsidR="00511A2E" w:rsidRPr="000B695C" w:rsidRDefault="00511A2E" w:rsidP="00511A2E">
      <w:pPr>
        <w:autoSpaceDE w:val="0"/>
        <w:autoSpaceDN w:val="0"/>
        <w:adjustRightInd w:val="0"/>
        <w:spacing w:after="0" w:line="240" w:lineRule="auto"/>
        <w:rPr>
          <w:rFonts w:ascii="Times New Roman" w:hAnsi="Times New Roman" w:cs="Times New Roman"/>
          <w:b/>
          <w:bCs/>
          <w:sz w:val="24"/>
          <w:szCs w:val="24"/>
        </w:rPr>
      </w:pPr>
      <w:r w:rsidRPr="000B695C">
        <w:rPr>
          <w:rFonts w:ascii="Times New Roman" w:hAnsi="Times New Roman" w:cs="Times New Roman"/>
          <w:b/>
          <w:bCs/>
          <w:smallCaps/>
          <w:sz w:val="24"/>
          <w:szCs w:val="24"/>
        </w:rPr>
        <w:t>Indicate which State(s) (within the range of the species) provided information or comments on the species or latest species assessment</w:t>
      </w:r>
      <w:r w:rsidRPr="000B695C">
        <w:rPr>
          <w:rFonts w:ascii="Times New Roman" w:hAnsi="Times New Roman" w:cs="Times New Roman"/>
          <w:b/>
          <w:bCs/>
          <w:sz w:val="24"/>
          <w:szCs w:val="24"/>
        </w:rPr>
        <w:t>:</w:t>
      </w:r>
    </w:p>
    <w:p w14:paraId="78F60755" w14:textId="77777777" w:rsidR="00511A2E" w:rsidRDefault="00511A2E" w:rsidP="00511A2E">
      <w:pPr>
        <w:spacing w:after="0" w:line="240" w:lineRule="auto"/>
        <w:rPr>
          <w:rFonts w:ascii="Times New Roman" w:hAnsi="Times New Roman" w:cs="Times New Roman"/>
          <w:b/>
          <w:bCs/>
          <w:sz w:val="24"/>
          <w:szCs w:val="24"/>
        </w:rPr>
      </w:pPr>
    </w:p>
    <w:p w14:paraId="118437FA" w14:textId="77777777" w:rsidR="0030692D" w:rsidRPr="0030692D" w:rsidRDefault="0030692D" w:rsidP="00511A2E">
      <w:pPr>
        <w:spacing w:after="0" w:line="240" w:lineRule="auto"/>
        <w:rPr>
          <w:rFonts w:ascii="Times New Roman" w:hAnsi="Times New Roman" w:cs="Times New Roman"/>
          <w:bCs/>
          <w:sz w:val="24"/>
          <w:szCs w:val="24"/>
        </w:rPr>
      </w:pPr>
      <w:r>
        <w:rPr>
          <w:rFonts w:ascii="Times New Roman" w:hAnsi="Times New Roman" w:cs="Times New Roman"/>
          <w:bCs/>
          <w:sz w:val="24"/>
          <w:szCs w:val="24"/>
        </w:rPr>
        <w:t>Connecticut, Massachusetts, New Hampshire, New Jersey, New York, Rhode Island, Vermont, Virginia, West Virginia</w:t>
      </w:r>
    </w:p>
    <w:p w14:paraId="18641B1C" w14:textId="77777777" w:rsidR="00511A2E" w:rsidRPr="000B695C" w:rsidRDefault="00511A2E" w:rsidP="00511A2E">
      <w:pPr>
        <w:spacing w:after="0" w:line="240" w:lineRule="auto"/>
        <w:rPr>
          <w:rFonts w:ascii="Times New Roman" w:hAnsi="Times New Roman" w:cs="Times New Roman"/>
          <w:b/>
          <w:bCs/>
          <w:smallCaps/>
          <w:sz w:val="24"/>
          <w:szCs w:val="24"/>
        </w:rPr>
      </w:pPr>
    </w:p>
    <w:p w14:paraId="5370B7DE" w14:textId="77777777" w:rsidR="00511A2E" w:rsidRPr="000B695C" w:rsidRDefault="00511A2E" w:rsidP="00511A2E">
      <w:pPr>
        <w:spacing w:after="0" w:line="240" w:lineRule="auto"/>
        <w:rPr>
          <w:rFonts w:ascii="Times New Roman" w:hAnsi="Times New Roman" w:cs="Times New Roman"/>
          <w:b/>
          <w:bCs/>
          <w:sz w:val="24"/>
          <w:szCs w:val="24"/>
        </w:rPr>
      </w:pPr>
      <w:r w:rsidRPr="000B695C">
        <w:rPr>
          <w:rFonts w:ascii="Times New Roman" w:hAnsi="Times New Roman" w:cs="Times New Roman"/>
          <w:b/>
          <w:bCs/>
          <w:smallCaps/>
          <w:sz w:val="24"/>
          <w:szCs w:val="24"/>
        </w:rPr>
        <w:t>Indicate which State(s) did not provide any information or comment</w:t>
      </w:r>
      <w:r w:rsidRPr="000B695C">
        <w:rPr>
          <w:rFonts w:ascii="Times New Roman" w:hAnsi="Times New Roman" w:cs="Times New Roman"/>
          <w:b/>
          <w:bCs/>
          <w:sz w:val="24"/>
          <w:szCs w:val="24"/>
        </w:rPr>
        <w:t xml:space="preserve">: </w:t>
      </w:r>
    </w:p>
    <w:p w14:paraId="264AB06B" w14:textId="77777777" w:rsidR="00511A2E" w:rsidRPr="000B695C" w:rsidRDefault="00511A2E" w:rsidP="00511A2E">
      <w:pPr>
        <w:spacing w:after="0" w:line="240" w:lineRule="auto"/>
        <w:rPr>
          <w:rFonts w:ascii="Times New Roman" w:hAnsi="Times New Roman" w:cs="Times New Roman"/>
          <w:bCs/>
          <w:sz w:val="24"/>
          <w:szCs w:val="24"/>
        </w:rPr>
      </w:pPr>
    </w:p>
    <w:p w14:paraId="1A5EBA83" w14:textId="77777777" w:rsidR="00511A2E" w:rsidRPr="000B695C" w:rsidRDefault="0030692D" w:rsidP="00511A2E">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Delaware, Maine, </w:t>
      </w:r>
      <w:r w:rsidR="0048784F">
        <w:rPr>
          <w:rFonts w:ascii="Times New Roman" w:hAnsi="Times New Roman" w:cs="Times New Roman"/>
          <w:bCs/>
          <w:sz w:val="24"/>
          <w:szCs w:val="24"/>
        </w:rPr>
        <w:t xml:space="preserve">Maryland, </w:t>
      </w:r>
      <w:r>
        <w:rPr>
          <w:rFonts w:ascii="Times New Roman" w:hAnsi="Times New Roman" w:cs="Times New Roman"/>
          <w:bCs/>
          <w:sz w:val="24"/>
          <w:szCs w:val="24"/>
        </w:rPr>
        <w:t xml:space="preserve">Pennsylvania </w:t>
      </w:r>
    </w:p>
    <w:p w14:paraId="3F25EB90" w14:textId="77777777" w:rsidR="00511A2E" w:rsidRPr="000B695C" w:rsidRDefault="00511A2E" w:rsidP="00511A2E">
      <w:pPr>
        <w:spacing w:after="0" w:line="240" w:lineRule="auto"/>
        <w:rPr>
          <w:rFonts w:ascii="Times New Roman" w:hAnsi="Times New Roman" w:cs="Times New Roman"/>
          <w:b/>
          <w:bCs/>
          <w:sz w:val="24"/>
          <w:szCs w:val="24"/>
        </w:rPr>
      </w:pPr>
    </w:p>
    <w:p w14:paraId="2CCAC117" w14:textId="77777777" w:rsidR="00511A2E" w:rsidRDefault="00511A2E" w:rsidP="00511A2E">
      <w:pPr>
        <w:spacing w:after="0" w:line="240" w:lineRule="auto"/>
        <w:rPr>
          <w:rFonts w:ascii="Times New Roman" w:hAnsi="Times New Roman" w:cs="Times New Roman"/>
          <w:b/>
          <w:bCs/>
          <w:sz w:val="24"/>
          <w:szCs w:val="24"/>
        </w:rPr>
      </w:pPr>
      <w:r w:rsidRPr="000B695C">
        <w:rPr>
          <w:rFonts w:ascii="Times New Roman" w:hAnsi="Times New Roman" w:cs="Times New Roman"/>
          <w:b/>
          <w:bCs/>
          <w:smallCaps/>
          <w:sz w:val="24"/>
          <w:szCs w:val="24"/>
        </w:rPr>
        <w:t>State Coordination</w:t>
      </w:r>
      <w:r w:rsidRPr="000B695C">
        <w:rPr>
          <w:rFonts w:ascii="Times New Roman" w:hAnsi="Times New Roman" w:cs="Times New Roman"/>
          <w:b/>
          <w:bCs/>
          <w:sz w:val="24"/>
          <w:szCs w:val="24"/>
        </w:rPr>
        <w:t>:</w:t>
      </w:r>
    </w:p>
    <w:p w14:paraId="795E57A8" w14:textId="77777777" w:rsidR="00120FD3" w:rsidRDefault="00120FD3" w:rsidP="00511A2E">
      <w:pPr>
        <w:spacing w:after="0" w:line="240" w:lineRule="auto"/>
        <w:rPr>
          <w:rFonts w:ascii="Times New Roman" w:hAnsi="Times New Roman" w:cs="Times New Roman"/>
          <w:b/>
          <w:bCs/>
          <w:sz w:val="24"/>
          <w:szCs w:val="24"/>
        </w:rPr>
      </w:pPr>
    </w:p>
    <w:p w14:paraId="3355D319" w14:textId="77777777" w:rsidR="00511A2E" w:rsidRDefault="00DB1E98" w:rsidP="00B830D0">
      <w:pPr>
        <w:spacing w:after="0" w:line="240" w:lineRule="auto"/>
      </w:pPr>
      <w:r>
        <w:rPr>
          <w:rFonts w:ascii="Times New Roman" w:hAnsi="Times New Roman" w:cs="Times New Roman"/>
          <w:bCs/>
          <w:sz w:val="24"/>
          <w:szCs w:val="24"/>
        </w:rPr>
        <w:t>State agencies, universities, and research institutions participate in joint working groups the Northeast Bat Working Group and Sout</w:t>
      </w:r>
      <w:r w:rsidR="00EA05D7">
        <w:rPr>
          <w:rFonts w:ascii="Times New Roman" w:hAnsi="Times New Roman" w:cs="Times New Roman"/>
          <w:bCs/>
          <w:sz w:val="24"/>
          <w:szCs w:val="24"/>
        </w:rPr>
        <w:t>heastern Bat Diversity Network that</w:t>
      </w:r>
      <w:r>
        <w:rPr>
          <w:rFonts w:ascii="Times New Roman" w:hAnsi="Times New Roman" w:cs="Times New Roman"/>
          <w:bCs/>
          <w:sz w:val="24"/>
          <w:szCs w:val="24"/>
        </w:rPr>
        <w:t xml:space="preserve"> have annual meetings</w:t>
      </w:r>
      <w:r w:rsidR="004146B9">
        <w:rPr>
          <w:rFonts w:ascii="Times New Roman" w:hAnsi="Times New Roman" w:cs="Times New Roman"/>
          <w:bCs/>
          <w:sz w:val="24"/>
          <w:szCs w:val="24"/>
        </w:rPr>
        <w:t xml:space="preserve"> to discuss bat management</w:t>
      </w:r>
      <w:r w:rsidR="004115AB">
        <w:rPr>
          <w:rFonts w:ascii="Times New Roman" w:hAnsi="Times New Roman" w:cs="Times New Roman"/>
          <w:bCs/>
          <w:sz w:val="24"/>
          <w:szCs w:val="24"/>
        </w:rPr>
        <w:t>. In regard</w:t>
      </w:r>
      <w:r>
        <w:rPr>
          <w:rFonts w:ascii="Times New Roman" w:hAnsi="Times New Roman" w:cs="Times New Roman"/>
          <w:bCs/>
          <w:sz w:val="24"/>
          <w:szCs w:val="24"/>
        </w:rPr>
        <w:t xml:space="preserve"> to conservation and monitoring, s</w:t>
      </w:r>
      <w:r w:rsidR="00120FD3">
        <w:rPr>
          <w:rFonts w:ascii="Times New Roman" w:hAnsi="Times New Roman" w:cs="Times New Roman"/>
          <w:bCs/>
          <w:sz w:val="24"/>
          <w:szCs w:val="24"/>
        </w:rPr>
        <w:t>tate</w:t>
      </w:r>
      <w:r>
        <w:rPr>
          <w:rFonts w:ascii="Times New Roman" w:hAnsi="Times New Roman" w:cs="Times New Roman"/>
          <w:bCs/>
          <w:sz w:val="24"/>
          <w:szCs w:val="24"/>
        </w:rPr>
        <w:t xml:space="preserve"> coordination</w:t>
      </w:r>
      <w:r w:rsidR="00120FD3">
        <w:rPr>
          <w:rFonts w:ascii="Times New Roman" w:hAnsi="Times New Roman" w:cs="Times New Roman"/>
          <w:bCs/>
          <w:sz w:val="24"/>
          <w:szCs w:val="24"/>
        </w:rPr>
        <w:t xml:space="preserve"> appears to</w:t>
      </w:r>
      <w:r>
        <w:rPr>
          <w:rFonts w:ascii="Times New Roman" w:hAnsi="Times New Roman" w:cs="Times New Roman"/>
          <w:bCs/>
          <w:sz w:val="24"/>
          <w:szCs w:val="24"/>
        </w:rPr>
        <w:t xml:space="preserve"> be limited</w:t>
      </w:r>
      <w:r w:rsidR="00120FD3">
        <w:rPr>
          <w:rFonts w:ascii="Times New Roman" w:hAnsi="Times New Roman" w:cs="Times New Roman"/>
          <w:bCs/>
          <w:sz w:val="24"/>
          <w:szCs w:val="24"/>
        </w:rPr>
        <w:t xml:space="preserve"> with those where </w:t>
      </w:r>
      <w:r w:rsidR="00EA05D7">
        <w:rPr>
          <w:rFonts w:ascii="Times New Roman" w:hAnsi="Times New Roman" w:cs="Times New Roman"/>
          <w:bCs/>
          <w:sz w:val="24"/>
          <w:szCs w:val="24"/>
        </w:rPr>
        <w:t xml:space="preserve">white-nose syndrome </w:t>
      </w:r>
      <w:r w:rsidR="004146B9">
        <w:rPr>
          <w:rFonts w:ascii="Times New Roman" w:hAnsi="Times New Roman" w:cs="Times New Roman"/>
          <w:bCs/>
          <w:sz w:val="24"/>
          <w:szCs w:val="24"/>
        </w:rPr>
        <w:t xml:space="preserve">is present </w:t>
      </w:r>
      <w:r w:rsidR="00EA05D7">
        <w:rPr>
          <w:rFonts w:ascii="Times New Roman" w:hAnsi="Times New Roman" w:cs="Times New Roman"/>
          <w:bCs/>
          <w:sz w:val="24"/>
          <w:szCs w:val="24"/>
        </w:rPr>
        <w:t xml:space="preserve">managing </w:t>
      </w:r>
      <w:r w:rsidR="004146B9">
        <w:rPr>
          <w:rFonts w:ascii="Times New Roman" w:hAnsi="Times New Roman" w:cs="Times New Roman"/>
          <w:bCs/>
          <w:sz w:val="24"/>
          <w:szCs w:val="24"/>
        </w:rPr>
        <w:t>independently</w:t>
      </w:r>
      <w:r w:rsidR="00120FD3">
        <w:rPr>
          <w:rFonts w:ascii="Times New Roman" w:hAnsi="Times New Roman" w:cs="Times New Roman"/>
          <w:bCs/>
          <w:sz w:val="24"/>
          <w:szCs w:val="24"/>
        </w:rPr>
        <w:t xml:space="preserve">. </w:t>
      </w:r>
      <w:r w:rsidR="00B830D0">
        <w:rPr>
          <w:rFonts w:ascii="Times New Roman" w:hAnsi="Times New Roman" w:cs="Times New Roman"/>
          <w:bCs/>
          <w:sz w:val="24"/>
          <w:szCs w:val="24"/>
        </w:rPr>
        <w:t>State agencies do cooperate in identifying the locations of forearm-banded bats when captured or observed in h</w:t>
      </w:r>
      <w:r>
        <w:rPr>
          <w:rFonts w:ascii="Times New Roman" w:hAnsi="Times New Roman" w:cs="Times New Roman"/>
          <w:bCs/>
          <w:sz w:val="24"/>
          <w:szCs w:val="24"/>
        </w:rPr>
        <w:t xml:space="preserve">ibernacula counts. </w:t>
      </w:r>
      <w:r w:rsidR="004146B9">
        <w:rPr>
          <w:rFonts w:ascii="Times New Roman" w:hAnsi="Times New Roman" w:cs="Times New Roman"/>
          <w:bCs/>
          <w:sz w:val="24"/>
          <w:szCs w:val="24"/>
        </w:rPr>
        <w:t xml:space="preserve">Are more integrated regional approach to management and conservation would likely benefit state initiatives. </w:t>
      </w:r>
    </w:p>
    <w:p w14:paraId="7E9044B7" w14:textId="77777777" w:rsidR="00511A2E" w:rsidRDefault="00511A2E" w:rsidP="00511A2E">
      <w:pPr>
        <w:pStyle w:val="BODYOFTEXT"/>
      </w:pPr>
    </w:p>
    <w:p w14:paraId="7FA90A20" w14:textId="77777777" w:rsidR="00511A2E" w:rsidRDefault="00511A2E" w:rsidP="00511A2E">
      <w:pPr>
        <w:pStyle w:val="BODYOFTEXT"/>
      </w:pPr>
    </w:p>
    <w:p w14:paraId="12F67253" w14:textId="77777777" w:rsidR="00511A2E" w:rsidRDefault="00511A2E" w:rsidP="00511A2E">
      <w:pPr>
        <w:pStyle w:val="BODYOFTEXT"/>
        <w:sectPr w:rsidR="00511A2E" w:rsidSect="008244BF">
          <w:pgSz w:w="12240" w:h="15840"/>
          <w:pgMar w:top="1152" w:right="1152" w:bottom="1152" w:left="1152" w:header="720" w:footer="720" w:gutter="0"/>
          <w:cols w:space="720"/>
          <w:docGrid w:linePitch="360"/>
        </w:sectPr>
      </w:pPr>
    </w:p>
    <w:p w14:paraId="138CA802" w14:textId="77777777" w:rsidR="00511A2E" w:rsidRPr="00511A2E" w:rsidRDefault="00511A2E" w:rsidP="00511A2E">
      <w:pPr>
        <w:pStyle w:val="BODYOFTEXT"/>
        <w:rPr>
          <w:bCs/>
          <w:caps/>
        </w:rPr>
      </w:pPr>
      <w:r w:rsidRPr="00511A2E">
        <w:rPr>
          <w:bCs/>
          <w:caps/>
        </w:rPr>
        <w:lastRenderedPageBreak/>
        <w:t>-------</w:t>
      </w:r>
      <w:r>
        <w:rPr>
          <w:bCs/>
          <w:caps/>
        </w:rPr>
        <w:t>---------------------------------------------------------------------------------------------------------------------</w:t>
      </w:r>
    </w:p>
    <w:p w14:paraId="1615FDA4" w14:textId="77777777" w:rsidR="00F44E99" w:rsidRPr="003B5160" w:rsidRDefault="003B5160" w:rsidP="003B5160">
      <w:pPr>
        <w:pStyle w:val="BODYOFTEXT"/>
        <w:jc w:val="center"/>
        <w:rPr>
          <w:bCs/>
          <w:i/>
          <w:smallCaps/>
        </w:rPr>
      </w:pPr>
      <w:r>
        <w:rPr>
          <w:bCs/>
          <w:i/>
          <w:smallCaps/>
        </w:rPr>
        <w:t>F</w:t>
      </w:r>
      <w:r w:rsidR="00E9644F" w:rsidRPr="003B5160">
        <w:rPr>
          <w:bCs/>
          <w:i/>
          <w:smallCaps/>
        </w:rPr>
        <w:t>o</w:t>
      </w:r>
      <w:r>
        <w:rPr>
          <w:bCs/>
          <w:i/>
          <w:smallCaps/>
        </w:rPr>
        <w:t>llowing S</w:t>
      </w:r>
      <w:r w:rsidR="00E9644F" w:rsidRPr="003B5160">
        <w:rPr>
          <w:bCs/>
          <w:i/>
          <w:smallCaps/>
        </w:rPr>
        <w:t xml:space="preserve">ection for </w:t>
      </w:r>
      <w:r>
        <w:rPr>
          <w:bCs/>
          <w:i/>
          <w:smallCaps/>
        </w:rPr>
        <w:t>U.S.</w:t>
      </w:r>
      <w:r w:rsidR="00E9644F" w:rsidRPr="003B5160">
        <w:rPr>
          <w:bCs/>
          <w:i/>
          <w:smallCaps/>
        </w:rPr>
        <w:t xml:space="preserve"> </w:t>
      </w:r>
      <w:r>
        <w:rPr>
          <w:bCs/>
          <w:i/>
          <w:smallCaps/>
        </w:rPr>
        <w:t>F</w:t>
      </w:r>
      <w:r w:rsidR="00E9644F" w:rsidRPr="003B5160">
        <w:rPr>
          <w:bCs/>
          <w:i/>
          <w:smallCaps/>
        </w:rPr>
        <w:t xml:space="preserve">ish and </w:t>
      </w:r>
      <w:r>
        <w:rPr>
          <w:bCs/>
          <w:i/>
          <w:smallCaps/>
        </w:rPr>
        <w:t>W</w:t>
      </w:r>
      <w:r w:rsidR="00E9644F" w:rsidRPr="003B5160">
        <w:rPr>
          <w:bCs/>
          <w:i/>
          <w:smallCaps/>
        </w:rPr>
        <w:t xml:space="preserve">ildlife </w:t>
      </w:r>
      <w:r>
        <w:rPr>
          <w:bCs/>
          <w:i/>
          <w:smallCaps/>
        </w:rPr>
        <w:t>Service Use O</w:t>
      </w:r>
      <w:r w:rsidR="00E9644F" w:rsidRPr="003B5160">
        <w:rPr>
          <w:bCs/>
          <w:i/>
          <w:smallCaps/>
        </w:rPr>
        <w:t>nly</w:t>
      </w:r>
    </w:p>
    <w:p w14:paraId="64B036CC" w14:textId="77777777" w:rsidR="00F44E99" w:rsidRPr="00F44E99" w:rsidRDefault="00F44E99" w:rsidP="00F44E99">
      <w:pPr>
        <w:autoSpaceDE w:val="0"/>
        <w:autoSpaceDN w:val="0"/>
        <w:adjustRightInd w:val="0"/>
        <w:spacing w:after="0" w:line="240" w:lineRule="auto"/>
        <w:jc w:val="center"/>
        <w:rPr>
          <w:rFonts w:ascii="Times New Roman" w:hAnsi="Times New Roman" w:cs="Times New Roman"/>
          <w:bCs/>
          <w:caps/>
          <w:sz w:val="24"/>
          <w:szCs w:val="24"/>
        </w:rPr>
      </w:pPr>
    </w:p>
    <w:p w14:paraId="57330F1E" w14:textId="77777777" w:rsidR="008D3ED9" w:rsidRPr="00C94D63" w:rsidRDefault="008D3ED9" w:rsidP="009053D3">
      <w:pPr>
        <w:autoSpaceDE w:val="0"/>
        <w:autoSpaceDN w:val="0"/>
        <w:adjustRightInd w:val="0"/>
        <w:spacing w:after="0" w:line="240" w:lineRule="auto"/>
        <w:rPr>
          <w:rFonts w:ascii="Times New Roman" w:hAnsi="Times New Roman" w:cs="Times New Roman"/>
          <w:b/>
          <w:bCs/>
          <w:caps/>
          <w:sz w:val="28"/>
          <w:szCs w:val="28"/>
        </w:rPr>
      </w:pPr>
      <w:r w:rsidRPr="008D5E54">
        <w:rPr>
          <w:rFonts w:ascii="Times New Roman" w:hAnsi="Times New Roman" w:cs="Times New Roman"/>
          <w:b/>
          <w:bCs/>
          <w:caps/>
          <w:sz w:val="28"/>
          <w:szCs w:val="28"/>
        </w:rPr>
        <w:t>Priority Table</w:t>
      </w:r>
    </w:p>
    <w:p w14:paraId="5CD7D806" w14:textId="77777777" w:rsidR="00C7379E" w:rsidRPr="00C94D63" w:rsidRDefault="00C7379E" w:rsidP="009053D3">
      <w:pPr>
        <w:autoSpaceDE w:val="0"/>
        <w:autoSpaceDN w:val="0"/>
        <w:adjustRightInd w:val="0"/>
        <w:spacing w:after="0" w:line="240" w:lineRule="auto"/>
        <w:rPr>
          <w:rFonts w:ascii="Times New Roman" w:hAnsi="Times New Roman" w:cs="Times New Roman"/>
          <w:b/>
          <w:bCs/>
          <w:caps/>
          <w:sz w:val="28"/>
          <w:szCs w:val="28"/>
        </w:rPr>
      </w:pPr>
    </w:p>
    <w:tbl>
      <w:tblPr>
        <w:tblStyle w:val="TableGrid"/>
        <w:tblW w:w="10152" w:type="dxa"/>
        <w:tblLook w:val="04A0" w:firstRow="1" w:lastRow="0" w:firstColumn="1" w:lastColumn="0" w:noHBand="0" w:noVBand="1"/>
      </w:tblPr>
      <w:tblGrid>
        <w:gridCol w:w="2538"/>
        <w:gridCol w:w="2538"/>
        <w:gridCol w:w="2538"/>
        <w:gridCol w:w="2538"/>
      </w:tblGrid>
      <w:tr w:rsidR="008D3ED9" w:rsidRPr="00BA523D" w14:paraId="23BB3BA3" w14:textId="77777777" w:rsidTr="008D3EC4">
        <w:tc>
          <w:tcPr>
            <w:tcW w:w="2538" w:type="dxa"/>
          </w:tcPr>
          <w:p w14:paraId="5F874E1F" w14:textId="77777777" w:rsidR="008D3ED9" w:rsidRPr="000B695C" w:rsidRDefault="008D3ED9"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Magnitude</w:t>
            </w:r>
          </w:p>
        </w:tc>
        <w:tc>
          <w:tcPr>
            <w:tcW w:w="2538" w:type="dxa"/>
          </w:tcPr>
          <w:p w14:paraId="64CCE356" w14:textId="77777777" w:rsidR="008D3ED9" w:rsidRPr="000B695C" w:rsidRDefault="008D3ED9"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Immediacy</w:t>
            </w:r>
          </w:p>
        </w:tc>
        <w:tc>
          <w:tcPr>
            <w:tcW w:w="2538" w:type="dxa"/>
          </w:tcPr>
          <w:p w14:paraId="233A3F8C" w14:textId="77777777" w:rsidR="008D3ED9" w:rsidRPr="000B695C" w:rsidRDefault="008D3ED9"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Taxonomy</w:t>
            </w:r>
          </w:p>
        </w:tc>
        <w:tc>
          <w:tcPr>
            <w:tcW w:w="2538" w:type="dxa"/>
          </w:tcPr>
          <w:p w14:paraId="0CA4A784" w14:textId="77777777" w:rsidR="008D3ED9" w:rsidRPr="000B695C" w:rsidRDefault="008D3ED9"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Priority</w:t>
            </w:r>
          </w:p>
        </w:tc>
      </w:tr>
      <w:tr w:rsidR="00571968" w:rsidRPr="00BA523D" w14:paraId="77A7475C" w14:textId="77777777" w:rsidTr="00571968">
        <w:tc>
          <w:tcPr>
            <w:tcW w:w="2538" w:type="dxa"/>
            <w:vMerge w:val="restart"/>
            <w:vAlign w:val="center"/>
          </w:tcPr>
          <w:p w14:paraId="60EB9708" w14:textId="77777777" w:rsidR="00571968" w:rsidRPr="000B695C" w:rsidRDefault="00571968" w:rsidP="009053D3">
            <w:pPr>
              <w:autoSpaceDE w:val="0"/>
              <w:autoSpaceDN w:val="0"/>
              <w:adjustRightInd w:val="0"/>
              <w:jc w:val="center"/>
              <w:rPr>
                <w:rFonts w:ascii="Times New Roman" w:hAnsi="Times New Roman" w:cs="Times New Roman"/>
                <w:sz w:val="24"/>
                <w:szCs w:val="24"/>
              </w:rPr>
            </w:pPr>
            <w:r w:rsidRPr="000B695C">
              <w:rPr>
                <w:rFonts w:ascii="Times New Roman" w:hAnsi="Times New Roman" w:cs="Times New Roman"/>
                <w:sz w:val="24"/>
                <w:szCs w:val="24"/>
              </w:rPr>
              <w:t>High</w:t>
            </w:r>
          </w:p>
        </w:tc>
        <w:tc>
          <w:tcPr>
            <w:tcW w:w="2538" w:type="dxa"/>
            <w:vMerge w:val="restart"/>
            <w:vAlign w:val="center"/>
          </w:tcPr>
          <w:p w14:paraId="490DFE4C" w14:textId="77777777" w:rsidR="00571968" w:rsidRPr="000B695C" w:rsidRDefault="00571968" w:rsidP="009053D3">
            <w:pPr>
              <w:autoSpaceDE w:val="0"/>
              <w:autoSpaceDN w:val="0"/>
              <w:adjustRightInd w:val="0"/>
              <w:jc w:val="center"/>
              <w:rPr>
                <w:rFonts w:ascii="Times New Roman" w:hAnsi="Times New Roman" w:cs="Times New Roman"/>
                <w:sz w:val="24"/>
                <w:szCs w:val="24"/>
              </w:rPr>
            </w:pPr>
            <w:r w:rsidRPr="000B695C">
              <w:rPr>
                <w:rFonts w:ascii="Times New Roman" w:hAnsi="Times New Roman" w:cs="Times New Roman"/>
                <w:sz w:val="24"/>
                <w:szCs w:val="24"/>
              </w:rPr>
              <w:t>Imminent</w:t>
            </w:r>
          </w:p>
        </w:tc>
        <w:tc>
          <w:tcPr>
            <w:tcW w:w="2538" w:type="dxa"/>
          </w:tcPr>
          <w:p w14:paraId="38E19522" w14:textId="77777777" w:rsidR="00571968" w:rsidRPr="000B695C" w:rsidRDefault="00571968"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Monotypic genus</w:t>
            </w:r>
          </w:p>
        </w:tc>
        <w:tc>
          <w:tcPr>
            <w:tcW w:w="2538" w:type="dxa"/>
          </w:tcPr>
          <w:p w14:paraId="412305EE" w14:textId="77777777" w:rsidR="00571968" w:rsidRPr="000B695C" w:rsidRDefault="00571968"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1</w:t>
            </w:r>
          </w:p>
        </w:tc>
      </w:tr>
      <w:tr w:rsidR="00571968" w:rsidRPr="00BA523D" w14:paraId="72F3DCC4" w14:textId="77777777" w:rsidTr="008D3EC4">
        <w:tc>
          <w:tcPr>
            <w:tcW w:w="2538" w:type="dxa"/>
            <w:vMerge/>
          </w:tcPr>
          <w:p w14:paraId="676994B2" w14:textId="77777777" w:rsidR="00571968" w:rsidRPr="000B695C" w:rsidRDefault="00571968" w:rsidP="009053D3">
            <w:pPr>
              <w:autoSpaceDE w:val="0"/>
              <w:autoSpaceDN w:val="0"/>
              <w:adjustRightInd w:val="0"/>
              <w:rPr>
                <w:rFonts w:ascii="Times New Roman" w:hAnsi="Times New Roman" w:cs="Times New Roman"/>
                <w:sz w:val="24"/>
                <w:szCs w:val="24"/>
              </w:rPr>
            </w:pPr>
          </w:p>
        </w:tc>
        <w:tc>
          <w:tcPr>
            <w:tcW w:w="2538" w:type="dxa"/>
            <w:vMerge/>
          </w:tcPr>
          <w:p w14:paraId="587A6FAB" w14:textId="77777777" w:rsidR="00571968" w:rsidRPr="000B695C" w:rsidRDefault="00571968" w:rsidP="009053D3">
            <w:pPr>
              <w:autoSpaceDE w:val="0"/>
              <w:autoSpaceDN w:val="0"/>
              <w:adjustRightInd w:val="0"/>
              <w:rPr>
                <w:rFonts w:ascii="Times New Roman" w:hAnsi="Times New Roman" w:cs="Times New Roman"/>
                <w:sz w:val="24"/>
                <w:szCs w:val="24"/>
              </w:rPr>
            </w:pPr>
          </w:p>
        </w:tc>
        <w:tc>
          <w:tcPr>
            <w:tcW w:w="2538" w:type="dxa"/>
          </w:tcPr>
          <w:p w14:paraId="6C1AC863" w14:textId="77777777" w:rsidR="00571968" w:rsidRPr="000B695C" w:rsidRDefault="00571968"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Species</w:t>
            </w:r>
          </w:p>
        </w:tc>
        <w:tc>
          <w:tcPr>
            <w:tcW w:w="2538" w:type="dxa"/>
          </w:tcPr>
          <w:p w14:paraId="5A8672ED" w14:textId="77777777" w:rsidR="00571968" w:rsidRPr="000B695C" w:rsidRDefault="00571968"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2</w:t>
            </w:r>
          </w:p>
        </w:tc>
      </w:tr>
      <w:tr w:rsidR="00571968" w:rsidRPr="00BA523D" w14:paraId="440CF62F" w14:textId="77777777" w:rsidTr="008D3EC4">
        <w:tc>
          <w:tcPr>
            <w:tcW w:w="2538" w:type="dxa"/>
            <w:vMerge/>
          </w:tcPr>
          <w:p w14:paraId="10692FE9" w14:textId="77777777" w:rsidR="00571968" w:rsidRPr="000B695C" w:rsidRDefault="00571968" w:rsidP="009053D3">
            <w:pPr>
              <w:autoSpaceDE w:val="0"/>
              <w:autoSpaceDN w:val="0"/>
              <w:adjustRightInd w:val="0"/>
              <w:rPr>
                <w:rFonts w:ascii="Times New Roman" w:hAnsi="Times New Roman" w:cs="Times New Roman"/>
                <w:sz w:val="24"/>
                <w:szCs w:val="24"/>
              </w:rPr>
            </w:pPr>
          </w:p>
        </w:tc>
        <w:tc>
          <w:tcPr>
            <w:tcW w:w="2538" w:type="dxa"/>
            <w:vMerge/>
          </w:tcPr>
          <w:p w14:paraId="2E5FB5EB" w14:textId="77777777" w:rsidR="00571968" w:rsidRPr="000B695C" w:rsidRDefault="00571968" w:rsidP="009053D3">
            <w:pPr>
              <w:autoSpaceDE w:val="0"/>
              <w:autoSpaceDN w:val="0"/>
              <w:adjustRightInd w:val="0"/>
              <w:rPr>
                <w:rFonts w:ascii="Times New Roman" w:hAnsi="Times New Roman" w:cs="Times New Roman"/>
                <w:sz w:val="24"/>
                <w:szCs w:val="24"/>
              </w:rPr>
            </w:pPr>
          </w:p>
        </w:tc>
        <w:tc>
          <w:tcPr>
            <w:tcW w:w="2538" w:type="dxa"/>
          </w:tcPr>
          <w:p w14:paraId="28D2BBA9" w14:textId="77777777" w:rsidR="00571968" w:rsidRPr="000B695C" w:rsidRDefault="00571968"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Subspecies/Population</w:t>
            </w:r>
          </w:p>
        </w:tc>
        <w:tc>
          <w:tcPr>
            <w:tcW w:w="2538" w:type="dxa"/>
          </w:tcPr>
          <w:p w14:paraId="3775FA38" w14:textId="77777777" w:rsidR="00571968" w:rsidRPr="000B695C" w:rsidRDefault="00571968"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3</w:t>
            </w:r>
          </w:p>
        </w:tc>
      </w:tr>
      <w:tr w:rsidR="00571968" w:rsidRPr="00BA523D" w14:paraId="41AEA3ED" w14:textId="77777777" w:rsidTr="00571968">
        <w:tc>
          <w:tcPr>
            <w:tcW w:w="2538" w:type="dxa"/>
            <w:vMerge/>
          </w:tcPr>
          <w:p w14:paraId="404D399F" w14:textId="77777777" w:rsidR="00571968" w:rsidRPr="000B695C" w:rsidRDefault="00571968" w:rsidP="009053D3">
            <w:pPr>
              <w:autoSpaceDE w:val="0"/>
              <w:autoSpaceDN w:val="0"/>
              <w:adjustRightInd w:val="0"/>
              <w:rPr>
                <w:rFonts w:ascii="Times New Roman" w:hAnsi="Times New Roman" w:cs="Times New Roman"/>
                <w:sz w:val="24"/>
                <w:szCs w:val="24"/>
              </w:rPr>
            </w:pPr>
          </w:p>
        </w:tc>
        <w:tc>
          <w:tcPr>
            <w:tcW w:w="2538" w:type="dxa"/>
            <w:vMerge w:val="restart"/>
            <w:vAlign w:val="center"/>
          </w:tcPr>
          <w:p w14:paraId="6DA86CB7" w14:textId="77777777" w:rsidR="00571968" w:rsidRPr="000B695C" w:rsidRDefault="00571968" w:rsidP="009053D3">
            <w:pPr>
              <w:autoSpaceDE w:val="0"/>
              <w:autoSpaceDN w:val="0"/>
              <w:adjustRightInd w:val="0"/>
              <w:jc w:val="center"/>
              <w:rPr>
                <w:rFonts w:ascii="Times New Roman" w:hAnsi="Times New Roman" w:cs="Times New Roman"/>
                <w:sz w:val="24"/>
                <w:szCs w:val="24"/>
              </w:rPr>
            </w:pPr>
            <w:r w:rsidRPr="000B695C">
              <w:rPr>
                <w:rFonts w:ascii="Times New Roman" w:hAnsi="Times New Roman" w:cs="Times New Roman"/>
                <w:sz w:val="24"/>
                <w:szCs w:val="24"/>
              </w:rPr>
              <w:t>Non-Imminent</w:t>
            </w:r>
          </w:p>
        </w:tc>
        <w:tc>
          <w:tcPr>
            <w:tcW w:w="2538" w:type="dxa"/>
          </w:tcPr>
          <w:p w14:paraId="715F8E28" w14:textId="77777777" w:rsidR="00571968" w:rsidRPr="000B695C" w:rsidRDefault="00571968"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Monotypic genus</w:t>
            </w:r>
          </w:p>
        </w:tc>
        <w:tc>
          <w:tcPr>
            <w:tcW w:w="2538" w:type="dxa"/>
          </w:tcPr>
          <w:p w14:paraId="79DD8119" w14:textId="77777777" w:rsidR="00571968" w:rsidRPr="000B695C" w:rsidRDefault="00571968"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4</w:t>
            </w:r>
          </w:p>
        </w:tc>
      </w:tr>
      <w:tr w:rsidR="00571968" w:rsidRPr="00BA523D" w14:paraId="08C5C06B" w14:textId="77777777" w:rsidTr="008D3EC4">
        <w:tc>
          <w:tcPr>
            <w:tcW w:w="2538" w:type="dxa"/>
            <w:vMerge/>
          </w:tcPr>
          <w:p w14:paraId="63D3A113" w14:textId="77777777" w:rsidR="00571968" w:rsidRPr="000B695C" w:rsidRDefault="00571968" w:rsidP="009053D3">
            <w:pPr>
              <w:autoSpaceDE w:val="0"/>
              <w:autoSpaceDN w:val="0"/>
              <w:adjustRightInd w:val="0"/>
              <w:rPr>
                <w:rFonts w:ascii="Times New Roman" w:hAnsi="Times New Roman" w:cs="Times New Roman"/>
                <w:sz w:val="24"/>
                <w:szCs w:val="24"/>
              </w:rPr>
            </w:pPr>
          </w:p>
        </w:tc>
        <w:tc>
          <w:tcPr>
            <w:tcW w:w="2538" w:type="dxa"/>
            <w:vMerge/>
          </w:tcPr>
          <w:p w14:paraId="48D737E9" w14:textId="77777777" w:rsidR="00571968" w:rsidRPr="000B695C" w:rsidRDefault="00571968" w:rsidP="009053D3">
            <w:pPr>
              <w:autoSpaceDE w:val="0"/>
              <w:autoSpaceDN w:val="0"/>
              <w:adjustRightInd w:val="0"/>
              <w:rPr>
                <w:rFonts w:ascii="Times New Roman" w:hAnsi="Times New Roman" w:cs="Times New Roman"/>
                <w:sz w:val="24"/>
                <w:szCs w:val="24"/>
              </w:rPr>
            </w:pPr>
          </w:p>
        </w:tc>
        <w:tc>
          <w:tcPr>
            <w:tcW w:w="2538" w:type="dxa"/>
          </w:tcPr>
          <w:p w14:paraId="0388AF9A" w14:textId="77777777" w:rsidR="00571968" w:rsidRPr="000B695C" w:rsidRDefault="00571968"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Species</w:t>
            </w:r>
          </w:p>
        </w:tc>
        <w:tc>
          <w:tcPr>
            <w:tcW w:w="2538" w:type="dxa"/>
          </w:tcPr>
          <w:p w14:paraId="2DC56523" w14:textId="77777777" w:rsidR="00571968" w:rsidRPr="000B695C" w:rsidRDefault="00571968"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5</w:t>
            </w:r>
          </w:p>
        </w:tc>
      </w:tr>
      <w:tr w:rsidR="00571968" w:rsidRPr="00BA523D" w14:paraId="4843F2E1" w14:textId="77777777" w:rsidTr="008D3EC4">
        <w:tc>
          <w:tcPr>
            <w:tcW w:w="2538" w:type="dxa"/>
            <w:vMerge/>
          </w:tcPr>
          <w:p w14:paraId="25736E0A" w14:textId="77777777" w:rsidR="00571968" w:rsidRPr="000B695C" w:rsidRDefault="00571968" w:rsidP="009053D3">
            <w:pPr>
              <w:autoSpaceDE w:val="0"/>
              <w:autoSpaceDN w:val="0"/>
              <w:adjustRightInd w:val="0"/>
              <w:rPr>
                <w:rFonts w:ascii="Times New Roman" w:hAnsi="Times New Roman" w:cs="Times New Roman"/>
                <w:sz w:val="24"/>
                <w:szCs w:val="24"/>
              </w:rPr>
            </w:pPr>
          </w:p>
        </w:tc>
        <w:tc>
          <w:tcPr>
            <w:tcW w:w="2538" w:type="dxa"/>
            <w:vMerge/>
          </w:tcPr>
          <w:p w14:paraId="58512CB4" w14:textId="77777777" w:rsidR="00571968" w:rsidRPr="000B695C" w:rsidRDefault="00571968" w:rsidP="009053D3">
            <w:pPr>
              <w:autoSpaceDE w:val="0"/>
              <w:autoSpaceDN w:val="0"/>
              <w:adjustRightInd w:val="0"/>
              <w:rPr>
                <w:rFonts w:ascii="Times New Roman" w:hAnsi="Times New Roman" w:cs="Times New Roman"/>
                <w:sz w:val="24"/>
                <w:szCs w:val="24"/>
              </w:rPr>
            </w:pPr>
          </w:p>
        </w:tc>
        <w:tc>
          <w:tcPr>
            <w:tcW w:w="2538" w:type="dxa"/>
          </w:tcPr>
          <w:p w14:paraId="3D2CE2A3" w14:textId="77777777" w:rsidR="00571968" w:rsidRPr="000B695C" w:rsidRDefault="00571968"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Subspecies/Population</w:t>
            </w:r>
          </w:p>
        </w:tc>
        <w:tc>
          <w:tcPr>
            <w:tcW w:w="2538" w:type="dxa"/>
          </w:tcPr>
          <w:p w14:paraId="7DFF5A9B" w14:textId="77777777" w:rsidR="00571968" w:rsidRPr="000B695C" w:rsidRDefault="00571968"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6</w:t>
            </w:r>
          </w:p>
        </w:tc>
      </w:tr>
      <w:tr w:rsidR="00571968" w:rsidRPr="00BA523D" w14:paraId="10792944" w14:textId="77777777" w:rsidTr="00571968">
        <w:tc>
          <w:tcPr>
            <w:tcW w:w="2538" w:type="dxa"/>
            <w:vMerge w:val="restart"/>
            <w:vAlign w:val="center"/>
          </w:tcPr>
          <w:p w14:paraId="71C98444" w14:textId="77777777" w:rsidR="00571968" w:rsidRPr="000B695C" w:rsidRDefault="00571968" w:rsidP="009053D3">
            <w:pPr>
              <w:autoSpaceDE w:val="0"/>
              <w:autoSpaceDN w:val="0"/>
              <w:adjustRightInd w:val="0"/>
              <w:jc w:val="center"/>
              <w:rPr>
                <w:rFonts w:ascii="Times New Roman" w:hAnsi="Times New Roman" w:cs="Times New Roman"/>
                <w:sz w:val="24"/>
                <w:szCs w:val="24"/>
              </w:rPr>
            </w:pPr>
            <w:r w:rsidRPr="000B695C">
              <w:rPr>
                <w:rFonts w:ascii="Times New Roman" w:hAnsi="Times New Roman" w:cs="Times New Roman"/>
                <w:sz w:val="24"/>
                <w:szCs w:val="24"/>
              </w:rPr>
              <w:t>Moderate to Low</w:t>
            </w:r>
          </w:p>
        </w:tc>
        <w:tc>
          <w:tcPr>
            <w:tcW w:w="2538" w:type="dxa"/>
            <w:vMerge w:val="restart"/>
            <w:vAlign w:val="center"/>
          </w:tcPr>
          <w:p w14:paraId="5AE41F6F" w14:textId="77777777" w:rsidR="00571968" w:rsidRPr="000B695C" w:rsidRDefault="00571968" w:rsidP="009053D3">
            <w:pPr>
              <w:autoSpaceDE w:val="0"/>
              <w:autoSpaceDN w:val="0"/>
              <w:adjustRightInd w:val="0"/>
              <w:jc w:val="center"/>
              <w:rPr>
                <w:rFonts w:ascii="Times New Roman" w:hAnsi="Times New Roman" w:cs="Times New Roman"/>
                <w:sz w:val="24"/>
                <w:szCs w:val="24"/>
              </w:rPr>
            </w:pPr>
            <w:r w:rsidRPr="000B695C">
              <w:rPr>
                <w:rFonts w:ascii="Times New Roman" w:hAnsi="Times New Roman" w:cs="Times New Roman"/>
                <w:sz w:val="24"/>
                <w:szCs w:val="24"/>
              </w:rPr>
              <w:t>Imminent</w:t>
            </w:r>
          </w:p>
        </w:tc>
        <w:tc>
          <w:tcPr>
            <w:tcW w:w="2538" w:type="dxa"/>
          </w:tcPr>
          <w:p w14:paraId="7C96D38A" w14:textId="77777777" w:rsidR="00571968" w:rsidRPr="000B695C" w:rsidRDefault="00571968"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Monotypic genus</w:t>
            </w:r>
          </w:p>
        </w:tc>
        <w:tc>
          <w:tcPr>
            <w:tcW w:w="2538" w:type="dxa"/>
          </w:tcPr>
          <w:p w14:paraId="413E5CC1" w14:textId="77777777" w:rsidR="00571968" w:rsidRPr="000B695C" w:rsidRDefault="00571968"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7</w:t>
            </w:r>
          </w:p>
        </w:tc>
      </w:tr>
      <w:tr w:rsidR="00571968" w:rsidRPr="00BA523D" w14:paraId="37C012D3" w14:textId="77777777" w:rsidTr="00571968">
        <w:tc>
          <w:tcPr>
            <w:tcW w:w="2538" w:type="dxa"/>
            <w:vMerge/>
          </w:tcPr>
          <w:p w14:paraId="1330BE51" w14:textId="77777777" w:rsidR="00571968" w:rsidRPr="000B695C" w:rsidRDefault="00571968" w:rsidP="009053D3">
            <w:pPr>
              <w:autoSpaceDE w:val="0"/>
              <w:autoSpaceDN w:val="0"/>
              <w:adjustRightInd w:val="0"/>
              <w:rPr>
                <w:rFonts w:ascii="Times New Roman" w:hAnsi="Times New Roman" w:cs="Times New Roman"/>
                <w:sz w:val="24"/>
                <w:szCs w:val="24"/>
              </w:rPr>
            </w:pPr>
          </w:p>
        </w:tc>
        <w:tc>
          <w:tcPr>
            <w:tcW w:w="2538" w:type="dxa"/>
            <w:vMerge/>
            <w:vAlign w:val="center"/>
          </w:tcPr>
          <w:p w14:paraId="5001EE22" w14:textId="77777777" w:rsidR="00571968" w:rsidRPr="000B695C" w:rsidRDefault="00571968" w:rsidP="009053D3">
            <w:pPr>
              <w:autoSpaceDE w:val="0"/>
              <w:autoSpaceDN w:val="0"/>
              <w:adjustRightInd w:val="0"/>
              <w:jc w:val="center"/>
              <w:rPr>
                <w:rFonts w:ascii="Times New Roman" w:hAnsi="Times New Roman" w:cs="Times New Roman"/>
                <w:sz w:val="24"/>
                <w:szCs w:val="24"/>
              </w:rPr>
            </w:pPr>
          </w:p>
        </w:tc>
        <w:tc>
          <w:tcPr>
            <w:tcW w:w="2538" w:type="dxa"/>
          </w:tcPr>
          <w:p w14:paraId="75197DD8" w14:textId="77777777" w:rsidR="00571968" w:rsidRPr="000B695C" w:rsidRDefault="00571968"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Species</w:t>
            </w:r>
          </w:p>
        </w:tc>
        <w:tc>
          <w:tcPr>
            <w:tcW w:w="2538" w:type="dxa"/>
          </w:tcPr>
          <w:p w14:paraId="6DFDAC18" w14:textId="77777777" w:rsidR="00571968" w:rsidRPr="000B695C" w:rsidRDefault="00571968"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8</w:t>
            </w:r>
          </w:p>
        </w:tc>
      </w:tr>
      <w:tr w:rsidR="00571968" w:rsidRPr="00BA523D" w14:paraId="4966297A" w14:textId="77777777" w:rsidTr="00571968">
        <w:tc>
          <w:tcPr>
            <w:tcW w:w="2538" w:type="dxa"/>
            <w:vMerge/>
          </w:tcPr>
          <w:p w14:paraId="5E9EF71A" w14:textId="77777777" w:rsidR="00571968" w:rsidRPr="000B695C" w:rsidRDefault="00571968" w:rsidP="009053D3">
            <w:pPr>
              <w:autoSpaceDE w:val="0"/>
              <w:autoSpaceDN w:val="0"/>
              <w:adjustRightInd w:val="0"/>
              <w:rPr>
                <w:rFonts w:ascii="Times New Roman" w:hAnsi="Times New Roman" w:cs="Times New Roman"/>
                <w:sz w:val="24"/>
                <w:szCs w:val="24"/>
              </w:rPr>
            </w:pPr>
          </w:p>
        </w:tc>
        <w:tc>
          <w:tcPr>
            <w:tcW w:w="2538" w:type="dxa"/>
            <w:vMerge/>
            <w:vAlign w:val="center"/>
          </w:tcPr>
          <w:p w14:paraId="137A811B" w14:textId="77777777" w:rsidR="00571968" w:rsidRPr="000B695C" w:rsidRDefault="00571968" w:rsidP="009053D3">
            <w:pPr>
              <w:autoSpaceDE w:val="0"/>
              <w:autoSpaceDN w:val="0"/>
              <w:adjustRightInd w:val="0"/>
              <w:jc w:val="center"/>
              <w:rPr>
                <w:rFonts w:ascii="Times New Roman" w:hAnsi="Times New Roman" w:cs="Times New Roman"/>
                <w:sz w:val="24"/>
                <w:szCs w:val="24"/>
              </w:rPr>
            </w:pPr>
          </w:p>
        </w:tc>
        <w:tc>
          <w:tcPr>
            <w:tcW w:w="2538" w:type="dxa"/>
          </w:tcPr>
          <w:p w14:paraId="5DB7A86C" w14:textId="77777777" w:rsidR="00571968" w:rsidRPr="000B695C" w:rsidRDefault="00571968"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Subspecies/Population</w:t>
            </w:r>
          </w:p>
        </w:tc>
        <w:tc>
          <w:tcPr>
            <w:tcW w:w="2538" w:type="dxa"/>
          </w:tcPr>
          <w:p w14:paraId="69C5193D" w14:textId="77777777" w:rsidR="00571968" w:rsidRPr="000B695C" w:rsidRDefault="00571968"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9</w:t>
            </w:r>
          </w:p>
        </w:tc>
      </w:tr>
      <w:tr w:rsidR="00571968" w:rsidRPr="00BA523D" w14:paraId="76EC5DD3" w14:textId="77777777" w:rsidTr="00571968">
        <w:tc>
          <w:tcPr>
            <w:tcW w:w="2538" w:type="dxa"/>
            <w:vMerge/>
          </w:tcPr>
          <w:p w14:paraId="6F5211DF" w14:textId="77777777" w:rsidR="00571968" w:rsidRPr="000B695C" w:rsidRDefault="00571968" w:rsidP="009053D3">
            <w:pPr>
              <w:autoSpaceDE w:val="0"/>
              <w:autoSpaceDN w:val="0"/>
              <w:adjustRightInd w:val="0"/>
              <w:rPr>
                <w:rFonts w:ascii="Times New Roman" w:hAnsi="Times New Roman" w:cs="Times New Roman"/>
                <w:sz w:val="24"/>
                <w:szCs w:val="24"/>
              </w:rPr>
            </w:pPr>
          </w:p>
        </w:tc>
        <w:tc>
          <w:tcPr>
            <w:tcW w:w="2538" w:type="dxa"/>
            <w:vMerge w:val="restart"/>
            <w:vAlign w:val="center"/>
          </w:tcPr>
          <w:p w14:paraId="3A848F13" w14:textId="77777777" w:rsidR="00571968" w:rsidRPr="000B695C" w:rsidRDefault="00571968" w:rsidP="009053D3">
            <w:pPr>
              <w:autoSpaceDE w:val="0"/>
              <w:autoSpaceDN w:val="0"/>
              <w:adjustRightInd w:val="0"/>
              <w:jc w:val="center"/>
              <w:rPr>
                <w:rFonts w:ascii="Times New Roman" w:hAnsi="Times New Roman" w:cs="Times New Roman"/>
                <w:sz w:val="24"/>
                <w:szCs w:val="24"/>
              </w:rPr>
            </w:pPr>
            <w:r w:rsidRPr="000B695C">
              <w:rPr>
                <w:rFonts w:ascii="Times New Roman" w:hAnsi="Times New Roman" w:cs="Times New Roman"/>
                <w:sz w:val="24"/>
                <w:szCs w:val="24"/>
              </w:rPr>
              <w:t>Non-Imminent</w:t>
            </w:r>
          </w:p>
        </w:tc>
        <w:tc>
          <w:tcPr>
            <w:tcW w:w="2538" w:type="dxa"/>
          </w:tcPr>
          <w:p w14:paraId="0A719782" w14:textId="77777777" w:rsidR="00571968" w:rsidRPr="000B695C" w:rsidRDefault="00571968"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Monotypic genus</w:t>
            </w:r>
          </w:p>
        </w:tc>
        <w:tc>
          <w:tcPr>
            <w:tcW w:w="2538" w:type="dxa"/>
          </w:tcPr>
          <w:p w14:paraId="42CE1444" w14:textId="77777777" w:rsidR="00571968" w:rsidRPr="000B695C" w:rsidRDefault="00571968"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10</w:t>
            </w:r>
          </w:p>
        </w:tc>
      </w:tr>
      <w:tr w:rsidR="00571968" w:rsidRPr="00BA523D" w14:paraId="655EB101" w14:textId="77777777" w:rsidTr="00571968">
        <w:tc>
          <w:tcPr>
            <w:tcW w:w="2538" w:type="dxa"/>
            <w:vMerge/>
          </w:tcPr>
          <w:p w14:paraId="64D861C9" w14:textId="77777777" w:rsidR="00571968" w:rsidRPr="000B695C" w:rsidRDefault="00571968" w:rsidP="009053D3">
            <w:pPr>
              <w:autoSpaceDE w:val="0"/>
              <w:autoSpaceDN w:val="0"/>
              <w:adjustRightInd w:val="0"/>
              <w:rPr>
                <w:rFonts w:ascii="Times New Roman" w:hAnsi="Times New Roman" w:cs="Times New Roman"/>
                <w:sz w:val="24"/>
                <w:szCs w:val="24"/>
              </w:rPr>
            </w:pPr>
          </w:p>
        </w:tc>
        <w:tc>
          <w:tcPr>
            <w:tcW w:w="2538" w:type="dxa"/>
            <w:vMerge/>
          </w:tcPr>
          <w:p w14:paraId="5C2C38DB" w14:textId="77777777" w:rsidR="00571968" w:rsidRPr="000B695C" w:rsidRDefault="00571968" w:rsidP="009053D3">
            <w:pPr>
              <w:autoSpaceDE w:val="0"/>
              <w:autoSpaceDN w:val="0"/>
              <w:adjustRightInd w:val="0"/>
              <w:rPr>
                <w:rFonts w:ascii="Times New Roman" w:hAnsi="Times New Roman" w:cs="Times New Roman"/>
                <w:sz w:val="24"/>
                <w:szCs w:val="24"/>
              </w:rPr>
            </w:pPr>
          </w:p>
        </w:tc>
        <w:tc>
          <w:tcPr>
            <w:tcW w:w="2538" w:type="dxa"/>
          </w:tcPr>
          <w:p w14:paraId="278E056C" w14:textId="77777777" w:rsidR="00571968" w:rsidRPr="000B695C" w:rsidRDefault="00571968"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Species</w:t>
            </w:r>
          </w:p>
        </w:tc>
        <w:tc>
          <w:tcPr>
            <w:tcW w:w="2538" w:type="dxa"/>
          </w:tcPr>
          <w:p w14:paraId="0E72CE3D" w14:textId="77777777" w:rsidR="00571968" w:rsidRPr="000B695C" w:rsidRDefault="00571968"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11</w:t>
            </w:r>
          </w:p>
        </w:tc>
      </w:tr>
      <w:tr w:rsidR="00571968" w:rsidRPr="00BA523D" w14:paraId="3BD9DF59" w14:textId="77777777" w:rsidTr="00571968">
        <w:tc>
          <w:tcPr>
            <w:tcW w:w="2538" w:type="dxa"/>
            <w:vMerge/>
          </w:tcPr>
          <w:p w14:paraId="7CB97210" w14:textId="77777777" w:rsidR="00571968" w:rsidRPr="000B695C" w:rsidRDefault="00571968" w:rsidP="009053D3">
            <w:pPr>
              <w:autoSpaceDE w:val="0"/>
              <w:autoSpaceDN w:val="0"/>
              <w:adjustRightInd w:val="0"/>
              <w:rPr>
                <w:rFonts w:ascii="Times New Roman" w:hAnsi="Times New Roman" w:cs="Times New Roman"/>
                <w:sz w:val="24"/>
                <w:szCs w:val="24"/>
              </w:rPr>
            </w:pPr>
          </w:p>
        </w:tc>
        <w:tc>
          <w:tcPr>
            <w:tcW w:w="2538" w:type="dxa"/>
            <w:vMerge/>
          </w:tcPr>
          <w:p w14:paraId="7159D5EE" w14:textId="77777777" w:rsidR="00571968" w:rsidRPr="000B695C" w:rsidRDefault="00571968" w:rsidP="009053D3">
            <w:pPr>
              <w:autoSpaceDE w:val="0"/>
              <w:autoSpaceDN w:val="0"/>
              <w:adjustRightInd w:val="0"/>
              <w:rPr>
                <w:rFonts w:ascii="Times New Roman" w:hAnsi="Times New Roman" w:cs="Times New Roman"/>
                <w:sz w:val="24"/>
                <w:szCs w:val="24"/>
              </w:rPr>
            </w:pPr>
          </w:p>
        </w:tc>
        <w:tc>
          <w:tcPr>
            <w:tcW w:w="2538" w:type="dxa"/>
          </w:tcPr>
          <w:p w14:paraId="1E71110F" w14:textId="77777777" w:rsidR="00571968" w:rsidRPr="000B695C" w:rsidRDefault="00571968"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Subspecies/Population</w:t>
            </w:r>
          </w:p>
        </w:tc>
        <w:tc>
          <w:tcPr>
            <w:tcW w:w="2538" w:type="dxa"/>
          </w:tcPr>
          <w:p w14:paraId="72A84131" w14:textId="77777777" w:rsidR="00571968" w:rsidRPr="000B695C" w:rsidRDefault="00571968" w:rsidP="009053D3">
            <w:pPr>
              <w:autoSpaceDE w:val="0"/>
              <w:autoSpaceDN w:val="0"/>
              <w:adjustRightInd w:val="0"/>
              <w:rPr>
                <w:rFonts w:ascii="Times New Roman" w:hAnsi="Times New Roman" w:cs="Times New Roman"/>
                <w:sz w:val="24"/>
                <w:szCs w:val="24"/>
              </w:rPr>
            </w:pPr>
            <w:r w:rsidRPr="000B695C">
              <w:rPr>
                <w:rFonts w:ascii="Times New Roman" w:hAnsi="Times New Roman" w:cs="Times New Roman"/>
                <w:sz w:val="24"/>
                <w:szCs w:val="24"/>
              </w:rPr>
              <w:t>12</w:t>
            </w:r>
          </w:p>
        </w:tc>
      </w:tr>
    </w:tbl>
    <w:p w14:paraId="305A3E90" w14:textId="77777777" w:rsidR="00571968" w:rsidRPr="00BA523D" w:rsidRDefault="00571968" w:rsidP="009053D3">
      <w:pPr>
        <w:autoSpaceDE w:val="0"/>
        <w:autoSpaceDN w:val="0"/>
        <w:adjustRightInd w:val="0"/>
        <w:spacing w:after="0" w:line="240" w:lineRule="auto"/>
        <w:rPr>
          <w:rFonts w:ascii="Times New Roman" w:hAnsi="Times New Roman" w:cs="Times New Roman"/>
          <w:b/>
          <w:bCs/>
        </w:rPr>
      </w:pPr>
    </w:p>
    <w:p w14:paraId="111EDD00" w14:textId="77777777" w:rsidR="008D3ED9" w:rsidRPr="00733B19" w:rsidRDefault="008D3ED9" w:rsidP="009053D3">
      <w:pPr>
        <w:autoSpaceDE w:val="0"/>
        <w:autoSpaceDN w:val="0"/>
        <w:adjustRightInd w:val="0"/>
        <w:spacing w:after="0" w:line="240" w:lineRule="auto"/>
        <w:rPr>
          <w:rFonts w:ascii="Times New Roman" w:hAnsi="Times New Roman" w:cs="Times New Roman"/>
          <w:b/>
          <w:bCs/>
          <w:sz w:val="24"/>
          <w:szCs w:val="24"/>
        </w:rPr>
      </w:pPr>
      <w:r w:rsidRPr="00733B19">
        <w:rPr>
          <w:rFonts w:ascii="Times New Roman" w:hAnsi="Times New Roman" w:cs="Times New Roman"/>
          <w:b/>
          <w:bCs/>
          <w:smallCaps/>
          <w:sz w:val="24"/>
          <w:szCs w:val="24"/>
        </w:rPr>
        <w:t>Rationale for Change in Listing Priority Number</w:t>
      </w:r>
      <w:r w:rsidRPr="00733B19">
        <w:rPr>
          <w:rFonts w:ascii="Times New Roman" w:hAnsi="Times New Roman" w:cs="Times New Roman"/>
          <w:b/>
          <w:bCs/>
          <w:sz w:val="24"/>
          <w:szCs w:val="24"/>
        </w:rPr>
        <w:t>:</w:t>
      </w:r>
    </w:p>
    <w:p w14:paraId="681115CD" w14:textId="77777777" w:rsidR="00571968" w:rsidRDefault="00571968" w:rsidP="009053D3">
      <w:pPr>
        <w:autoSpaceDE w:val="0"/>
        <w:autoSpaceDN w:val="0"/>
        <w:adjustRightInd w:val="0"/>
        <w:spacing w:after="0" w:line="240" w:lineRule="auto"/>
        <w:rPr>
          <w:rFonts w:ascii="Times New Roman" w:hAnsi="Times New Roman" w:cs="Times New Roman"/>
          <w:sz w:val="24"/>
          <w:szCs w:val="24"/>
        </w:rPr>
      </w:pPr>
    </w:p>
    <w:p w14:paraId="727E3A47" w14:textId="77777777" w:rsidR="009240A4" w:rsidRDefault="009240A4" w:rsidP="009053D3">
      <w:pPr>
        <w:autoSpaceDE w:val="0"/>
        <w:autoSpaceDN w:val="0"/>
        <w:adjustRightInd w:val="0"/>
        <w:spacing w:after="0" w:line="240" w:lineRule="auto"/>
        <w:rPr>
          <w:rFonts w:ascii="Times New Roman" w:hAnsi="Times New Roman" w:cs="Times New Roman"/>
          <w:sz w:val="24"/>
          <w:szCs w:val="24"/>
        </w:rPr>
      </w:pPr>
    </w:p>
    <w:p w14:paraId="6F8EA9B4" w14:textId="77777777" w:rsidR="009240A4" w:rsidRPr="00733B19" w:rsidRDefault="009240A4" w:rsidP="009053D3">
      <w:pPr>
        <w:autoSpaceDE w:val="0"/>
        <w:autoSpaceDN w:val="0"/>
        <w:adjustRightInd w:val="0"/>
        <w:spacing w:after="0" w:line="240" w:lineRule="auto"/>
        <w:rPr>
          <w:rFonts w:ascii="Times New Roman" w:hAnsi="Times New Roman" w:cs="Times New Roman"/>
          <w:sz w:val="24"/>
          <w:szCs w:val="24"/>
        </w:rPr>
      </w:pPr>
    </w:p>
    <w:p w14:paraId="4F115E98" w14:textId="77777777" w:rsidR="00557F9A" w:rsidRPr="00733B19" w:rsidRDefault="00557F9A" w:rsidP="009053D3">
      <w:pPr>
        <w:autoSpaceDE w:val="0"/>
        <w:autoSpaceDN w:val="0"/>
        <w:adjustRightInd w:val="0"/>
        <w:spacing w:after="0" w:line="240" w:lineRule="auto"/>
        <w:rPr>
          <w:rFonts w:ascii="Times New Roman" w:hAnsi="Times New Roman" w:cs="Times New Roman"/>
          <w:sz w:val="24"/>
          <w:szCs w:val="24"/>
        </w:rPr>
      </w:pPr>
    </w:p>
    <w:p w14:paraId="6866BEF7" w14:textId="77777777" w:rsidR="008D3ED9" w:rsidRPr="00733B19" w:rsidRDefault="008D3ED9" w:rsidP="009053D3">
      <w:pPr>
        <w:spacing w:after="0" w:line="240" w:lineRule="auto"/>
        <w:rPr>
          <w:rFonts w:ascii="Times New Roman" w:hAnsi="Times New Roman" w:cs="Times New Roman"/>
          <w:b/>
          <w:bCs/>
          <w:sz w:val="24"/>
          <w:szCs w:val="24"/>
        </w:rPr>
      </w:pPr>
      <w:r w:rsidRPr="00733B19">
        <w:rPr>
          <w:rFonts w:ascii="Times New Roman" w:hAnsi="Times New Roman" w:cs="Times New Roman"/>
          <w:b/>
          <w:bCs/>
          <w:smallCaps/>
          <w:sz w:val="24"/>
          <w:szCs w:val="24"/>
        </w:rPr>
        <w:t>Magnitude</w:t>
      </w:r>
      <w:r w:rsidRPr="00733B19">
        <w:rPr>
          <w:rFonts w:ascii="Times New Roman" w:hAnsi="Times New Roman" w:cs="Times New Roman"/>
          <w:b/>
          <w:bCs/>
          <w:sz w:val="24"/>
          <w:szCs w:val="24"/>
        </w:rPr>
        <w:t>:</w:t>
      </w:r>
    </w:p>
    <w:p w14:paraId="48B8EA17" w14:textId="77777777" w:rsidR="00B231FD" w:rsidRDefault="00B231FD" w:rsidP="009053D3">
      <w:pPr>
        <w:spacing w:after="0" w:line="240" w:lineRule="auto"/>
        <w:rPr>
          <w:rFonts w:ascii="Times New Roman" w:hAnsi="Times New Roman" w:cs="Times New Roman"/>
          <w:bCs/>
          <w:sz w:val="24"/>
          <w:szCs w:val="24"/>
        </w:rPr>
      </w:pPr>
    </w:p>
    <w:p w14:paraId="78F93E75" w14:textId="77777777" w:rsidR="00D26D3F" w:rsidRDefault="00D26D3F" w:rsidP="009053D3">
      <w:pPr>
        <w:spacing w:after="0" w:line="240" w:lineRule="auto"/>
        <w:rPr>
          <w:rFonts w:ascii="Times New Roman" w:hAnsi="Times New Roman" w:cs="Times New Roman"/>
          <w:bCs/>
          <w:sz w:val="24"/>
          <w:szCs w:val="24"/>
        </w:rPr>
      </w:pPr>
    </w:p>
    <w:p w14:paraId="0CDE00FF" w14:textId="77777777" w:rsidR="00511A2E" w:rsidRDefault="00511A2E" w:rsidP="009053D3">
      <w:pPr>
        <w:spacing w:after="0" w:line="240" w:lineRule="auto"/>
        <w:rPr>
          <w:rFonts w:ascii="Times New Roman" w:hAnsi="Times New Roman" w:cs="Times New Roman"/>
          <w:bCs/>
          <w:sz w:val="24"/>
          <w:szCs w:val="24"/>
        </w:rPr>
      </w:pPr>
    </w:p>
    <w:p w14:paraId="3BD8FF18" w14:textId="77777777" w:rsidR="00511A2E" w:rsidRDefault="00511A2E" w:rsidP="009053D3">
      <w:pPr>
        <w:spacing w:after="0" w:line="240" w:lineRule="auto"/>
        <w:rPr>
          <w:rFonts w:ascii="Times New Roman" w:hAnsi="Times New Roman" w:cs="Times New Roman"/>
          <w:bCs/>
          <w:sz w:val="24"/>
          <w:szCs w:val="24"/>
        </w:rPr>
      </w:pPr>
    </w:p>
    <w:p w14:paraId="0EBF0800" w14:textId="77777777" w:rsidR="00511A2E" w:rsidRPr="00D26D3F" w:rsidRDefault="00511A2E" w:rsidP="009053D3">
      <w:pPr>
        <w:spacing w:after="0" w:line="240" w:lineRule="auto"/>
        <w:rPr>
          <w:rFonts w:ascii="Times New Roman" w:hAnsi="Times New Roman" w:cs="Times New Roman"/>
          <w:bCs/>
          <w:sz w:val="24"/>
          <w:szCs w:val="24"/>
        </w:rPr>
      </w:pPr>
    </w:p>
    <w:p w14:paraId="51A29807" w14:textId="77777777" w:rsidR="00B231FD" w:rsidRPr="00733B19" w:rsidRDefault="00B231FD" w:rsidP="009053D3">
      <w:pPr>
        <w:spacing w:after="0" w:line="240" w:lineRule="auto"/>
        <w:rPr>
          <w:rFonts w:ascii="Times New Roman" w:hAnsi="Times New Roman" w:cs="Times New Roman"/>
          <w:b/>
          <w:sz w:val="24"/>
          <w:szCs w:val="24"/>
        </w:rPr>
      </w:pPr>
    </w:p>
    <w:p w14:paraId="65AF2EF0" w14:textId="77777777" w:rsidR="008D3ED9" w:rsidRPr="00733B19" w:rsidRDefault="00571968" w:rsidP="009053D3">
      <w:pPr>
        <w:spacing w:after="0" w:line="240" w:lineRule="auto"/>
        <w:rPr>
          <w:rFonts w:ascii="Times New Roman" w:hAnsi="Times New Roman" w:cs="Times New Roman"/>
          <w:b/>
          <w:sz w:val="24"/>
          <w:szCs w:val="24"/>
        </w:rPr>
      </w:pPr>
      <w:r w:rsidRPr="00733B19">
        <w:rPr>
          <w:rFonts w:ascii="Times New Roman" w:hAnsi="Times New Roman" w:cs="Times New Roman"/>
          <w:b/>
          <w:smallCaps/>
          <w:sz w:val="24"/>
          <w:szCs w:val="24"/>
        </w:rPr>
        <w:t>Imminence</w:t>
      </w:r>
      <w:r w:rsidRPr="00733B19">
        <w:rPr>
          <w:rFonts w:ascii="Times New Roman" w:hAnsi="Times New Roman" w:cs="Times New Roman"/>
          <w:b/>
          <w:sz w:val="24"/>
          <w:szCs w:val="24"/>
        </w:rPr>
        <w:t>:</w:t>
      </w:r>
    </w:p>
    <w:p w14:paraId="0CA8AAB2" w14:textId="77777777" w:rsidR="00B231FD" w:rsidRDefault="00B231FD" w:rsidP="009053D3">
      <w:pPr>
        <w:autoSpaceDE w:val="0"/>
        <w:autoSpaceDN w:val="0"/>
        <w:adjustRightInd w:val="0"/>
        <w:spacing w:after="0" w:line="240" w:lineRule="auto"/>
        <w:ind w:left="540" w:hanging="540"/>
        <w:rPr>
          <w:rFonts w:ascii="Times New Roman" w:hAnsi="Times New Roman" w:cs="Times New Roman"/>
          <w:sz w:val="24"/>
          <w:szCs w:val="24"/>
        </w:rPr>
      </w:pPr>
    </w:p>
    <w:p w14:paraId="3DA92BA8" w14:textId="77777777" w:rsidR="00F44E99" w:rsidRDefault="00F44E99" w:rsidP="009053D3">
      <w:pPr>
        <w:autoSpaceDE w:val="0"/>
        <w:autoSpaceDN w:val="0"/>
        <w:adjustRightInd w:val="0"/>
        <w:spacing w:after="0" w:line="240" w:lineRule="auto"/>
        <w:ind w:left="540" w:hanging="540"/>
        <w:rPr>
          <w:rFonts w:ascii="Times New Roman" w:hAnsi="Times New Roman" w:cs="Times New Roman"/>
          <w:sz w:val="24"/>
          <w:szCs w:val="24"/>
        </w:rPr>
      </w:pPr>
    </w:p>
    <w:p w14:paraId="1DFCA054" w14:textId="77777777" w:rsidR="00F44E99" w:rsidRDefault="00F44E99" w:rsidP="009053D3">
      <w:pPr>
        <w:autoSpaceDE w:val="0"/>
        <w:autoSpaceDN w:val="0"/>
        <w:adjustRightInd w:val="0"/>
        <w:spacing w:after="0" w:line="240" w:lineRule="auto"/>
        <w:ind w:left="540" w:hanging="540"/>
        <w:rPr>
          <w:rFonts w:ascii="Times New Roman" w:hAnsi="Times New Roman" w:cs="Times New Roman"/>
          <w:sz w:val="24"/>
          <w:szCs w:val="24"/>
        </w:rPr>
      </w:pPr>
    </w:p>
    <w:p w14:paraId="7F9F7740" w14:textId="77777777" w:rsidR="00511A2E" w:rsidRDefault="00511A2E" w:rsidP="009053D3">
      <w:pPr>
        <w:autoSpaceDE w:val="0"/>
        <w:autoSpaceDN w:val="0"/>
        <w:adjustRightInd w:val="0"/>
        <w:spacing w:after="0" w:line="240" w:lineRule="auto"/>
        <w:ind w:left="540" w:hanging="540"/>
        <w:rPr>
          <w:rFonts w:ascii="Times New Roman" w:hAnsi="Times New Roman" w:cs="Times New Roman"/>
          <w:sz w:val="24"/>
          <w:szCs w:val="24"/>
        </w:rPr>
      </w:pPr>
    </w:p>
    <w:p w14:paraId="23AED00F" w14:textId="77777777" w:rsidR="00571968" w:rsidRPr="00733B19" w:rsidRDefault="00571968" w:rsidP="009053D3">
      <w:pPr>
        <w:autoSpaceDE w:val="0"/>
        <w:autoSpaceDN w:val="0"/>
        <w:adjustRightInd w:val="0"/>
        <w:spacing w:after="0" w:line="240" w:lineRule="auto"/>
        <w:ind w:left="540" w:hanging="540"/>
        <w:rPr>
          <w:rFonts w:ascii="Times New Roman" w:hAnsi="Times New Roman" w:cs="Times New Roman"/>
          <w:b/>
          <w:sz w:val="24"/>
          <w:szCs w:val="24"/>
        </w:rPr>
      </w:pPr>
      <w:r w:rsidRPr="00733B19">
        <w:rPr>
          <w:rFonts w:ascii="Times New Roman" w:hAnsi="Times New Roman" w:cs="Times New Roman"/>
          <w:sz w:val="24"/>
          <w:szCs w:val="24"/>
        </w:rPr>
        <w:t>____ Have you promptly reviewed all of the information received regarding the species for the purpose of determination whether emergency listing is needed?</w:t>
      </w:r>
    </w:p>
    <w:p w14:paraId="04708208" w14:textId="77777777" w:rsidR="00B231FD" w:rsidRPr="00733B19" w:rsidRDefault="00B231FD" w:rsidP="009053D3">
      <w:pPr>
        <w:spacing w:after="0" w:line="240" w:lineRule="auto"/>
        <w:rPr>
          <w:rFonts w:ascii="Times New Roman" w:hAnsi="Times New Roman" w:cs="Times New Roman"/>
          <w:b/>
          <w:sz w:val="24"/>
          <w:szCs w:val="24"/>
        </w:rPr>
      </w:pPr>
    </w:p>
    <w:p w14:paraId="6B391152" w14:textId="77777777" w:rsidR="00571968" w:rsidRPr="00733B19" w:rsidRDefault="00571968" w:rsidP="009053D3">
      <w:pPr>
        <w:autoSpaceDE w:val="0"/>
        <w:autoSpaceDN w:val="0"/>
        <w:adjustRightInd w:val="0"/>
        <w:spacing w:after="0" w:line="240" w:lineRule="auto"/>
        <w:rPr>
          <w:rFonts w:ascii="Times New Roman" w:hAnsi="Times New Roman" w:cs="Times New Roman"/>
          <w:b/>
          <w:bCs/>
          <w:smallCaps/>
          <w:sz w:val="24"/>
          <w:szCs w:val="24"/>
        </w:rPr>
      </w:pPr>
      <w:r w:rsidRPr="00733B19">
        <w:rPr>
          <w:rFonts w:ascii="Times New Roman" w:hAnsi="Times New Roman" w:cs="Times New Roman"/>
          <w:b/>
          <w:bCs/>
          <w:smallCaps/>
          <w:sz w:val="24"/>
          <w:szCs w:val="24"/>
        </w:rPr>
        <w:t>Emergency Listing Review</w:t>
      </w:r>
    </w:p>
    <w:p w14:paraId="075A5B46" w14:textId="77777777" w:rsidR="00FC69F1" w:rsidRPr="00733B19" w:rsidRDefault="00FC69F1" w:rsidP="009053D3">
      <w:pPr>
        <w:spacing w:after="0" w:line="240" w:lineRule="auto"/>
        <w:rPr>
          <w:rFonts w:ascii="Times New Roman" w:hAnsi="Times New Roman" w:cs="Times New Roman"/>
          <w:sz w:val="24"/>
          <w:szCs w:val="24"/>
        </w:rPr>
      </w:pPr>
    </w:p>
    <w:p w14:paraId="306C2FDF" w14:textId="77777777" w:rsidR="00571968" w:rsidRPr="000B695C" w:rsidRDefault="00571968" w:rsidP="009053D3">
      <w:pPr>
        <w:spacing w:after="0" w:line="240" w:lineRule="auto"/>
        <w:rPr>
          <w:rFonts w:ascii="Times New Roman" w:hAnsi="Times New Roman" w:cs="Times New Roman"/>
          <w:b/>
          <w:sz w:val="24"/>
          <w:szCs w:val="24"/>
        </w:rPr>
      </w:pPr>
      <w:r w:rsidRPr="00733B19">
        <w:rPr>
          <w:rFonts w:ascii="Times New Roman" w:hAnsi="Times New Roman" w:cs="Times New Roman"/>
          <w:sz w:val="24"/>
          <w:szCs w:val="24"/>
        </w:rPr>
        <w:t>____ Is Emergency Listing Warranted?</w:t>
      </w:r>
    </w:p>
    <w:p w14:paraId="417554A1" w14:textId="77777777" w:rsidR="00571968" w:rsidRDefault="00571968" w:rsidP="009053D3">
      <w:pPr>
        <w:spacing w:after="0" w:line="240" w:lineRule="auto"/>
        <w:rPr>
          <w:rFonts w:ascii="Times New Roman" w:hAnsi="Times New Roman" w:cs="Times New Roman"/>
          <w:b/>
        </w:rPr>
      </w:pPr>
    </w:p>
    <w:p w14:paraId="4D3C7D6D" w14:textId="77777777" w:rsidR="009240A4" w:rsidRDefault="009240A4" w:rsidP="009053D3">
      <w:pPr>
        <w:spacing w:after="0" w:line="240" w:lineRule="auto"/>
        <w:rPr>
          <w:rFonts w:ascii="Times New Roman" w:hAnsi="Times New Roman" w:cs="Times New Roman"/>
          <w:b/>
        </w:rPr>
      </w:pPr>
    </w:p>
    <w:p w14:paraId="24A4AFBE" w14:textId="77777777" w:rsidR="00F44E99" w:rsidRDefault="00F44E99" w:rsidP="009053D3">
      <w:pPr>
        <w:spacing w:after="0" w:line="240" w:lineRule="auto"/>
        <w:rPr>
          <w:rFonts w:ascii="Times New Roman" w:hAnsi="Times New Roman" w:cs="Times New Roman"/>
          <w:b/>
        </w:rPr>
      </w:pPr>
    </w:p>
    <w:p w14:paraId="5CF6CA23" w14:textId="77777777" w:rsidR="00511A2E" w:rsidRDefault="00511A2E" w:rsidP="009053D3">
      <w:pPr>
        <w:spacing w:after="0" w:line="240" w:lineRule="auto"/>
        <w:rPr>
          <w:rFonts w:ascii="Times New Roman" w:hAnsi="Times New Roman" w:cs="Times New Roman"/>
          <w:b/>
        </w:rPr>
      </w:pPr>
    </w:p>
    <w:p w14:paraId="02B590D0" w14:textId="77777777" w:rsidR="00B231FD" w:rsidRDefault="00F44E99" w:rsidP="009053D3">
      <w:pPr>
        <w:spacing w:after="0" w:line="240" w:lineRule="auto"/>
        <w:rPr>
          <w:rFonts w:ascii="Times New Roman" w:hAnsi="Times New Roman" w:cs="Times New Roman"/>
          <w:b/>
        </w:rPr>
      </w:pPr>
      <w:r>
        <w:rPr>
          <w:rFonts w:ascii="Times New Roman" w:hAnsi="Times New Roman" w:cs="Times New Roman"/>
          <w:b/>
        </w:rPr>
        <w:t>---------------------------------------------------------------------------------------------------------------------------------------</w:t>
      </w:r>
    </w:p>
    <w:p w14:paraId="0A8124DA" w14:textId="77777777" w:rsidR="001124F8" w:rsidRDefault="001124F8" w:rsidP="009053D3">
      <w:pPr>
        <w:spacing w:after="0" w:line="240" w:lineRule="auto"/>
        <w:rPr>
          <w:rFonts w:ascii="Times New Roman" w:hAnsi="Times New Roman" w:cs="Times New Roman"/>
          <w:b/>
          <w:bCs/>
          <w:caps/>
          <w:sz w:val="28"/>
          <w:szCs w:val="28"/>
        </w:rPr>
      </w:pPr>
    </w:p>
    <w:p w14:paraId="176F75E6" w14:textId="77777777" w:rsidR="00511A2E" w:rsidRDefault="00511A2E" w:rsidP="00A36953">
      <w:pPr>
        <w:spacing w:after="0" w:line="240" w:lineRule="auto"/>
        <w:rPr>
          <w:rFonts w:ascii="Times New Roman" w:hAnsi="Times New Roman" w:cs="Times New Roman"/>
          <w:b/>
          <w:bCs/>
          <w:caps/>
          <w:sz w:val="28"/>
          <w:szCs w:val="28"/>
        </w:rPr>
        <w:sectPr w:rsidR="00511A2E" w:rsidSect="008244BF">
          <w:pgSz w:w="12240" w:h="15840"/>
          <w:pgMar w:top="1152" w:right="1152" w:bottom="1152" w:left="1152" w:header="720" w:footer="720" w:gutter="0"/>
          <w:cols w:space="720"/>
          <w:docGrid w:linePitch="360"/>
        </w:sectPr>
      </w:pPr>
    </w:p>
    <w:p w14:paraId="2A0AB397" w14:textId="77777777" w:rsidR="00571968" w:rsidRDefault="00571968" w:rsidP="00A36953">
      <w:pPr>
        <w:spacing w:after="0" w:line="240" w:lineRule="auto"/>
        <w:rPr>
          <w:rFonts w:ascii="Times New Roman" w:hAnsi="Times New Roman" w:cs="Times New Roman"/>
          <w:b/>
          <w:bCs/>
        </w:rPr>
      </w:pPr>
      <w:r w:rsidRPr="00E55EA5">
        <w:rPr>
          <w:rFonts w:ascii="Times New Roman" w:hAnsi="Times New Roman" w:cs="Times New Roman"/>
          <w:b/>
          <w:bCs/>
          <w:caps/>
          <w:sz w:val="28"/>
          <w:szCs w:val="28"/>
        </w:rPr>
        <w:lastRenderedPageBreak/>
        <w:t>Literature Cited</w:t>
      </w:r>
      <w:r w:rsidRPr="00BA523D">
        <w:rPr>
          <w:rFonts w:ascii="Times New Roman" w:hAnsi="Times New Roman" w:cs="Times New Roman"/>
          <w:b/>
          <w:bCs/>
        </w:rPr>
        <w:t>:</w:t>
      </w:r>
    </w:p>
    <w:p w14:paraId="7798778A" w14:textId="77777777" w:rsidR="00BB0093" w:rsidRDefault="00BB0093" w:rsidP="00A36953">
      <w:pPr>
        <w:spacing w:after="0" w:line="240" w:lineRule="auto"/>
        <w:rPr>
          <w:rFonts w:ascii="Times New Roman" w:hAnsi="Times New Roman" w:cs="Times New Roman"/>
          <w:b/>
          <w:bCs/>
        </w:rPr>
      </w:pPr>
    </w:p>
    <w:p w14:paraId="2F2EDCDC" w14:textId="77777777" w:rsidR="00605B39" w:rsidRPr="00605B39" w:rsidRDefault="00605B39" w:rsidP="00A36953">
      <w:pPr>
        <w:spacing w:after="0" w:line="240" w:lineRule="auto"/>
        <w:rPr>
          <w:rFonts w:ascii="Times New Roman" w:hAnsi="Times New Roman" w:cs="Times New Roman"/>
          <w:b/>
          <w:bCs/>
        </w:rPr>
      </w:pPr>
    </w:p>
    <w:p w14:paraId="33DBBF8F" w14:textId="77777777" w:rsidR="00BB0093" w:rsidRDefault="00BB0093" w:rsidP="00605B39">
      <w:pPr>
        <w:autoSpaceDE w:val="0"/>
        <w:autoSpaceDN w:val="0"/>
        <w:adjustRightInd w:val="0"/>
        <w:spacing w:after="0" w:line="240" w:lineRule="auto"/>
        <w:rPr>
          <w:rFonts w:ascii="Times New Roman" w:hAnsi="Times New Roman" w:cs="Times New Roman"/>
          <w:sz w:val="24"/>
          <w:szCs w:val="24"/>
        </w:rPr>
      </w:pPr>
      <w:r w:rsidRPr="00BB0093">
        <w:rPr>
          <w:rFonts w:ascii="Times New Roman" w:hAnsi="Times New Roman" w:cs="Times New Roman"/>
          <w:sz w:val="24"/>
          <w:szCs w:val="24"/>
        </w:rPr>
        <w:t>Barbour, R. W., and W. H. Davis. 1969. Bats of America. University Press of Kentucky Lexington.</w:t>
      </w:r>
    </w:p>
    <w:p w14:paraId="1050B069" w14:textId="77777777" w:rsidR="00B5255E" w:rsidRDefault="00B5255E" w:rsidP="00605B39">
      <w:pPr>
        <w:autoSpaceDE w:val="0"/>
        <w:autoSpaceDN w:val="0"/>
        <w:adjustRightInd w:val="0"/>
        <w:spacing w:after="0" w:line="240" w:lineRule="auto"/>
        <w:rPr>
          <w:rFonts w:ascii="Times New Roman" w:hAnsi="Times New Roman" w:cs="Times New Roman"/>
          <w:sz w:val="24"/>
          <w:szCs w:val="24"/>
        </w:rPr>
      </w:pPr>
    </w:p>
    <w:p w14:paraId="028C6F5C" w14:textId="77777777" w:rsidR="00B5255E" w:rsidRDefault="00B5255E" w:rsidP="00605B3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Baerwald, E. F., G.H. D’Amours, B.J. Klug, and M.R. Barclay. 2008. Barotrauma is a significant </w:t>
      </w:r>
    </w:p>
    <w:p w14:paraId="6098CD46" w14:textId="77777777" w:rsidR="00B5255E" w:rsidRDefault="00B5255E" w:rsidP="00B5255E">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cause of bat fatalities at wind turbines. Cell Press 18(16):695-696. </w:t>
      </w:r>
    </w:p>
    <w:p w14:paraId="6107E0C1" w14:textId="77777777" w:rsidR="00AE0C75" w:rsidRDefault="00AE0C75" w:rsidP="00605B39">
      <w:pPr>
        <w:autoSpaceDE w:val="0"/>
        <w:autoSpaceDN w:val="0"/>
        <w:adjustRightInd w:val="0"/>
        <w:spacing w:after="0" w:line="240" w:lineRule="auto"/>
        <w:rPr>
          <w:rFonts w:ascii="Times New Roman" w:hAnsi="Times New Roman" w:cs="Times New Roman"/>
          <w:sz w:val="24"/>
          <w:szCs w:val="24"/>
        </w:rPr>
      </w:pPr>
    </w:p>
    <w:p w14:paraId="0646334B" w14:textId="77777777" w:rsidR="00AE0C75" w:rsidRDefault="00AE0C75" w:rsidP="00605B39">
      <w:pPr>
        <w:autoSpaceDE w:val="0"/>
        <w:autoSpaceDN w:val="0"/>
        <w:adjustRightInd w:val="0"/>
        <w:spacing w:after="0" w:line="240" w:lineRule="auto"/>
        <w:rPr>
          <w:rFonts w:ascii="Times New Roman" w:hAnsi="Times New Roman" w:cs="Times New Roman"/>
          <w:sz w:val="24"/>
          <w:szCs w:val="24"/>
        </w:rPr>
      </w:pPr>
      <w:r w:rsidRPr="00AE0C75">
        <w:rPr>
          <w:rFonts w:ascii="Times New Roman" w:hAnsi="Times New Roman" w:cs="Times New Roman"/>
          <w:sz w:val="24"/>
          <w:szCs w:val="24"/>
        </w:rPr>
        <w:t xml:space="preserve">Blehert, D. S., A. C. Hicks, M. Behr, C. U. Meteyer, B. M. Berlowski-Zier, E. L. Buckles, J. T. H. </w:t>
      </w:r>
    </w:p>
    <w:p w14:paraId="4E2A7C4B" w14:textId="77777777" w:rsidR="00AE0C75" w:rsidRDefault="00AE0C75" w:rsidP="00AE0C75">
      <w:pPr>
        <w:autoSpaceDE w:val="0"/>
        <w:autoSpaceDN w:val="0"/>
        <w:adjustRightInd w:val="0"/>
        <w:spacing w:after="0" w:line="240" w:lineRule="auto"/>
        <w:ind w:left="720"/>
        <w:rPr>
          <w:rFonts w:ascii="Times New Roman" w:hAnsi="Times New Roman" w:cs="Times New Roman"/>
          <w:sz w:val="24"/>
          <w:szCs w:val="24"/>
        </w:rPr>
      </w:pPr>
      <w:r w:rsidRPr="00AE0C75">
        <w:rPr>
          <w:rFonts w:ascii="Times New Roman" w:hAnsi="Times New Roman" w:cs="Times New Roman"/>
          <w:sz w:val="24"/>
          <w:szCs w:val="24"/>
        </w:rPr>
        <w:t xml:space="preserve">Coleman, S. R. Darling, A. Gargas, R. Niver, J. C. Okoniewski, R. J. Rudd, and W. B. Stone. 2009. </w:t>
      </w:r>
      <w:r>
        <w:rPr>
          <w:rFonts w:ascii="Times New Roman" w:hAnsi="Times New Roman" w:cs="Times New Roman"/>
          <w:sz w:val="24"/>
          <w:szCs w:val="24"/>
        </w:rPr>
        <w:t>Bat white-nose syndrome: A</w:t>
      </w:r>
      <w:r w:rsidRPr="00AE0C75">
        <w:rPr>
          <w:rFonts w:ascii="Times New Roman" w:hAnsi="Times New Roman" w:cs="Times New Roman"/>
          <w:sz w:val="24"/>
          <w:szCs w:val="24"/>
        </w:rPr>
        <w:t>n emerging fungal pathogen? Science 323:227–227.</w:t>
      </w:r>
    </w:p>
    <w:p w14:paraId="4EEF1DFD" w14:textId="77777777" w:rsidR="00557FF5" w:rsidRDefault="00557FF5" w:rsidP="00557FF5">
      <w:pPr>
        <w:autoSpaceDE w:val="0"/>
        <w:autoSpaceDN w:val="0"/>
        <w:adjustRightInd w:val="0"/>
        <w:spacing w:after="0" w:line="240" w:lineRule="auto"/>
        <w:rPr>
          <w:rFonts w:ascii="Times New Roman" w:hAnsi="Times New Roman" w:cs="Times New Roman"/>
          <w:sz w:val="24"/>
          <w:szCs w:val="24"/>
        </w:rPr>
      </w:pPr>
    </w:p>
    <w:p w14:paraId="465E5D75" w14:textId="77777777" w:rsidR="00557FF5" w:rsidRDefault="00557FF5" w:rsidP="00557FF5">
      <w:pPr>
        <w:autoSpaceDE w:val="0"/>
        <w:autoSpaceDN w:val="0"/>
        <w:adjustRightInd w:val="0"/>
        <w:spacing w:after="0" w:line="240" w:lineRule="auto"/>
        <w:rPr>
          <w:rFonts w:ascii="Times New Roman" w:hAnsi="Times New Roman" w:cs="Times New Roman"/>
          <w:sz w:val="24"/>
          <w:szCs w:val="24"/>
        </w:rPr>
      </w:pPr>
      <w:r w:rsidRPr="00557FF5">
        <w:rPr>
          <w:rFonts w:ascii="Times New Roman" w:hAnsi="Times New Roman" w:cs="Times New Roman"/>
          <w:sz w:val="24"/>
          <w:szCs w:val="24"/>
        </w:rPr>
        <w:t xml:space="preserve">Buchanan, G. D. 1987. Timing of ovulation and early embryonic development in </w:t>
      </w:r>
      <w:r w:rsidRPr="00557FF5">
        <w:rPr>
          <w:rFonts w:ascii="Times New Roman" w:hAnsi="Times New Roman" w:cs="Times New Roman"/>
          <w:i/>
          <w:sz w:val="24"/>
          <w:szCs w:val="24"/>
        </w:rPr>
        <w:t>Myotis lucifugus</w:t>
      </w:r>
      <w:r w:rsidRPr="00557FF5">
        <w:rPr>
          <w:rFonts w:ascii="Times New Roman" w:hAnsi="Times New Roman" w:cs="Times New Roman"/>
          <w:sz w:val="24"/>
          <w:szCs w:val="24"/>
        </w:rPr>
        <w:t xml:space="preserve"> </w:t>
      </w:r>
    </w:p>
    <w:p w14:paraId="2D343695" w14:textId="77777777" w:rsidR="00557FF5" w:rsidRDefault="00557FF5" w:rsidP="00557FF5">
      <w:pPr>
        <w:autoSpaceDE w:val="0"/>
        <w:autoSpaceDN w:val="0"/>
        <w:adjustRightInd w:val="0"/>
        <w:spacing w:after="0" w:line="240" w:lineRule="auto"/>
        <w:ind w:firstLine="720"/>
        <w:rPr>
          <w:rFonts w:ascii="Times New Roman" w:hAnsi="Times New Roman" w:cs="Times New Roman"/>
          <w:sz w:val="24"/>
          <w:szCs w:val="24"/>
        </w:rPr>
      </w:pPr>
      <w:r w:rsidRPr="00557FF5">
        <w:rPr>
          <w:rFonts w:ascii="Times New Roman" w:hAnsi="Times New Roman" w:cs="Times New Roman"/>
          <w:sz w:val="24"/>
          <w:szCs w:val="24"/>
        </w:rPr>
        <w:t xml:space="preserve">(Chiroptera: Vespertilionidae) from northern central Ontario. Developmental Dynamics </w:t>
      </w:r>
    </w:p>
    <w:p w14:paraId="471ECD3E" w14:textId="77777777" w:rsidR="00557FF5" w:rsidRDefault="00557FF5" w:rsidP="00557FF5">
      <w:pPr>
        <w:autoSpaceDE w:val="0"/>
        <w:autoSpaceDN w:val="0"/>
        <w:adjustRightInd w:val="0"/>
        <w:spacing w:after="0" w:line="240" w:lineRule="auto"/>
        <w:ind w:firstLine="720"/>
        <w:rPr>
          <w:rFonts w:ascii="Times New Roman" w:hAnsi="Times New Roman" w:cs="Times New Roman"/>
          <w:sz w:val="24"/>
          <w:szCs w:val="24"/>
        </w:rPr>
      </w:pPr>
      <w:r w:rsidRPr="00557FF5">
        <w:rPr>
          <w:rFonts w:ascii="Times New Roman" w:hAnsi="Times New Roman" w:cs="Times New Roman"/>
          <w:sz w:val="24"/>
          <w:szCs w:val="24"/>
        </w:rPr>
        <w:t>178:335–340.</w:t>
      </w:r>
    </w:p>
    <w:p w14:paraId="03B49892" w14:textId="77777777" w:rsidR="0047307A" w:rsidRDefault="0047307A" w:rsidP="0047307A">
      <w:pPr>
        <w:autoSpaceDE w:val="0"/>
        <w:autoSpaceDN w:val="0"/>
        <w:adjustRightInd w:val="0"/>
        <w:spacing w:after="0" w:line="240" w:lineRule="auto"/>
        <w:rPr>
          <w:rFonts w:ascii="Times New Roman" w:hAnsi="Times New Roman" w:cs="Times New Roman"/>
          <w:sz w:val="24"/>
          <w:szCs w:val="24"/>
        </w:rPr>
      </w:pPr>
    </w:p>
    <w:p w14:paraId="424DD2BC" w14:textId="77777777" w:rsidR="00D34F19" w:rsidRDefault="0047307A" w:rsidP="00D34F1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Butchkoski, C.M. and S. Bearer. 2016. Summer bat netting trends in Pennsylvania. </w:t>
      </w:r>
      <w:r w:rsidR="00D34F19">
        <w:rPr>
          <w:rFonts w:ascii="Times New Roman" w:hAnsi="Times New Roman" w:cs="Times New Roman"/>
          <w:sz w:val="24"/>
          <w:szCs w:val="24"/>
        </w:rPr>
        <w:t xml:space="preserve">136-151. </w:t>
      </w:r>
      <w:r w:rsidR="003B39A4">
        <w:rPr>
          <w:rFonts w:ascii="Times New Roman" w:hAnsi="Times New Roman" w:cs="Times New Roman"/>
          <w:sz w:val="24"/>
          <w:szCs w:val="24"/>
        </w:rPr>
        <w:t xml:space="preserve">In </w:t>
      </w:r>
    </w:p>
    <w:p w14:paraId="3E9A4AE4" w14:textId="77777777" w:rsidR="00D34F19" w:rsidRDefault="00D34F19" w:rsidP="00D34F19">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Butchkoski, C.M., D.M. Reeder, G.G. Turner, H.P. Whidden. Conservation and ecology of Pennsylvania’s bats. Pennsylvania Academy of Science. East Stroudsburg, PA.</w:t>
      </w:r>
    </w:p>
    <w:p w14:paraId="4037E971" w14:textId="77777777" w:rsidR="00730FC7" w:rsidRDefault="00730FC7" w:rsidP="00730FC7">
      <w:pPr>
        <w:autoSpaceDE w:val="0"/>
        <w:autoSpaceDN w:val="0"/>
        <w:adjustRightInd w:val="0"/>
        <w:spacing w:after="0" w:line="240" w:lineRule="auto"/>
        <w:rPr>
          <w:rFonts w:ascii="Times New Roman" w:hAnsi="Times New Roman" w:cs="Times New Roman"/>
          <w:sz w:val="24"/>
          <w:szCs w:val="24"/>
        </w:rPr>
      </w:pPr>
    </w:p>
    <w:p w14:paraId="3C035B02" w14:textId="77777777" w:rsidR="00730FC7" w:rsidRDefault="00730FC7" w:rsidP="00730FC7">
      <w:pPr>
        <w:autoSpaceDE w:val="0"/>
        <w:autoSpaceDN w:val="0"/>
        <w:adjustRightInd w:val="0"/>
        <w:spacing w:after="0" w:line="240" w:lineRule="auto"/>
        <w:rPr>
          <w:rFonts w:ascii="Times New Roman" w:hAnsi="Times New Roman" w:cs="Times New Roman"/>
          <w:sz w:val="24"/>
          <w:szCs w:val="24"/>
        </w:rPr>
      </w:pPr>
      <w:r w:rsidRPr="00730FC7">
        <w:rPr>
          <w:rFonts w:ascii="Times New Roman" w:hAnsi="Times New Roman" w:cs="Times New Roman"/>
          <w:sz w:val="24"/>
          <w:szCs w:val="24"/>
        </w:rPr>
        <w:t xml:space="preserve">Cheng, T. L., H. Mayberry, L. P. McGuire, J. R. Hoyt, K. E. Langwig, H. Nguyen, K. L. Parise, J. T. </w:t>
      </w:r>
    </w:p>
    <w:p w14:paraId="67C73617" w14:textId="77777777" w:rsidR="00730FC7" w:rsidRDefault="00730FC7" w:rsidP="00730FC7">
      <w:pPr>
        <w:autoSpaceDE w:val="0"/>
        <w:autoSpaceDN w:val="0"/>
        <w:adjustRightInd w:val="0"/>
        <w:spacing w:after="0" w:line="240" w:lineRule="auto"/>
        <w:ind w:left="720"/>
        <w:rPr>
          <w:rFonts w:ascii="Times New Roman" w:hAnsi="Times New Roman" w:cs="Times New Roman"/>
          <w:sz w:val="24"/>
          <w:szCs w:val="24"/>
        </w:rPr>
      </w:pPr>
      <w:r w:rsidRPr="00730FC7">
        <w:rPr>
          <w:rFonts w:ascii="Times New Roman" w:hAnsi="Times New Roman" w:cs="Times New Roman"/>
          <w:sz w:val="24"/>
          <w:szCs w:val="24"/>
        </w:rPr>
        <w:t>Foster, C. K. R. Willis, A. M. Kilpatrick, and W. F. Frick. 2017. Efficacy of a probiotic bacterium to treat bats affected by the disease white-nose syndrome. Journal of Applied Ecology 54:701–708.</w:t>
      </w:r>
    </w:p>
    <w:p w14:paraId="6072EC71" w14:textId="77777777" w:rsidR="00FB595A" w:rsidRDefault="00FB595A" w:rsidP="00605B39">
      <w:pPr>
        <w:autoSpaceDE w:val="0"/>
        <w:autoSpaceDN w:val="0"/>
        <w:adjustRightInd w:val="0"/>
        <w:spacing w:after="0" w:line="240" w:lineRule="auto"/>
        <w:rPr>
          <w:rFonts w:ascii="Times New Roman" w:hAnsi="Times New Roman" w:cs="Times New Roman"/>
          <w:sz w:val="24"/>
          <w:szCs w:val="24"/>
        </w:rPr>
      </w:pPr>
    </w:p>
    <w:p w14:paraId="33E58DF5" w14:textId="77777777" w:rsidR="00FB595A" w:rsidRDefault="00FB595A" w:rsidP="00605B39">
      <w:pPr>
        <w:autoSpaceDE w:val="0"/>
        <w:autoSpaceDN w:val="0"/>
        <w:adjustRightInd w:val="0"/>
        <w:spacing w:after="0" w:line="240" w:lineRule="auto"/>
        <w:rPr>
          <w:rFonts w:ascii="Times New Roman" w:hAnsi="Times New Roman" w:cs="Times New Roman"/>
          <w:sz w:val="24"/>
          <w:szCs w:val="24"/>
        </w:rPr>
      </w:pPr>
      <w:r w:rsidRPr="00FB595A">
        <w:rPr>
          <w:rFonts w:ascii="Times New Roman" w:hAnsi="Times New Roman" w:cs="Times New Roman"/>
          <w:sz w:val="24"/>
          <w:szCs w:val="24"/>
        </w:rPr>
        <w:t xml:space="preserve">Coleman, J. T. H., and J. D. Reichard. 2014. Bat White-nose Syndrome in 2014: A brief assessment </w:t>
      </w:r>
    </w:p>
    <w:p w14:paraId="0883C0DB" w14:textId="77777777" w:rsidR="00FB595A" w:rsidRDefault="00FB595A" w:rsidP="00FB595A">
      <w:pPr>
        <w:autoSpaceDE w:val="0"/>
        <w:autoSpaceDN w:val="0"/>
        <w:adjustRightInd w:val="0"/>
        <w:spacing w:after="0" w:line="240" w:lineRule="auto"/>
        <w:ind w:left="720"/>
        <w:rPr>
          <w:rFonts w:ascii="Times New Roman" w:hAnsi="Times New Roman" w:cs="Times New Roman"/>
          <w:sz w:val="24"/>
          <w:szCs w:val="24"/>
        </w:rPr>
      </w:pPr>
      <w:r w:rsidRPr="00FB595A">
        <w:rPr>
          <w:rFonts w:ascii="Times New Roman" w:hAnsi="Times New Roman" w:cs="Times New Roman"/>
          <w:sz w:val="24"/>
          <w:szCs w:val="24"/>
        </w:rPr>
        <w:t>seven years after discovery of a virulent fungal pathogen in North America. Outlooks on Pest Management 25:374–377.</w:t>
      </w:r>
    </w:p>
    <w:p w14:paraId="418A44A9" w14:textId="77777777" w:rsidR="004C77E9" w:rsidRDefault="004C77E9" w:rsidP="004C77E9">
      <w:pPr>
        <w:autoSpaceDE w:val="0"/>
        <w:autoSpaceDN w:val="0"/>
        <w:adjustRightInd w:val="0"/>
        <w:spacing w:after="0" w:line="240" w:lineRule="auto"/>
        <w:rPr>
          <w:rFonts w:ascii="Times New Roman" w:hAnsi="Times New Roman" w:cs="Times New Roman"/>
          <w:sz w:val="24"/>
          <w:szCs w:val="24"/>
        </w:rPr>
      </w:pPr>
    </w:p>
    <w:p w14:paraId="7078DC96" w14:textId="77777777" w:rsidR="004C77E9" w:rsidRPr="004C77E9" w:rsidRDefault="004C77E9" w:rsidP="004C77E9">
      <w:pPr>
        <w:autoSpaceDE w:val="0"/>
        <w:autoSpaceDN w:val="0"/>
        <w:adjustRightInd w:val="0"/>
        <w:spacing w:after="0" w:line="240" w:lineRule="auto"/>
        <w:rPr>
          <w:rFonts w:ascii="Times New Roman" w:hAnsi="Times New Roman" w:cs="Times New Roman"/>
          <w:i/>
          <w:sz w:val="24"/>
          <w:szCs w:val="24"/>
        </w:rPr>
      </w:pPr>
      <w:r w:rsidRPr="004C77E9">
        <w:rPr>
          <w:rFonts w:ascii="Times New Roman" w:hAnsi="Times New Roman" w:cs="Times New Roman"/>
          <w:sz w:val="24"/>
          <w:szCs w:val="24"/>
        </w:rPr>
        <w:t xml:space="preserve">Cornelison, C. T., K. T. Gabriel, C. Barlament, and S. A. C. Jr. 2014. Inhibition of </w:t>
      </w:r>
      <w:r w:rsidRPr="004C77E9">
        <w:rPr>
          <w:rFonts w:ascii="Times New Roman" w:hAnsi="Times New Roman" w:cs="Times New Roman"/>
          <w:i/>
          <w:sz w:val="24"/>
          <w:szCs w:val="24"/>
        </w:rPr>
        <w:t xml:space="preserve">Pseudogymnoascus </w:t>
      </w:r>
    </w:p>
    <w:p w14:paraId="67B3547C" w14:textId="77777777" w:rsidR="004C77E9" w:rsidRDefault="004C77E9" w:rsidP="004C77E9">
      <w:pPr>
        <w:autoSpaceDE w:val="0"/>
        <w:autoSpaceDN w:val="0"/>
        <w:adjustRightInd w:val="0"/>
        <w:spacing w:after="0" w:line="240" w:lineRule="auto"/>
        <w:ind w:left="720"/>
        <w:rPr>
          <w:rFonts w:ascii="Times New Roman" w:hAnsi="Times New Roman" w:cs="Times New Roman"/>
          <w:sz w:val="24"/>
          <w:szCs w:val="24"/>
        </w:rPr>
      </w:pPr>
      <w:r w:rsidRPr="004C77E9">
        <w:rPr>
          <w:rFonts w:ascii="Times New Roman" w:hAnsi="Times New Roman" w:cs="Times New Roman"/>
          <w:i/>
          <w:sz w:val="24"/>
          <w:szCs w:val="24"/>
        </w:rPr>
        <w:t xml:space="preserve">destructans </w:t>
      </w:r>
      <w:r w:rsidRPr="004C77E9">
        <w:rPr>
          <w:rFonts w:ascii="Times New Roman" w:hAnsi="Times New Roman" w:cs="Times New Roman"/>
          <w:sz w:val="24"/>
          <w:szCs w:val="24"/>
        </w:rPr>
        <w:t>growth from conidia and mycelial extension by bacterially produced volatile organic compounds. Mycopathologia 177:1–10.</w:t>
      </w:r>
    </w:p>
    <w:p w14:paraId="65BD0BC3" w14:textId="77777777" w:rsidR="004926C8" w:rsidRDefault="004926C8" w:rsidP="00605B39">
      <w:pPr>
        <w:autoSpaceDE w:val="0"/>
        <w:autoSpaceDN w:val="0"/>
        <w:adjustRightInd w:val="0"/>
        <w:spacing w:after="0" w:line="240" w:lineRule="auto"/>
        <w:rPr>
          <w:rFonts w:ascii="Times New Roman" w:hAnsi="Times New Roman" w:cs="Times New Roman"/>
          <w:sz w:val="24"/>
          <w:szCs w:val="24"/>
        </w:rPr>
      </w:pPr>
    </w:p>
    <w:p w14:paraId="20791534" w14:textId="77777777" w:rsidR="004926C8" w:rsidRDefault="004926C8" w:rsidP="00605B39">
      <w:pPr>
        <w:autoSpaceDE w:val="0"/>
        <w:autoSpaceDN w:val="0"/>
        <w:adjustRightInd w:val="0"/>
        <w:spacing w:after="0" w:line="240" w:lineRule="auto"/>
        <w:rPr>
          <w:rFonts w:ascii="Times New Roman" w:hAnsi="Times New Roman" w:cs="Times New Roman"/>
          <w:sz w:val="24"/>
          <w:szCs w:val="24"/>
        </w:rPr>
      </w:pPr>
      <w:r w:rsidRPr="004926C8">
        <w:rPr>
          <w:rFonts w:ascii="Times New Roman" w:hAnsi="Times New Roman" w:cs="Times New Roman"/>
          <w:sz w:val="24"/>
          <w:szCs w:val="24"/>
        </w:rPr>
        <w:t>Cryan, P. M., C. U. Meteyer, J. G. Boyles, and D. S. Bl</w:t>
      </w:r>
      <w:r>
        <w:rPr>
          <w:rFonts w:ascii="Times New Roman" w:hAnsi="Times New Roman" w:cs="Times New Roman"/>
          <w:sz w:val="24"/>
          <w:szCs w:val="24"/>
        </w:rPr>
        <w:t>ehert. 2010. Wing pathology of w</w:t>
      </w:r>
      <w:r w:rsidRPr="004926C8">
        <w:rPr>
          <w:rFonts w:ascii="Times New Roman" w:hAnsi="Times New Roman" w:cs="Times New Roman"/>
          <w:sz w:val="24"/>
          <w:szCs w:val="24"/>
        </w:rPr>
        <w:t xml:space="preserve">hite-nose </w:t>
      </w:r>
    </w:p>
    <w:p w14:paraId="602F2BCE" w14:textId="77777777" w:rsidR="004926C8" w:rsidRDefault="004926C8" w:rsidP="004926C8">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s</w:t>
      </w:r>
      <w:r w:rsidRPr="004926C8">
        <w:rPr>
          <w:rFonts w:ascii="Times New Roman" w:hAnsi="Times New Roman" w:cs="Times New Roman"/>
          <w:sz w:val="24"/>
          <w:szCs w:val="24"/>
        </w:rPr>
        <w:t>yndrome in bats suggests life-threatening disruption of physiology. BMC Biology 8:135.</w:t>
      </w:r>
    </w:p>
    <w:p w14:paraId="0CB0555B" w14:textId="77777777" w:rsidR="007C7282" w:rsidRDefault="007C7282" w:rsidP="00605B39">
      <w:pPr>
        <w:autoSpaceDE w:val="0"/>
        <w:autoSpaceDN w:val="0"/>
        <w:adjustRightInd w:val="0"/>
        <w:spacing w:after="0" w:line="240" w:lineRule="auto"/>
        <w:rPr>
          <w:rFonts w:ascii="Times New Roman" w:hAnsi="Times New Roman" w:cs="Times New Roman"/>
          <w:sz w:val="24"/>
          <w:szCs w:val="24"/>
        </w:rPr>
      </w:pPr>
    </w:p>
    <w:p w14:paraId="63C73D87" w14:textId="77777777" w:rsidR="007C7282" w:rsidRDefault="007C7282" w:rsidP="007C7282">
      <w:pPr>
        <w:autoSpaceDE w:val="0"/>
        <w:autoSpaceDN w:val="0"/>
        <w:adjustRightInd w:val="0"/>
        <w:spacing w:after="0" w:line="240" w:lineRule="auto"/>
        <w:rPr>
          <w:rFonts w:ascii="Times New Roman" w:hAnsi="Times New Roman" w:cs="Times New Roman"/>
          <w:sz w:val="24"/>
          <w:szCs w:val="24"/>
        </w:rPr>
      </w:pPr>
      <w:r w:rsidRPr="007C7282">
        <w:rPr>
          <w:rFonts w:ascii="Times New Roman" w:hAnsi="Times New Roman" w:cs="Times New Roman"/>
          <w:sz w:val="24"/>
          <w:szCs w:val="24"/>
        </w:rPr>
        <w:t xml:space="preserve">Cryan, P. M., </w:t>
      </w:r>
      <w:r>
        <w:rPr>
          <w:rFonts w:ascii="Times New Roman" w:hAnsi="Times New Roman" w:cs="Times New Roman"/>
          <w:sz w:val="24"/>
          <w:szCs w:val="24"/>
        </w:rPr>
        <w:t xml:space="preserve">C. U. </w:t>
      </w:r>
      <w:r w:rsidRPr="007C7282">
        <w:rPr>
          <w:rFonts w:ascii="Times New Roman" w:hAnsi="Times New Roman" w:cs="Times New Roman"/>
          <w:sz w:val="24"/>
          <w:szCs w:val="24"/>
        </w:rPr>
        <w:t xml:space="preserve">Meteyer, </w:t>
      </w:r>
      <w:r>
        <w:rPr>
          <w:rFonts w:ascii="Times New Roman" w:hAnsi="Times New Roman" w:cs="Times New Roman"/>
          <w:sz w:val="24"/>
          <w:szCs w:val="24"/>
        </w:rPr>
        <w:t>J. G.</w:t>
      </w:r>
      <w:r w:rsidRPr="007C7282">
        <w:rPr>
          <w:rFonts w:ascii="Times New Roman" w:hAnsi="Times New Roman" w:cs="Times New Roman"/>
          <w:sz w:val="24"/>
          <w:szCs w:val="24"/>
        </w:rPr>
        <w:t xml:space="preserve"> B</w:t>
      </w:r>
      <w:r>
        <w:rPr>
          <w:rFonts w:ascii="Times New Roman" w:hAnsi="Times New Roman" w:cs="Times New Roman"/>
          <w:sz w:val="24"/>
          <w:szCs w:val="24"/>
        </w:rPr>
        <w:t>oyles, and D. S. Blehert. 2013</w:t>
      </w:r>
      <w:r w:rsidRPr="007C7282">
        <w:rPr>
          <w:rFonts w:ascii="Times New Roman" w:hAnsi="Times New Roman" w:cs="Times New Roman"/>
          <w:sz w:val="24"/>
          <w:szCs w:val="24"/>
        </w:rPr>
        <w:t xml:space="preserve">. White-nose syndrome in bats: </w:t>
      </w:r>
    </w:p>
    <w:p w14:paraId="6D904A18" w14:textId="77777777" w:rsidR="007C7282" w:rsidRDefault="007C7282" w:rsidP="007C7282">
      <w:pPr>
        <w:autoSpaceDE w:val="0"/>
        <w:autoSpaceDN w:val="0"/>
        <w:adjustRightInd w:val="0"/>
        <w:spacing w:after="0" w:line="240" w:lineRule="auto"/>
        <w:ind w:firstLine="720"/>
        <w:rPr>
          <w:rFonts w:ascii="Times New Roman" w:hAnsi="Times New Roman" w:cs="Times New Roman"/>
          <w:sz w:val="24"/>
          <w:szCs w:val="24"/>
        </w:rPr>
      </w:pPr>
      <w:r w:rsidRPr="007C7282">
        <w:rPr>
          <w:rFonts w:ascii="Times New Roman" w:hAnsi="Times New Roman" w:cs="Times New Roman"/>
          <w:sz w:val="24"/>
          <w:szCs w:val="24"/>
        </w:rPr>
        <w:t>illuminating t</w:t>
      </w:r>
      <w:r>
        <w:rPr>
          <w:rFonts w:ascii="Times New Roman" w:hAnsi="Times New Roman" w:cs="Times New Roman"/>
          <w:sz w:val="24"/>
          <w:szCs w:val="24"/>
        </w:rPr>
        <w:t>he darkness. BMC Biology, 11:</w:t>
      </w:r>
      <w:r w:rsidRPr="007C7282">
        <w:rPr>
          <w:rFonts w:ascii="Times New Roman" w:hAnsi="Times New Roman" w:cs="Times New Roman"/>
          <w:sz w:val="24"/>
          <w:szCs w:val="24"/>
        </w:rPr>
        <w:t xml:space="preserve"> 47.</w:t>
      </w:r>
    </w:p>
    <w:p w14:paraId="537763B1" w14:textId="77777777" w:rsidR="001F2523" w:rsidRDefault="001F2523" w:rsidP="00605B39">
      <w:pPr>
        <w:autoSpaceDE w:val="0"/>
        <w:autoSpaceDN w:val="0"/>
        <w:adjustRightInd w:val="0"/>
        <w:spacing w:after="0" w:line="240" w:lineRule="auto"/>
        <w:rPr>
          <w:rFonts w:ascii="Times New Roman" w:hAnsi="Times New Roman" w:cs="Times New Roman"/>
          <w:sz w:val="24"/>
          <w:szCs w:val="24"/>
        </w:rPr>
      </w:pPr>
    </w:p>
    <w:p w14:paraId="26386993" w14:textId="77777777" w:rsidR="001F2523" w:rsidRPr="001F2523" w:rsidRDefault="001F2523" w:rsidP="001F2523">
      <w:pPr>
        <w:autoSpaceDE w:val="0"/>
        <w:autoSpaceDN w:val="0"/>
        <w:adjustRightInd w:val="0"/>
        <w:spacing w:after="0" w:line="240" w:lineRule="auto"/>
        <w:rPr>
          <w:rFonts w:ascii="Times New Roman" w:hAnsi="Times New Roman" w:cs="Times New Roman"/>
          <w:i/>
          <w:sz w:val="24"/>
          <w:szCs w:val="24"/>
        </w:rPr>
      </w:pPr>
      <w:r w:rsidRPr="001F2523">
        <w:rPr>
          <w:rFonts w:ascii="Times New Roman" w:hAnsi="Times New Roman" w:cs="Times New Roman"/>
          <w:sz w:val="24"/>
          <w:szCs w:val="24"/>
        </w:rPr>
        <w:t>Davis, W. H., M. D. Hassell, and M. J. Harvey. 1965. Maternity Colonies of the Bat</w:t>
      </w:r>
      <w:r w:rsidRPr="001F2523">
        <w:rPr>
          <w:rFonts w:ascii="Times New Roman" w:hAnsi="Times New Roman" w:cs="Times New Roman"/>
          <w:i/>
          <w:sz w:val="24"/>
          <w:szCs w:val="24"/>
        </w:rPr>
        <w:t xml:space="preserve"> Myotis I. </w:t>
      </w:r>
    </w:p>
    <w:p w14:paraId="5D36F1EF" w14:textId="77777777" w:rsidR="001F2523" w:rsidRDefault="001F2523" w:rsidP="001F2523">
      <w:pPr>
        <w:autoSpaceDE w:val="0"/>
        <w:autoSpaceDN w:val="0"/>
        <w:adjustRightInd w:val="0"/>
        <w:spacing w:after="0" w:line="240" w:lineRule="auto"/>
        <w:ind w:firstLine="720"/>
        <w:rPr>
          <w:rFonts w:ascii="Times New Roman" w:hAnsi="Times New Roman" w:cs="Times New Roman"/>
          <w:sz w:val="24"/>
          <w:szCs w:val="24"/>
        </w:rPr>
      </w:pPr>
      <w:r w:rsidRPr="001F2523">
        <w:rPr>
          <w:rFonts w:ascii="Times New Roman" w:hAnsi="Times New Roman" w:cs="Times New Roman"/>
          <w:i/>
          <w:sz w:val="24"/>
          <w:szCs w:val="24"/>
        </w:rPr>
        <w:t>lucifugus</w:t>
      </w:r>
      <w:r w:rsidRPr="001F2523">
        <w:rPr>
          <w:rFonts w:ascii="Times New Roman" w:hAnsi="Times New Roman" w:cs="Times New Roman"/>
          <w:sz w:val="24"/>
          <w:szCs w:val="24"/>
        </w:rPr>
        <w:t xml:space="preserve"> in Kentucky. American Midland Naturalist 73:161.</w:t>
      </w:r>
    </w:p>
    <w:p w14:paraId="1FEC4D3F" w14:textId="77777777" w:rsidR="00BB24F5" w:rsidRDefault="00BB24F5" w:rsidP="00BB24F5">
      <w:pPr>
        <w:autoSpaceDE w:val="0"/>
        <w:autoSpaceDN w:val="0"/>
        <w:adjustRightInd w:val="0"/>
        <w:spacing w:after="0" w:line="240" w:lineRule="auto"/>
        <w:rPr>
          <w:rFonts w:ascii="Times New Roman" w:hAnsi="Times New Roman" w:cs="Times New Roman"/>
          <w:sz w:val="24"/>
          <w:szCs w:val="24"/>
        </w:rPr>
      </w:pPr>
    </w:p>
    <w:p w14:paraId="475C212F" w14:textId="77777777" w:rsidR="00BB24F5" w:rsidRDefault="00BB24F5" w:rsidP="00BB24F5">
      <w:pPr>
        <w:autoSpaceDE w:val="0"/>
        <w:autoSpaceDN w:val="0"/>
        <w:adjustRightInd w:val="0"/>
        <w:spacing w:after="0" w:line="240" w:lineRule="auto"/>
        <w:rPr>
          <w:rFonts w:ascii="Times New Roman" w:hAnsi="Times New Roman" w:cs="Times New Roman"/>
          <w:sz w:val="24"/>
          <w:szCs w:val="24"/>
        </w:rPr>
      </w:pPr>
      <w:r w:rsidRPr="00BB24F5">
        <w:rPr>
          <w:rFonts w:ascii="Times New Roman" w:hAnsi="Times New Roman" w:cs="Times New Roman"/>
          <w:sz w:val="24"/>
          <w:szCs w:val="24"/>
        </w:rPr>
        <w:t xml:space="preserve">Frank, C. L., A. Michalski, A. A. McDonough, M. Rahimian, R. J. Rudd, and C. Herzog. 2014. The </w:t>
      </w:r>
    </w:p>
    <w:p w14:paraId="3471E3DD" w14:textId="77777777" w:rsidR="00BB24F5" w:rsidRDefault="00BB24F5" w:rsidP="00BB24F5">
      <w:pPr>
        <w:autoSpaceDE w:val="0"/>
        <w:autoSpaceDN w:val="0"/>
        <w:adjustRightInd w:val="0"/>
        <w:spacing w:after="0" w:line="240" w:lineRule="auto"/>
        <w:ind w:left="720"/>
        <w:rPr>
          <w:rFonts w:ascii="Times New Roman" w:hAnsi="Times New Roman" w:cs="Times New Roman"/>
          <w:sz w:val="24"/>
          <w:szCs w:val="24"/>
        </w:rPr>
      </w:pPr>
      <w:r>
        <w:rPr>
          <w:rFonts w:ascii="Times New Roman" w:hAnsi="Times New Roman" w:cs="Times New Roman"/>
          <w:sz w:val="24"/>
          <w:szCs w:val="24"/>
        </w:rPr>
        <w:t>resistance of a North American bat s</w:t>
      </w:r>
      <w:r w:rsidRPr="00BB24F5">
        <w:rPr>
          <w:rFonts w:ascii="Times New Roman" w:hAnsi="Times New Roman" w:cs="Times New Roman"/>
          <w:sz w:val="24"/>
          <w:szCs w:val="24"/>
        </w:rPr>
        <w:t>pecies (</w:t>
      </w:r>
      <w:r w:rsidRPr="00BB24F5">
        <w:rPr>
          <w:rFonts w:ascii="Times New Roman" w:hAnsi="Times New Roman" w:cs="Times New Roman"/>
          <w:i/>
          <w:sz w:val="24"/>
          <w:szCs w:val="24"/>
        </w:rPr>
        <w:t>Eptesicus fuscus</w:t>
      </w:r>
      <w:r>
        <w:rPr>
          <w:rFonts w:ascii="Times New Roman" w:hAnsi="Times New Roman" w:cs="Times New Roman"/>
          <w:sz w:val="24"/>
          <w:szCs w:val="24"/>
        </w:rPr>
        <w:t>) to white-nose s</w:t>
      </w:r>
      <w:r w:rsidRPr="00BB24F5">
        <w:rPr>
          <w:rFonts w:ascii="Times New Roman" w:hAnsi="Times New Roman" w:cs="Times New Roman"/>
          <w:sz w:val="24"/>
          <w:szCs w:val="24"/>
        </w:rPr>
        <w:t xml:space="preserve">yndrome (WNS). </w:t>
      </w:r>
      <w:r>
        <w:rPr>
          <w:rFonts w:ascii="Times New Roman" w:hAnsi="Times New Roman" w:cs="Times New Roman"/>
          <w:sz w:val="24"/>
          <w:szCs w:val="24"/>
        </w:rPr>
        <w:t>Plos One</w:t>
      </w:r>
      <w:r w:rsidRPr="00BB24F5">
        <w:rPr>
          <w:rFonts w:ascii="Times New Roman" w:hAnsi="Times New Roman" w:cs="Times New Roman"/>
          <w:sz w:val="24"/>
          <w:szCs w:val="24"/>
        </w:rPr>
        <w:t xml:space="preserve"> 9:e113958.</w:t>
      </w:r>
    </w:p>
    <w:p w14:paraId="103F5C52" w14:textId="77777777" w:rsidR="007D3B7F" w:rsidRPr="007D3B7F" w:rsidRDefault="007D3B7F" w:rsidP="008E7B1C">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jc w:val="both"/>
        <w:rPr>
          <w:rFonts w:ascii="Times New Roman" w:hAnsi="Times New Roman" w:cs="Times New Roman"/>
          <w:sz w:val="24"/>
          <w:szCs w:val="24"/>
        </w:rPr>
      </w:pPr>
    </w:p>
    <w:p w14:paraId="69C570C1" w14:textId="77777777" w:rsidR="00912786" w:rsidRDefault="007D3B7F"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Fenton, M.B. and R.M.R. Barclay. 1980. </w:t>
      </w:r>
      <w:r w:rsidRPr="00DF407D">
        <w:rPr>
          <w:rFonts w:ascii="Times New Roman" w:hAnsi="Times New Roman" w:cs="Times New Roman"/>
          <w:i/>
          <w:sz w:val="24"/>
          <w:szCs w:val="24"/>
        </w:rPr>
        <w:t>Myotis lucifugus</w:t>
      </w:r>
      <w:r w:rsidRPr="007D3B7F">
        <w:rPr>
          <w:rFonts w:ascii="Times New Roman" w:hAnsi="Times New Roman" w:cs="Times New Roman"/>
          <w:sz w:val="24"/>
          <w:szCs w:val="24"/>
        </w:rPr>
        <w:t>.</w:t>
      </w:r>
      <w:r>
        <w:rPr>
          <w:rFonts w:ascii="Times New Roman" w:hAnsi="Times New Roman" w:cs="Times New Roman"/>
          <w:sz w:val="24"/>
          <w:szCs w:val="24"/>
        </w:rPr>
        <w:t xml:space="preserve"> Mammalian Species 142:1-8.</w:t>
      </w:r>
    </w:p>
    <w:p w14:paraId="56839A71" w14:textId="77777777" w:rsidR="00F24BE1" w:rsidRDefault="00F24BE1"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11C8C455" w14:textId="77777777" w:rsidR="00F24BE1" w:rsidRDefault="00F24BE1"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sidRPr="00F24BE1">
        <w:rPr>
          <w:rFonts w:ascii="Times New Roman" w:hAnsi="Times New Roman" w:cs="Times New Roman"/>
          <w:sz w:val="24"/>
          <w:szCs w:val="24"/>
        </w:rPr>
        <w:lastRenderedPageBreak/>
        <w:t>Francl, K. E., W. M. Ford, D. W. Sparks, and V. Brack. 2012. Capture and reproductive trends in summer bat communities in West Vir</w:t>
      </w:r>
      <w:r w:rsidR="00586780">
        <w:rPr>
          <w:rFonts w:ascii="Times New Roman" w:hAnsi="Times New Roman" w:cs="Times New Roman"/>
          <w:sz w:val="24"/>
          <w:szCs w:val="24"/>
        </w:rPr>
        <w:t>ginia: Assessing the impact of white-nose s</w:t>
      </w:r>
      <w:r w:rsidRPr="00F24BE1">
        <w:rPr>
          <w:rFonts w:ascii="Times New Roman" w:hAnsi="Times New Roman" w:cs="Times New Roman"/>
          <w:sz w:val="24"/>
          <w:szCs w:val="24"/>
        </w:rPr>
        <w:t>yndrome. Journal of Fish and Wildlife Management 3:33–42.</w:t>
      </w:r>
    </w:p>
    <w:p w14:paraId="5E20BE34" w14:textId="77777777" w:rsidR="00987518" w:rsidRDefault="00987518"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292DBC1D" w14:textId="77777777" w:rsidR="008E7B1C" w:rsidRPr="008E7B1C" w:rsidRDefault="008E7B1C" w:rsidP="008E7B1C">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sidRPr="008E7B1C">
        <w:rPr>
          <w:rFonts w:ascii="Times New Roman" w:hAnsi="Times New Roman" w:cs="Times New Roman"/>
          <w:sz w:val="24"/>
          <w:szCs w:val="24"/>
        </w:rPr>
        <w:t>Frick, W.F., D.S. Reynolds, and T.H. Kunz. 2010a. Influence of climate and reproductive timing</w:t>
      </w:r>
    </w:p>
    <w:p w14:paraId="5A967B9A" w14:textId="77777777" w:rsidR="008E7B1C" w:rsidRDefault="008E7B1C" w:rsidP="008E7B1C">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8E7B1C">
        <w:rPr>
          <w:rFonts w:ascii="Times New Roman" w:hAnsi="Times New Roman" w:cs="Times New Roman"/>
          <w:sz w:val="24"/>
          <w:szCs w:val="24"/>
        </w:rPr>
        <w:t xml:space="preserve">on demography of little brown </w:t>
      </w:r>
      <w:r w:rsidRPr="008E7B1C">
        <w:rPr>
          <w:rFonts w:ascii="Times New Roman" w:hAnsi="Times New Roman" w:cs="Times New Roman"/>
          <w:i/>
          <w:sz w:val="24"/>
          <w:szCs w:val="24"/>
        </w:rPr>
        <w:t>Myotis lucifugus</w:t>
      </w:r>
      <w:r w:rsidRPr="008E7B1C">
        <w:rPr>
          <w:rFonts w:ascii="Times New Roman" w:hAnsi="Times New Roman" w:cs="Times New Roman"/>
          <w:sz w:val="24"/>
          <w:szCs w:val="24"/>
        </w:rPr>
        <w:t>. Journal of Animal Ecology, 79: 128-136.</w:t>
      </w:r>
    </w:p>
    <w:p w14:paraId="5A109F55" w14:textId="77777777" w:rsidR="00987518" w:rsidRDefault="00987518"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sidRPr="00987518">
        <w:rPr>
          <w:rFonts w:ascii="Times New Roman" w:hAnsi="Times New Roman" w:cs="Times New Roman"/>
          <w:sz w:val="24"/>
          <w:szCs w:val="24"/>
        </w:rPr>
        <w:t>Frick, W. F., J. F. Pollock, A. C. Hicks, K. E. Langwig, D. S. Reynolds, G. G. Turner, C. M. Butchkoski, and T. H. Kunz. 2010</w:t>
      </w:r>
      <w:r w:rsidR="008E7B1C">
        <w:rPr>
          <w:rFonts w:ascii="Times New Roman" w:hAnsi="Times New Roman" w:cs="Times New Roman"/>
          <w:sz w:val="24"/>
          <w:szCs w:val="24"/>
        </w:rPr>
        <w:t>b</w:t>
      </w:r>
      <w:r w:rsidRPr="00987518">
        <w:rPr>
          <w:rFonts w:ascii="Times New Roman" w:hAnsi="Times New Roman" w:cs="Times New Roman"/>
          <w:sz w:val="24"/>
          <w:szCs w:val="24"/>
        </w:rPr>
        <w:t>. An emerging disease causes regional population collapse of a common North American bat species. Science 329:679–682.</w:t>
      </w:r>
    </w:p>
    <w:p w14:paraId="4ABD584B" w14:textId="77777777" w:rsidR="00694C18" w:rsidRDefault="00694C18" w:rsidP="008E7B1C">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jc w:val="both"/>
        <w:rPr>
          <w:rFonts w:ascii="Times New Roman" w:hAnsi="Times New Roman" w:cs="Times New Roman"/>
          <w:sz w:val="24"/>
          <w:szCs w:val="24"/>
        </w:rPr>
      </w:pPr>
    </w:p>
    <w:p w14:paraId="5CF11BF9" w14:textId="77777777" w:rsidR="00694C18" w:rsidRDefault="00694C18" w:rsidP="002348B9">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rPr>
          <w:rFonts w:ascii="Times New Roman" w:hAnsi="Times New Roman" w:cs="Times New Roman"/>
          <w:sz w:val="24"/>
          <w:szCs w:val="24"/>
        </w:rPr>
      </w:pPr>
      <w:r w:rsidRPr="00694C18">
        <w:rPr>
          <w:rFonts w:ascii="Times New Roman" w:hAnsi="Times New Roman" w:cs="Times New Roman"/>
          <w:sz w:val="24"/>
          <w:szCs w:val="24"/>
        </w:rPr>
        <w:t>Frick, W. F., S. J. Puechmaille, J. R. Hoyt, B. A. Nickel, K. E. Langwig, J. T. Foster, K. E. Barlow, T. Bartonička, D. Feller, A.-J. Haarsma, C. Herzog, I. Horáček, J. van der Kooij, B. Mulkens, B. Petrov, R. Reynolds, L. Rodrigues, C. W. Stihler, G. G. Turner, and A. M. Kilpatrick. 2015. Disease alters macroecological patterns of North American bats. Global Ecology and Biogeography:9.</w:t>
      </w:r>
    </w:p>
    <w:p w14:paraId="28CAFA6C" w14:textId="77777777" w:rsidR="009D5052" w:rsidRDefault="009D5052"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0DF5C858" w14:textId="77777777" w:rsidR="009D5052" w:rsidRDefault="009D5052"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sidRPr="009D5052">
        <w:rPr>
          <w:rFonts w:ascii="Times New Roman" w:hAnsi="Times New Roman" w:cs="Times New Roman"/>
          <w:sz w:val="24"/>
          <w:szCs w:val="24"/>
        </w:rPr>
        <w:t>Frick, W. F., T. L. Cheng, K. E. Langwig, J. R. Hoyt, A. F. Janicki, K. L. Parise, J. T. Foster, and A. M. Kilpatrick. 2017. Pathogen dynamics during invasion and establishment of white-nose syndrome explain mechanisms of host persistence. Ecology 98:624–631.</w:t>
      </w:r>
    </w:p>
    <w:p w14:paraId="291399E8" w14:textId="77777777" w:rsidR="00DA35E0" w:rsidRDefault="00DA35E0"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70042D20" w14:textId="77777777" w:rsidR="00DA35E0" w:rsidRDefault="00DA35E0"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sidRPr="00DA35E0">
        <w:rPr>
          <w:rFonts w:ascii="Times New Roman" w:hAnsi="Times New Roman" w:cs="Times New Roman"/>
          <w:sz w:val="24"/>
          <w:szCs w:val="24"/>
        </w:rPr>
        <w:t xml:space="preserve">Gargas, A., M. T. Trest, M. Christensen, T. J. Volk, and D. S. Blehert. 2009. </w:t>
      </w:r>
      <w:r w:rsidRPr="004D7663">
        <w:rPr>
          <w:rFonts w:ascii="Times New Roman" w:hAnsi="Times New Roman" w:cs="Times New Roman"/>
          <w:i/>
          <w:sz w:val="24"/>
          <w:szCs w:val="24"/>
        </w:rPr>
        <w:t>Geomyces destructans</w:t>
      </w:r>
      <w:r w:rsidRPr="00DA35E0">
        <w:rPr>
          <w:rFonts w:ascii="Times New Roman" w:hAnsi="Times New Roman" w:cs="Times New Roman"/>
          <w:sz w:val="24"/>
          <w:szCs w:val="24"/>
        </w:rPr>
        <w:t xml:space="preserve"> sp. nov. associated with bat white-nose syndrome. Mycotaxon 108:147–154.</w:t>
      </w:r>
    </w:p>
    <w:p w14:paraId="6B440847" w14:textId="77777777" w:rsidR="002348B9" w:rsidRDefault="002348B9" w:rsidP="002348B9">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rPr>
          <w:rFonts w:ascii="Times New Roman" w:hAnsi="Times New Roman" w:cs="Times New Roman"/>
          <w:sz w:val="24"/>
          <w:szCs w:val="24"/>
        </w:rPr>
      </w:pPr>
    </w:p>
    <w:p w14:paraId="2BFE7C1D" w14:textId="77777777" w:rsidR="002348B9" w:rsidRDefault="002348B9" w:rsidP="002348B9">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rPr>
          <w:rFonts w:ascii="Times New Roman" w:hAnsi="Times New Roman" w:cs="Times New Roman"/>
          <w:sz w:val="24"/>
          <w:szCs w:val="24"/>
        </w:rPr>
      </w:pPr>
      <w:r w:rsidRPr="002348B9">
        <w:rPr>
          <w:rFonts w:ascii="Times New Roman" w:hAnsi="Times New Roman" w:cs="Times New Roman"/>
          <w:sz w:val="24"/>
          <w:szCs w:val="24"/>
        </w:rPr>
        <w:t>Gr</w:t>
      </w:r>
      <w:r>
        <w:rPr>
          <w:rFonts w:ascii="Times New Roman" w:hAnsi="Times New Roman" w:cs="Times New Roman"/>
          <w:sz w:val="24"/>
          <w:szCs w:val="24"/>
        </w:rPr>
        <w:t xml:space="preserve">ieneisen, L.E., S.A. Brownlee-Bouboulis, J.S. Johnson, and D.M. Reeder. </w:t>
      </w:r>
      <w:r w:rsidRPr="002348B9">
        <w:rPr>
          <w:rFonts w:ascii="Times New Roman" w:hAnsi="Times New Roman" w:cs="Times New Roman"/>
          <w:sz w:val="24"/>
          <w:szCs w:val="24"/>
        </w:rPr>
        <w:t>2015. Sex and hibernaculum temperature predict survivorship in white-nose syndrome affected little brown myotis (</w:t>
      </w:r>
      <w:r w:rsidRPr="002348B9">
        <w:rPr>
          <w:rFonts w:ascii="Times New Roman" w:hAnsi="Times New Roman" w:cs="Times New Roman"/>
          <w:i/>
          <w:sz w:val="24"/>
          <w:szCs w:val="24"/>
        </w:rPr>
        <w:t>Myotis lucifugus</w:t>
      </w:r>
      <w:r w:rsidRPr="002348B9">
        <w:rPr>
          <w:rFonts w:ascii="Times New Roman" w:hAnsi="Times New Roman" w:cs="Times New Roman"/>
          <w:sz w:val="24"/>
          <w:szCs w:val="24"/>
        </w:rPr>
        <w:t>). Royal Society Open Science 2:140470–140470.</w:t>
      </w:r>
    </w:p>
    <w:p w14:paraId="5CEC22CD" w14:textId="77777777" w:rsidR="00912786" w:rsidRDefault="00912786"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69FFEA23" w14:textId="77777777" w:rsidR="007D3B7F" w:rsidRDefault="00912786"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sidRPr="00912786">
        <w:rPr>
          <w:rFonts w:ascii="Times New Roman" w:hAnsi="Times New Roman" w:cs="Times New Roman"/>
          <w:sz w:val="24"/>
          <w:szCs w:val="24"/>
        </w:rPr>
        <w:t xml:space="preserve">Henry, M., D. W. Thomas, R. Vaudry, and M. Carrier. 2002. </w:t>
      </w:r>
      <w:r>
        <w:rPr>
          <w:rFonts w:ascii="Times New Roman" w:hAnsi="Times New Roman" w:cs="Times New Roman"/>
          <w:sz w:val="24"/>
          <w:szCs w:val="24"/>
        </w:rPr>
        <w:t>Foraging distances and home rage of pregnant and lactating little brown bats (</w:t>
      </w:r>
      <w:r w:rsidRPr="00912786">
        <w:rPr>
          <w:rFonts w:ascii="Times New Roman" w:hAnsi="Times New Roman" w:cs="Times New Roman"/>
          <w:i/>
          <w:sz w:val="24"/>
          <w:szCs w:val="24"/>
        </w:rPr>
        <w:t>Myotis lucifugus</w:t>
      </w:r>
      <w:r>
        <w:rPr>
          <w:rFonts w:ascii="Times New Roman" w:hAnsi="Times New Roman" w:cs="Times New Roman"/>
          <w:sz w:val="24"/>
          <w:szCs w:val="24"/>
        </w:rPr>
        <w:t xml:space="preserve">). </w:t>
      </w:r>
      <w:r w:rsidRPr="00912786">
        <w:rPr>
          <w:rFonts w:ascii="Times New Roman" w:hAnsi="Times New Roman" w:cs="Times New Roman"/>
          <w:sz w:val="24"/>
          <w:szCs w:val="24"/>
        </w:rPr>
        <w:t>Journal of Mammalogy 83:767–774.</w:t>
      </w:r>
      <w:r w:rsidR="007D3B7F">
        <w:rPr>
          <w:rFonts w:ascii="Times New Roman" w:hAnsi="Times New Roman" w:cs="Times New Roman"/>
          <w:sz w:val="24"/>
          <w:szCs w:val="24"/>
        </w:rPr>
        <w:t xml:space="preserve"> </w:t>
      </w:r>
    </w:p>
    <w:p w14:paraId="19C62E7D" w14:textId="77777777" w:rsidR="009D3D8F" w:rsidRDefault="009D3D8F"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62F228DB" w14:textId="77777777" w:rsidR="009D3D8F" w:rsidRDefault="009D3D8F" w:rsidP="009D3D8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Humphrey, S. R. and J.B. Cope. 1976. Population ecology of the little brown bat, </w:t>
      </w:r>
      <w:r w:rsidRPr="009D3D8F">
        <w:rPr>
          <w:rFonts w:ascii="Times New Roman" w:hAnsi="Times New Roman" w:cs="Times New Roman"/>
          <w:i/>
          <w:sz w:val="24"/>
          <w:szCs w:val="24"/>
        </w:rPr>
        <w:t>Myotis lucifugus</w:t>
      </w:r>
      <w:r>
        <w:rPr>
          <w:rFonts w:ascii="Times New Roman" w:hAnsi="Times New Roman" w:cs="Times New Roman"/>
          <w:sz w:val="24"/>
          <w:szCs w:val="24"/>
        </w:rPr>
        <w:t>, in Indiana and north-central Kentucky. The American Society of Mammalogists. Special Publicaiton No. 4.</w:t>
      </w:r>
    </w:p>
    <w:p w14:paraId="7F164347" w14:textId="77777777" w:rsidR="00DF6DF6" w:rsidRDefault="00DF6DF6" w:rsidP="009D3D8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rPr>
          <w:rFonts w:ascii="Times New Roman" w:hAnsi="Times New Roman" w:cs="Times New Roman"/>
          <w:sz w:val="24"/>
          <w:szCs w:val="24"/>
        </w:rPr>
      </w:pPr>
    </w:p>
    <w:p w14:paraId="14200650" w14:textId="77777777" w:rsidR="00DF6DF6" w:rsidRDefault="00DF6DF6" w:rsidP="009D3D8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Hutcheon, J.M. and J.A.W. Kirsch. 2006. </w:t>
      </w:r>
      <w:r w:rsidR="00F9288C">
        <w:rPr>
          <w:rFonts w:ascii="Times New Roman" w:hAnsi="Times New Roman" w:cs="Times New Roman"/>
          <w:sz w:val="24"/>
          <w:szCs w:val="24"/>
        </w:rPr>
        <w:t>A moveable face: deconstructing the Microchiroptera and a new classification</w:t>
      </w:r>
      <w:r w:rsidR="00916E81">
        <w:rPr>
          <w:rFonts w:ascii="Times New Roman" w:hAnsi="Times New Roman" w:cs="Times New Roman"/>
          <w:sz w:val="24"/>
          <w:szCs w:val="24"/>
        </w:rPr>
        <w:t xml:space="preserve"> of extant bats. Acta Chiropterologica</w:t>
      </w:r>
      <w:r w:rsidR="00F9288C">
        <w:rPr>
          <w:rFonts w:ascii="Times New Roman" w:hAnsi="Times New Roman" w:cs="Times New Roman"/>
          <w:sz w:val="24"/>
          <w:szCs w:val="24"/>
        </w:rPr>
        <w:t xml:space="preserve"> 8(1):1-10. </w:t>
      </w:r>
    </w:p>
    <w:p w14:paraId="2B9EE6EF" w14:textId="77777777" w:rsidR="00CB13D6" w:rsidRDefault="00CB13D6"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0A0E1753" w14:textId="77777777" w:rsidR="00CB13D6" w:rsidRDefault="00CB13D6"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Kunz, T.H., J.A. Wrazen, and C.D. Burnett. 1998. Changes in body mass and fat reserves in pre-hibernating little brown bats (</w:t>
      </w:r>
      <w:r w:rsidRPr="00CB13D6">
        <w:rPr>
          <w:rFonts w:ascii="Times New Roman" w:hAnsi="Times New Roman" w:cs="Times New Roman"/>
          <w:i/>
          <w:sz w:val="24"/>
          <w:szCs w:val="24"/>
        </w:rPr>
        <w:t>Myotis lucifugus</w:t>
      </w:r>
      <w:r>
        <w:rPr>
          <w:rFonts w:ascii="Times New Roman" w:hAnsi="Times New Roman" w:cs="Times New Roman"/>
          <w:sz w:val="24"/>
          <w:szCs w:val="24"/>
        </w:rPr>
        <w:t>) Ecoscience 5(1):8-17.</w:t>
      </w:r>
    </w:p>
    <w:p w14:paraId="59A17CFA" w14:textId="77777777" w:rsidR="007D3B7F" w:rsidRPr="007D3B7F" w:rsidRDefault="007D3B7F"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23447B02" w14:textId="77777777" w:rsidR="007D3B7F" w:rsidRDefault="007D3B7F"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Kunz, T. H.</w:t>
      </w:r>
      <w:r w:rsidRPr="007D3B7F">
        <w:rPr>
          <w:rFonts w:ascii="Times New Roman" w:hAnsi="Times New Roman" w:cs="Times New Roman"/>
          <w:sz w:val="24"/>
          <w:szCs w:val="24"/>
        </w:rPr>
        <w:t xml:space="preserve"> and J. D. Reichard. 2010. Status review of the little brown myotis (</w:t>
      </w:r>
      <w:r w:rsidRPr="007D3B7F">
        <w:rPr>
          <w:rFonts w:ascii="Times New Roman" w:hAnsi="Times New Roman" w:cs="Times New Roman"/>
          <w:i/>
          <w:sz w:val="24"/>
          <w:szCs w:val="24"/>
        </w:rPr>
        <w:t>Myotis lucifugus</w:t>
      </w:r>
      <w:r w:rsidRPr="007D3B7F">
        <w:rPr>
          <w:rFonts w:ascii="Times New Roman" w:hAnsi="Times New Roman" w:cs="Times New Roman"/>
          <w:sz w:val="24"/>
          <w:szCs w:val="24"/>
        </w:rPr>
        <w:t>) and determination that immediate listing under the Endangered Species Act is scientifically and legally warranted. Boston University’s Center for Ecological and Conservation Biology.</w:t>
      </w:r>
    </w:p>
    <w:p w14:paraId="152FBCB1" w14:textId="77777777" w:rsidR="00CB700E" w:rsidRDefault="00CB700E"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63669848" w14:textId="77777777" w:rsidR="00CB700E" w:rsidRDefault="00CB700E"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sidRPr="00CB700E">
        <w:rPr>
          <w:rFonts w:ascii="Times New Roman" w:hAnsi="Times New Roman" w:cs="Times New Roman"/>
          <w:sz w:val="24"/>
          <w:szCs w:val="24"/>
        </w:rPr>
        <w:t>Langwig, K. E., J. R. Hoyt, K. L. Parise, W. F. Frick, J. T. Foster, and A. M. Kilpatrick. 2017. Resistance in persisting bat populations after white-nose syndrome invasion. Philosophical Transactions of the Royal Society B: Biological Sciences 372:20160044.</w:t>
      </w:r>
    </w:p>
    <w:p w14:paraId="71ECF505" w14:textId="77777777" w:rsidR="00A71D9E" w:rsidRDefault="00A71D9E"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2A80AC1E" w14:textId="77777777" w:rsidR="00A71D9E" w:rsidRDefault="00945473"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sidRPr="00945473">
        <w:rPr>
          <w:rFonts w:ascii="Times New Roman" w:hAnsi="Times New Roman" w:cs="Times New Roman"/>
          <w:sz w:val="24"/>
          <w:szCs w:val="24"/>
        </w:rPr>
        <w:lastRenderedPageBreak/>
        <w:t>Meteyer, C. U., E. L. Buckles, D. S. Blehert, A. C. Hicks, D. E. Green, V. Shearn-Bochsler, N. J. Thomas, A. Gargas, and M. J. Behr. 2009. Histopathologic criteria to confirm white-nose syndrome in bats. Journal of Veterinary Diagnostic Investigation 21:411–414.</w:t>
      </w:r>
    </w:p>
    <w:p w14:paraId="2557B292" w14:textId="77777777" w:rsidR="00BD2427" w:rsidRDefault="00BD2427"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306A634E" w14:textId="77777777" w:rsidR="00BD2427" w:rsidRDefault="00BD2427"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sidRPr="00BD2427">
        <w:rPr>
          <w:rFonts w:ascii="Times New Roman" w:hAnsi="Times New Roman" w:cs="Times New Roman"/>
          <w:sz w:val="24"/>
          <w:szCs w:val="24"/>
        </w:rPr>
        <w:t xml:space="preserve">Meteyer, C. U., M. Valent, J. Kashmer, E. L. Buckles, J. M. Lorch, D. S. Blehert, A. Lollar, D. Berndt, E. Wheeler, C. L. White, and A. E. Ballmann. 2011. </w:t>
      </w:r>
      <w:r>
        <w:rPr>
          <w:rFonts w:ascii="Times New Roman" w:hAnsi="Times New Roman" w:cs="Times New Roman"/>
          <w:sz w:val="24"/>
          <w:szCs w:val="24"/>
        </w:rPr>
        <w:t>Recovery of little brown bats (Myotis lucifugus) from natural infection with Geomyces destructans, white-nose syndrome</w:t>
      </w:r>
      <w:r w:rsidRPr="00BD2427">
        <w:rPr>
          <w:rFonts w:ascii="Times New Roman" w:hAnsi="Times New Roman" w:cs="Times New Roman"/>
          <w:sz w:val="24"/>
          <w:szCs w:val="24"/>
        </w:rPr>
        <w:t>. Journal of Wildlife Diseases 47:618–626.</w:t>
      </w:r>
    </w:p>
    <w:p w14:paraId="7C70801F" w14:textId="77777777" w:rsidR="00D924AF" w:rsidRDefault="00D924AF"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02F02ED6" w14:textId="77777777" w:rsidR="00D924AF" w:rsidRDefault="00B56846" w:rsidP="008E7B1C">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sidRPr="00B56846">
        <w:rPr>
          <w:rFonts w:ascii="Times New Roman" w:hAnsi="Times New Roman" w:cs="Times New Roman"/>
          <w:sz w:val="24"/>
          <w:szCs w:val="24"/>
        </w:rPr>
        <w:t>Meteyer, C. U., D. Barber, and J. N. Mandl. 2012. Pathology in euthermic bats with white nose syndrome suggests a natural manifestation of immune reconstitution inflammatory syndrome. Virulence 3:583–588.</w:t>
      </w:r>
    </w:p>
    <w:p w14:paraId="534167BC" w14:textId="77777777" w:rsidR="00CE5254" w:rsidRDefault="00CE5254" w:rsidP="00CE5254">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sidRPr="00CE5254">
        <w:rPr>
          <w:rFonts w:ascii="Times New Roman" w:hAnsi="Times New Roman" w:cs="Times New Roman"/>
          <w:sz w:val="24"/>
          <w:szCs w:val="24"/>
        </w:rPr>
        <w:t>Micali</w:t>
      </w:r>
      <w:r>
        <w:rPr>
          <w:rFonts w:ascii="Times New Roman" w:hAnsi="Times New Roman" w:cs="Times New Roman"/>
          <w:sz w:val="24"/>
          <w:szCs w:val="24"/>
        </w:rPr>
        <w:t>zzi E.W., J.N. Mack, G.P. White, T.J. Avis, M.L. Smith. 2</w:t>
      </w:r>
      <w:r w:rsidRPr="00CE5254">
        <w:rPr>
          <w:rFonts w:ascii="Times New Roman" w:hAnsi="Times New Roman" w:cs="Times New Roman"/>
          <w:sz w:val="24"/>
          <w:szCs w:val="24"/>
        </w:rPr>
        <w:t>0</w:t>
      </w:r>
      <w:r>
        <w:rPr>
          <w:rFonts w:ascii="Times New Roman" w:hAnsi="Times New Roman" w:cs="Times New Roman"/>
          <w:sz w:val="24"/>
          <w:szCs w:val="24"/>
        </w:rPr>
        <w:t xml:space="preserve">17. Microbial inhibitors of the </w:t>
      </w:r>
      <w:r w:rsidRPr="00CE5254">
        <w:rPr>
          <w:rFonts w:ascii="Times New Roman" w:hAnsi="Times New Roman" w:cs="Times New Roman"/>
          <w:sz w:val="24"/>
          <w:szCs w:val="24"/>
        </w:rPr>
        <w:t xml:space="preserve">fungus </w:t>
      </w:r>
      <w:r w:rsidRPr="00CE5254">
        <w:rPr>
          <w:rFonts w:ascii="Times New Roman" w:hAnsi="Times New Roman" w:cs="Times New Roman"/>
          <w:i/>
          <w:sz w:val="24"/>
          <w:szCs w:val="24"/>
        </w:rPr>
        <w:t>Pseudogymnoascus destructans</w:t>
      </w:r>
      <w:r>
        <w:rPr>
          <w:rFonts w:ascii="Times New Roman" w:hAnsi="Times New Roman" w:cs="Times New Roman"/>
          <w:sz w:val="24"/>
          <w:szCs w:val="24"/>
        </w:rPr>
        <w:t xml:space="preserve">, the </w:t>
      </w:r>
      <w:r w:rsidRPr="00CE5254">
        <w:rPr>
          <w:rFonts w:ascii="Times New Roman" w:hAnsi="Times New Roman" w:cs="Times New Roman"/>
          <w:sz w:val="24"/>
          <w:szCs w:val="24"/>
        </w:rPr>
        <w:t>causal agent of wh</w:t>
      </w:r>
      <w:r>
        <w:rPr>
          <w:rFonts w:ascii="Times New Roman" w:hAnsi="Times New Roman" w:cs="Times New Roman"/>
          <w:sz w:val="24"/>
          <w:szCs w:val="24"/>
        </w:rPr>
        <w:t>ite-nose syndrome in bats. Plos one</w:t>
      </w:r>
      <w:r w:rsidRPr="00CE5254">
        <w:rPr>
          <w:rFonts w:ascii="Times New Roman" w:hAnsi="Times New Roman" w:cs="Times New Roman"/>
          <w:sz w:val="24"/>
          <w:szCs w:val="24"/>
        </w:rPr>
        <w:t xml:space="preserve"> 12(6): e0179770</w:t>
      </w:r>
      <w:r>
        <w:rPr>
          <w:rFonts w:ascii="Times New Roman" w:hAnsi="Times New Roman" w:cs="Times New Roman"/>
          <w:sz w:val="24"/>
          <w:szCs w:val="24"/>
        </w:rPr>
        <w:t>.</w:t>
      </w:r>
    </w:p>
    <w:p w14:paraId="0F3586A5" w14:textId="77777777" w:rsidR="008E7B1C" w:rsidRDefault="008E7B1C" w:rsidP="00CE5254">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137B2F47" w14:textId="77777777" w:rsidR="008E7B1C" w:rsidRPr="00605B39" w:rsidRDefault="008E7B1C" w:rsidP="008E7B1C">
      <w:pPr>
        <w:autoSpaceDE w:val="0"/>
        <w:autoSpaceDN w:val="0"/>
        <w:adjustRightInd w:val="0"/>
        <w:spacing w:after="0" w:line="240" w:lineRule="auto"/>
        <w:rPr>
          <w:rFonts w:ascii="Times New Roman" w:hAnsi="Times New Roman" w:cs="Times New Roman"/>
          <w:sz w:val="24"/>
          <w:szCs w:val="24"/>
        </w:rPr>
      </w:pPr>
      <w:r w:rsidRPr="00605B39">
        <w:rPr>
          <w:rFonts w:ascii="Times New Roman" w:hAnsi="Times New Roman" w:cs="Times New Roman"/>
          <w:sz w:val="24"/>
          <w:szCs w:val="24"/>
        </w:rPr>
        <w:t xml:space="preserve">Miller, G. S., Jr., and G. M. Allen. 1928. The American bats of the genera </w:t>
      </w:r>
      <w:r w:rsidRPr="00605B39">
        <w:rPr>
          <w:rFonts w:ascii="Times New Roman" w:hAnsi="Times New Roman" w:cs="Times New Roman"/>
          <w:i/>
          <w:iCs/>
          <w:sz w:val="24"/>
          <w:szCs w:val="24"/>
        </w:rPr>
        <w:t xml:space="preserve">Myotis </w:t>
      </w:r>
      <w:r w:rsidRPr="00605B39">
        <w:rPr>
          <w:rFonts w:ascii="Times New Roman" w:hAnsi="Times New Roman" w:cs="Times New Roman"/>
          <w:sz w:val="24"/>
          <w:szCs w:val="24"/>
        </w:rPr>
        <w:t xml:space="preserve">and </w:t>
      </w:r>
      <w:r w:rsidRPr="00605B39">
        <w:rPr>
          <w:rFonts w:ascii="Times New Roman" w:hAnsi="Times New Roman" w:cs="Times New Roman"/>
          <w:i/>
          <w:sz w:val="24"/>
          <w:szCs w:val="24"/>
        </w:rPr>
        <w:t>Piznyz</w:t>
      </w:r>
      <w:r w:rsidRPr="00605B39">
        <w:rPr>
          <w:rFonts w:ascii="Times New Roman" w:hAnsi="Times New Roman" w:cs="Times New Roman"/>
          <w:sz w:val="24"/>
          <w:szCs w:val="24"/>
        </w:rPr>
        <w:t>.</w:t>
      </w:r>
    </w:p>
    <w:p w14:paraId="77D16745" w14:textId="77777777" w:rsidR="008E7B1C" w:rsidRDefault="008E7B1C" w:rsidP="008E7B1C">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sidRPr="007D3B7F">
        <w:rPr>
          <w:rFonts w:ascii="Times New Roman" w:hAnsi="Times New Roman" w:cs="Times New Roman"/>
          <w:sz w:val="24"/>
          <w:szCs w:val="24"/>
        </w:rPr>
        <w:tab/>
        <w:t>Bulletin U. S. National Museum 144.</w:t>
      </w:r>
    </w:p>
    <w:p w14:paraId="3773AFEA" w14:textId="77777777" w:rsidR="00CE5254" w:rsidRDefault="00CE5254"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6C306292" w14:textId="77777777" w:rsidR="004D7663" w:rsidRDefault="004D7663" w:rsidP="004D7663">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jc w:val="both"/>
        <w:rPr>
          <w:rFonts w:ascii="Times New Roman" w:hAnsi="Times New Roman" w:cs="Times New Roman"/>
          <w:sz w:val="24"/>
          <w:szCs w:val="24"/>
        </w:rPr>
      </w:pPr>
      <w:r w:rsidRPr="004D7663">
        <w:rPr>
          <w:rFonts w:ascii="Times New Roman" w:hAnsi="Times New Roman" w:cs="Times New Roman"/>
          <w:sz w:val="24"/>
          <w:szCs w:val="24"/>
        </w:rPr>
        <w:t xml:space="preserve">Minnis, A. M., and D. L. Lindner. 2013. Phylogenetic evaluation of </w:t>
      </w:r>
      <w:r w:rsidRPr="005F3A37">
        <w:rPr>
          <w:rFonts w:ascii="Times New Roman" w:hAnsi="Times New Roman" w:cs="Times New Roman"/>
          <w:i/>
          <w:sz w:val="24"/>
          <w:szCs w:val="24"/>
        </w:rPr>
        <w:t>Geomyces</w:t>
      </w:r>
      <w:r w:rsidRPr="004D7663">
        <w:rPr>
          <w:rFonts w:ascii="Times New Roman" w:hAnsi="Times New Roman" w:cs="Times New Roman"/>
          <w:sz w:val="24"/>
          <w:szCs w:val="24"/>
        </w:rPr>
        <w:t xml:space="preserve"> and allies reveals no </w:t>
      </w:r>
    </w:p>
    <w:p w14:paraId="17426E95" w14:textId="77777777" w:rsidR="004D7663" w:rsidRDefault="004D7663" w:rsidP="004D7663">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14"/>
        <w:jc w:val="both"/>
        <w:rPr>
          <w:rFonts w:ascii="Times New Roman" w:hAnsi="Times New Roman" w:cs="Times New Roman"/>
          <w:sz w:val="24"/>
          <w:szCs w:val="24"/>
        </w:rPr>
      </w:pPr>
      <w:r w:rsidRPr="004D7663">
        <w:rPr>
          <w:rFonts w:ascii="Times New Roman" w:hAnsi="Times New Roman" w:cs="Times New Roman"/>
          <w:sz w:val="24"/>
          <w:szCs w:val="24"/>
        </w:rPr>
        <w:t xml:space="preserve">close relatives </w:t>
      </w:r>
      <w:r w:rsidR="005F3A37">
        <w:rPr>
          <w:rFonts w:ascii="Times New Roman" w:hAnsi="Times New Roman" w:cs="Times New Roman"/>
          <w:sz w:val="24"/>
          <w:szCs w:val="24"/>
        </w:rPr>
        <w:t xml:space="preserve">of </w:t>
      </w:r>
      <w:r w:rsidR="005F3A37" w:rsidRPr="005F3A37">
        <w:rPr>
          <w:rFonts w:ascii="Times New Roman" w:hAnsi="Times New Roman" w:cs="Times New Roman"/>
          <w:i/>
          <w:sz w:val="24"/>
          <w:szCs w:val="24"/>
        </w:rPr>
        <w:t>Pseudogymnoascus destructans</w:t>
      </w:r>
      <w:r w:rsidRPr="004D7663">
        <w:rPr>
          <w:rFonts w:ascii="Times New Roman" w:hAnsi="Times New Roman" w:cs="Times New Roman"/>
          <w:sz w:val="24"/>
          <w:szCs w:val="24"/>
        </w:rPr>
        <w:t>, co</w:t>
      </w:r>
      <w:r>
        <w:rPr>
          <w:rFonts w:ascii="Times New Roman" w:hAnsi="Times New Roman" w:cs="Times New Roman"/>
          <w:sz w:val="24"/>
          <w:szCs w:val="24"/>
        </w:rPr>
        <w:t xml:space="preserve">mb. nov., in bat hibernacula of </w:t>
      </w:r>
      <w:r w:rsidRPr="004D7663">
        <w:rPr>
          <w:rFonts w:ascii="Times New Roman" w:hAnsi="Times New Roman" w:cs="Times New Roman"/>
          <w:sz w:val="24"/>
          <w:szCs w:val="24"/>
        </w:rPr>
        <w:t>eastern North America. Fungal Biology 117:638–649.</w:t>
      </w:r>
    </w:p>
    <w:p w14:paraId="6A990133" w14:textId="77777777" w:rsidR="00C975FB" w:rsidRDefault="00C975FB"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0ACFEEC7" w14:textId="77777777" w:rsidR="00C975FB" w:rsidRDefault="00C975FB"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sidRPr="00C975FB">
        <w:rPr>
          <w:rFonts w:ascii="Times New Roman" w:hAnsi="Times New Roman" w:cs="Times New Roman"/>
          <w:sz w:val="24"/>
          <w:szCs w:val="24"/>
        </w:rPr>
        <w:t>Nam, D.-H., D. Yates, P. Ardapple, D. C. Evers, J. Schmerfeld, and N. Basu. 2012. Elevated mercury exposure and neurochemical alterations in little brown bats (</w:t>
      </w:r>
      <w:r w:rsidRPr="00CD0889">
        <w:rPr>
          <w:rFonts w:ascii="Times New Roman" w:hAnsi="Times New Roman" w:cs="Times New Roman"/>
          <w:i/>
          <w:sz w:val="24"/>
          <w:szCs w:val="24"/>
        </w:rPr>
        <w:t>Myotis lucifugus</w:t>
      </w:r>
      <w:r w:rsidRPr="00C975FB">
        <w:rPr>
          <w:rFonts w:ascii="Times New Roman" w:hAnsi="Times New Roman" w:cs="Times New Roman"/>
          <w:sz w:val="24"/>
          <w:szCs w:val="24"/>
        </w:rPr>
        <w:t>) from a site with historical mercury contamination. Ecotoxicology 21:1094–1101.</w:t>
      </w:r>
    </w:p>
    <w:p w14:paraId="6607F553" w14:textId="77777777" w:rsidR="000A3915" w:rsidRDefault="000A3915"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5A5B515C" w14:textId="77777777" w:rsidR="000327B5" w:rsidRDefault="000327B5"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sidRPr="000327B5">
        <w:rPr>
          <w:rFonts w:ascii="Times New Roman" w:hAnsi="Times New Roman" w:cs="Times New Roman"/>
          <w:sz w:val="24"/>
          <w:szCs w:val="24"/>
        </w:rPr>
        <w:t>Norquay, K. J. O., F. Martinez-Nuñez, J. E. Dubois, K. M. Monson, and C. K. R. Willis. 2013. Long-distance movements of little brown b</w:t>
      </w:r>
      <w:r>
        <w:rPr>
          <w:rFonts w:ascii="Times New Roman" w:hAnsi="Times New Roman" w:cs="Times New Roman"/>
          <w:sz w:val="24"/>
          <w:szCs w:val="24"/>
        </w:rPr>
        <w:t>ats (</w:t>
      </w:r>
      <w:r w:rsidRPr="000327B5">
        <w:rPr>
          <w:rFonts w:ascii="Times New Roman" w:hAnsi="Times New Roman" w:cs="Times New Roman"/>
          <w:i/>
          <w:sz w:val="24"/>
          <w:szCs w:val="24"/>
        </w:rPr>
        <w:t>Myotis lucifugus</w:t>
      </w:r>
      <w:r w:rsidRPr="000327B5">
        <w:rPr>
          <w:rFonts w:ascii="Times New Roman" w:hAnsi="Times New Roman" w:cs="Times New Roman"/>
          <w:sz w:val="24"/>
          <w:szCs w:val="24"/>
        </w:rPr>
        <w:t>). Journal of Mammalogy 94:506–515.</w:t>
      </w:r>
    </w:p>
    <w:p w14:paraId="7C4D18F3" w14:textId="77777777" w:rsidR="008D4558" w:rsidRDefault="008D4558"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34C31D03" w14:textId="77777777" w:rsidR="008D4558" w:rsidRDefault="008D4558"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sidRPr="008D4558">
        <w:rPr>
          <w:rFonts w:ascii="Times New Roman" w:hAnsi="Times New Roman" w:cs="Times New Roman"/>
          <w:sz w:val="24"/>
          <w:szCs w:val="24"/>
        </w:rPr>
        <w:t>Pettit, J. L., and J</w:t>
      </w:r>
      <w:r>
        <w:rPr>
          <w:rFonts w:ascii="Times New Roman" w:hAnsi="Times New Roman" w:cs="Times New Roman"/>
          <w:sz w:val="24"/>
          <w:szCs w:val="24"/>
        </w:rPr>
        <w:t>. M. O’Keefe. 2017. Impacts of white-nose syndrome observed during long-t</w:t>
      </w:r>
      <w:r w:rsidRPr="008D4558">
        <w:rPr>
          <w:rFonts w:ascii="Times New Roman" w:hAnsi="Times New Roman" w:cs="Times New Roman"/>
          <w:sz w:val="24"/>
          <w:szCs w:val="24"/>
        </w:rPr>
        <w:t xml:space="preserve">erm </w:t>
      </w:r>
      <w:r>
        <w:rPr>
          <w:rFonts w:ascii="Times New Roman" w:hAnsi="Times New Roman" w:cs="Times New Roman"/>
          <w:sz w:val="24"/>
          <w:szCs w:val="24"/>
        </w:rPr>
        <w:t>m</w:t>
      </w:r>
      <w:r w:rsidRPr="008D4558">
        <w:rPr>
          <w:rFonts w:ascii="Times New Roman" w:hAnsi="Times New Roman" w:cs="Times New Roman"/>
          <w:sz w:val="24"/>
          <w:szCs w:val="24"/>
        </w:rPr>
        <w:t xml:space="preserve">onitoring of a </w:t>
      </w:r>
      <w:r>
        <w:rPr>
          <w:rFonts w:ascii="Times New Roman" w:hAnsi="Times New Roman" w:cs="Times New Roman"/>
          <w:sz w:val="24"/>
          <w:szCs w:val="24"/>
        </w:rPr>
        <w:t>M</w:t>
      </w:r>
      <w:r w:rsidRPr="008D4558">
        <w:rPr>
          <w:rFonts w:ascii="Times New Roman" w:hAnsi="Times New Roman" w:cs="Times New Roman"/>
          <w:sz w:val="24"/>
          <w:szCs w:val="24"/>
        </w:rPr>
        <w:t xml:space="preserve">idwestern </w:t>
      </w:r>
      <w:r>
        <w:rPr>
          <w:rFonts w:ascii="Times New Roman" w:hAnsi="Times New Roman" w:cs="Times New Roman"/>
          <w:sz w:val="24"/>
          <w:szCs w:val="24"/>
        </w:rPr>
        <w:t>bat c</w:t>
      </w:r>
      <w:r w:rsidRPr="008D4558">
        <w:rPr>
          <w:rFonts w:ascii="Times New Roman" w:hAnsi="Times New Roman" w:cs="Times New Roman"/>
          <w:sz w:val="24"/>
          <w:szCs w:val="24"/>
        </w:rPr>
        <w:t>ommunity. Journal of Fish and Wildlife Management 8:69–78.</w:t>
      </w:r>
    </w:p>
    <w:p w14:paraId="3C3CC3F2" w14:textId="77777777" w:rsidR="000327B5" w:rsidRDefault="000327B5" w:rsidP="000327B5">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jc w:val="both"/>
        <w:rPr>
          <w:rFonts w:ascii="Times New Roman" w:hAnsi="Times New Roman" w:cs="Times New Roman"/>
          <w:sz w:val="24"/>
          <w:szCs w:val="24"/>
        </w:rPr>
      </w:pPr>
    </w:p>
    <w:p w14:paraId="0235FC2D" w14:textId="77777777" w:rsidR="000A3915" w:rsidRDefault="000A3915"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Piaggio, A.J., E.W. Valdez, M.A. Bogan, G.S. Spicer. 2002. Systematics of </w:t>
      </w:r>
      <w:r w:rsidRPr="00AB4ECA">
        <w:rPr>
          <w:rFonts w:ascii="Times New Roman" w:hAnsi="Times New Roman" w:cs="Times New Roman"/>
          <w:i/>
          <w:sz w:val="24"/>
          <w:szCs w:val="24"/>
        </w:rPr>
        <w:t>Myotis occultus</w:t>
      </w:r>
      <w:r>
        <w:rPr>
          <w:rFonts w:ascii="Times New Roman" w:hAnsi="Times New Roman" w:cs="Times New Roman"/>
          <w:sz w:val="24"/>
          <w:szCs w:val="24"/>
        </w:rPr>
        <w:t xml:space="preserve"> (Chiroptera: Vespertilionidae) inferred from sequence of two mitochondrial genes. Journal of Mammalogy 82(2):386-395.  </w:t>
      </w:r>
    </w:p>
    <w:p w14:paraId="6C17F4FB" w14:textId="77777777" w:rsidR="009508FF" w:rsidRDefault="009508FF"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6E1E2896" w14:textId="77777777" w:rsidR="009508FF" w:rsidRDefault="007C3167" w:rsidP="009508F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Preston, E. 2015. Little brown bat. New Hampshire state wildlife action plan</w:t>
      </w:r>
      <w:r w:rsidR="009508FF">
        <w:rPr>
          <w:rFonts w:ascii="Times New Roman" w:hAnsi="Times New Roman" w:cs="Times New Roman"/>
          <w:sz w:val="24"/>
          <w:szCs w:val="24"/>
        </w:rPr>
        <w:t>: appendix A</w:t>
      </w:r>
      <w:r>
        <w:rPr>
          <w:rFonts w:ascii="Times New Roman" w:hAnsi="Times New Roman" w:cs="Times New Roman"/>
          <w:sz w:val="24"/>
          <w:szCs w:val="24"/>
        </w:rPr>
        <w:t xml:space="preserve">. New </w:t>
      </w:r>
    </w:p>
    <w:p w14:paraId="1607E686" w14:textId="77777777" w:rsidR="007C3167" w:rsidRDefault="009508FF" w:rsidP="009508F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7C3167">
        <w:rPr>
          <w:rFonts w:ascii="Times New Roman" w:hAnsi="Times New Roman" w:cs="Times New Roman"/>
          <w:sz w:val="24"/>
          <w:szCs w:val="24"/>
        </w:rPr>
        <w:t xml:space="preserve">Hampshire </w:t>
      </w:r>
      <w:r>
        <w:rPr>
          <w:rFonts w:ascii="Times New Roman" w:hAnsi="Times New Roman" w:cs="Times New Roman"/>
          <w:sz w:val="24"/>
          <w:szCs w:val="24"/>
        </w:rPr>
        <w:t>Fish and Game Department. 77-84.</w:t>
      </w:r>
    </w:p>
    <w:p w14:paraId="4823690A" w14:textId="77777777" w:rsidR="00F94F2E" w:rsidRDefault="00F94F2E"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11816D9E" w14:textId="77777777" w:rsidR="00F6187E" w:rsidRDefault="00F6187E"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sidRPr="00F6187E">
        <w:rPr>
          <w:rFonts w:ascii="Times New Roman" w:hAnsi="Times New Roman" w:cs="Times New Roman"/>
          <w:sz w:val="24"/>
          <w:szCs w:val="24"/>
        </w:rPr>
        <w:t xml:space="preserve">Puechmaille, S. J., G. Wibbelt, V. Korn, H. Fuller, F. Forget, K. Mühldorfer, A. Kurth, W. Bogdanowicz, C. Borel, T. Bosch, T. Cherezy, M. Drebet, T. Görföl, A.-J. Haarsma, F. Herhaus, G. Hallart, M. Hammer, C. Jungmann, Y. Le Bris, L. Lutsar, M. Masing, B. Mulkens, K. Passior, M. Starrach, A. Wojtaszewski, U. Zöphel, and E. </w:t>
      </w:r>
      <w:r>
        <w:rPr>
          <w:rFonts w:ascii="Times New Roman" w:hAnsi="Times New Roman" w:cs="Times New Roman"/>
          <w:sz w:val="24"/>
          <w:szCs w:val="24"/>
        </w:rPr>
        <w:t>C. Teeling. 2011. Pan-European distribution of white-nose syndrome f</w:t>
      </w:r>
      <w:r w:rsidRPr="00F6187E">
        <w:rPr>
          <w:rFonts w:ascii="Times New Roman" w:hAnsi="Times New Roman" w:cs="Times New Roman"/>
          <w:sz w:val="24"/>
          <w:szCs w:val="24"/>
        </w:rPr>
        <w:t>ungus (</w:t>
      </w:r>
      <w:r w:rsidRPr="00F6187E">
        <w:rPr>
          <w:rFonts w:ascii="Times New Roman" w:hAnsi="Times New Roman" w:cs="Times New Roman"/>
          <w:i/>
          <w:sz w:val="24"/>
          <w:szCs w:val="24"/>
        </w:rPr>
        <w:t>Geomyces destructans</w:t>
      </w:r>
      <w:r>
        <w:rPr>
          <w:rFonts w:ascii="Times New Roman" w:hAnsi="Times New Roman" w:cs="Times New Roman"/>
          <w:sz w:val="24"/>
          <w:szCs w:val="24"/>
        </w:rPr>
        <w:t xml:space="preserve">) not associated with mass mortality. Plos one </w:t>
      </w:r>
      <w:r w:rsidRPr="00F6187E">
        <w:rPr>
          <w:rFonts w:ascii="Times New Roman" w:hAnsi="Times New Roman" w:cs="Times New Roman"/>
          <w:sz w:val="24"/>
          <w:szCs w:val="24"/>
        </w:rPr>
        <w:t>6:e19167.</w:t>
      </w:r>
    </w:p>
    <w:p w14:paraId="2D56F6BB" w14:textId="77777777" w:rsidR="004D2973" w:rsidRDefault="004D2973"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7C441D7A" w14:textId="77777777" w:rsidR="004D2973" w:rsidRDefault="004D2973"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Randall, L.</w:t>
      </w:r>
      <w:r w:rsidRPr="004D2973">
        <w:rPr>
          <w:rFonts w:ascii="Times New Roman" w:hAnsi="Times New Roman" w:cs="Times New Roman"/>
          <w:sz w:val="24"/>
          <w:szCs w:val="24"/>
        </w:rPr>
        <w:t xml:space="preserve">A., T. S. Jung, </w:t>
      </w:r>
      <w:r>
        <w:rPr>
          <w:rFonts w:ascii="Times New Roman" w:hAnsi="Times New Roman" w:cs="Times New Roman"/>
          <w:sz w:val="24"/>
          <w:szCs w:val="24"/>
        </w:rPr>
        <w:t>and R. M. Barclay. 2014. Roost-site selection and m</w:t>
      </w:r>
      <w:r w:rsidRPr="004D2973">
        <w:rPr>
          <w:rFonts w:ascii="Times New Roman" w:hAnsi="Times New Roman" w:cs="Times New Roman"/>
          <w:sz w:val="24"/>
          <w:szCs w:val="24"/>
        </w:rPr>
        <w:t xml:space="preserve">ovements of </w:t>
      </w:r>
      <w:r>
        <w:rPr>
          <w:rFonts w:ascii="Times New Roman" w:hAnsi="Times New Roman" w:cs="Times New Roman"/>
          <w:sz w:val="24"/>
          <w:szCs w:val="24"/>
        </w:rPr>
        <w:t>little brown myotis (</w:t>
      </w:r>
      <w:r w:rsidRPr="004D2973">
        <w:rPr>
          <w:rFonts w:ascii="Times New Roman" w:hAnsi="Times New Roman" w:cs="Times New Roman"/>
          <w:i/>
          <w:sz w:val="24"/>
          <w:szCs w:val="24"/>
        </w:rPr>
        <w:t>Myotis lucifugus</w:t>
      </w:r>
      <w:r>
        <w:rPr>
          <w:rFonts w:ascii="Times New Roman" w:hAnsi="Times New Roman" w:cs="Times New Roman"/>
          <w:sz w:val="24"/>
          <w:szCs w:val="24"/>
        </w:rPr>
        <w:t>) in s</w:t>
      </w:r>
      <w:r w:rsidRPr="004D2973">
        <w:rPr>
          <w:rFonts w:ascii="Times New Roman" w:hAnsi="Times New Roman" w:cs="Times New Roman"/>
          <w:sz w:val="24"/>
          <w:szCs w:val="24"/>
        </w:rPr>
        <w:t>outhwestern Yukon. Northwestern Naturalist 95:312–317.</w:t>
      </w:r>
    </w:p>
    <w:p w14:paraId="5C2BBE57" w14:textId="77777777" w:rsidR="00F6187E" w:rsidRDefault="00F6187E"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1531F489" w14:textId="77777777" w:rsidR="000B3F2C" w:rsidRDefault="00F94F2E"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sidRPr="00F94F2E">
        <w:rPr>
          <w:rFonts w:ascii="Times New Roman" w:hAnsi="Times New Roman" w:cs="Times New Roman"/>
          <w:sz w:val="24"/>
          <w:szCs w:val="24"/>
        </w:rPr>
        <w:t>Russell, R. E., K. Tinsley, R. A. Erickson, W. E. Thogmartin, and J. Szymanski. 2014. Estimating the spatial distribution of wintering little brown bat populations in the eastern United States. Ecology and Evolution 4:3746–3754.</w:t>
      </w:r>
    </w:p>
    <w:p w14:paraId="387EF8F2" w14:textId="77777777" w:rsidR="00B1453E" w:rsidRDefault="00B1453E"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7A213932" w14:textId="77777777" w:rsidR="00B1453E" w:rsidRDefault="00B1453E"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sidRPr="00B1453E">
        <w:rPr>
          <w:rFonts w:ascii="Times New Roman" w:hAnsi="Times New Roman" w:cs="Times New Roman"/>
          <w:sz w:val="24"/>
          <w:szCs w:val="24"/>
        </w:rPr>
        <w:t>Thomas</w:t>
      </w:r>
      <w:r>
        <w:rPr>
          <w:rFonts w:ascii="Times New Roman" w:hAnsi="Times New Roman" w:cs="Times New Roman"/>
          <w:sz w:val="24"/>
          <w:szCs w:val="24"/>
        </w:rPr>
        <w:t>,</w:t>
      </w:r>
      <w:r w:rsidRPr="00B1453E">
        <w:rPr>
          <w:rFonts w:ascii="Times New Roman" w:hAnsi="Times New Roman" w:cs="Times New Roman"/>
          <w:sz w:val="24"/>
          <w:szCs w:val="24"/>
        </w:rPr>
        <w:t xml:space="preserve"> D. W.</w:t>
      </w:r>
      <w:r>
        <w:rPr>
          <w:rFonts w:ascii="Times New Roman" w:hAnsi="Times New Roman" w:cs="Times New Roman"/>
          <w:sz w:val="24"/>
          <w:szCs w:val="24"/>
        </w:rPr>
        <w:t>,</w:t>
      </w:r>
      <w:r w:rsidRPr="00B1453E">
        <w:rPr>
          <w:rFonts w:ascii="Times New Roman" w:hAnsi="Times New Roman" w:cs="Times New Roman"/>
          <w:sz w:val="24"/>
          <w:szCs w:val="24"/>
        </w:rPr>
        <w:t xml:space="preserve"> M. B</w:t>
      </w:r>
      <w:r>
        <w:rPr>
          <w:rFonts w:ascii="Times New Roman" w:hAnsi="Times New Roman" w:cs="Times New Roman"/>
          <w:sz w:val="24"/>
          <w:szCs w:val="24"/>
        </w:rPr>
        <w:t>.</w:t>
      </w:r>
      <w:r w:rsidRPr="00B1453E">
        <w:rPr>
          <w:rFonts w:ascii="Times New Roman" w:hAnsi="Times New Roman" w:cs="Times New Roman"/>
          <w:sz w:val="24"/>
          <w:szCs w:val="24"/>
        </w:rPr>
        <w:t xml:space="preserve"> Fenton</w:t>
      </w:r>
      <w:r>
        <w:rPr>
          <w:rFonts w:ascii="Times New Roman" w:hAnsi="Times New Roman" w:cs="Times New Roman"/>
          <w:sz w:val="24"/>
          <w:szCs w:val="24"/>
        </w:rPr>
        <w:t>,</w:t>
      </w:r>
      <w:r w:rsidRPr="00B1453E">
        <w:rPr>
          <w:rFonts w:ascii="Times New Roman" w:hAnsi="Times New Roman" w:cs="Times New Roman"/>
          <w:sz w:val="24"/>
          <w:szCs w:val="24"/>
        </w:rPr>
        <w:t xml:space="preserve"> </w:t>
      </w:r>
      <w:r>
        <w:rPr>
          <w:rFonts w:ascii="Times New Roman" w:hAnsi="Times New Roman" w:cs="Times New Roman"/>
          <w:sz w:val="24"/>
          <w:szCs w:val="24"/>
        </w:rPr>
        <w:t xml:space="preserve">and R. M. R. Barclay. </w:t>
      </w:r>
      <w:r w:rsidRPr="00B1453E">
        <w:rPr>
          <w:rFonts w:ascii="Times New Roman" w:hAnsi="Times New Roman" w:cs="Times New Roman"/>
          <w:sz w:val="24"/>
          <w:szCs w:val="24"/>
        </w:rPr>
        <w:t xml:space="preserve">1979. Social behaviour of the little brown bat, </w:t>
      </w:r>
      <w:r w:rsidRPr="00B1453E">
        <w:rPr>
          <w:rFonts w:ascii="Times New Roman" w:hAnsi="Times New Roman" w:cs="Times New Roman"/>
          <w:i/>
          <w:sz w:val="24"/>
          <w:szCs w:val="24"/>
        </w:rPr>
        <w:t>Myotis lucifugus</w:t>
      </w:r>
      <w:r w:rsidRPr="00B1453E">
        <w:rPr>
          <w:rFonts w:ascii="Times New Roman" w:hAnsi="Times New Roman" w:cs="Times New Roman"/>
          <w:sz w:val="24"/>
          <w:szCs w:val="24"/>
        </w:rPr>
        <w:t>. Behavioural Ecology and Sociobiol</w:t>
      </w:r>
      <w:r>
        <w:rPr>
          <w:rFonts w:ascii="Times New Roman" w:hAnsi="Times New Roman" w:cs="Times New Roman"/>
          <w:sz w:val="24"/>
          <w:szCs w:val="24"/>
        </w:rPr>
        <w:t>ogy</w:t>
      </w:r>
      <w:r w:rsidRPr="00B1453E">
        <w:rPr>
          <w:rFonts w:ascii="Times New Roman" w:hAnsi="Times New Roman" w:cs="Times New Roman"/>
          <w:sz w:val="24"/>
          <w:szCs w:val="24"/>
        </w:rPr>
        <w:t xml:space="preserve"> 6:129–136.</w:t>
      </w:r>
    </w:p>
    <w:p w14:paraId="679C38D6" w14:textId="77777777" w:rsidR="00100B8C" w:rsidRDefault="00100B8C"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6F3D4560" w14:textId="77777777" w:rsidR="00100B8C" w:rsidRDefault="00100B8C"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sidRPr="00100B8C">
        <w:rPr>
          <w:rFonts w:ascii="Times New Roman" w:hAnsi="Times New Roman" w:cs="Times New Roman"/>
          <w:sz w:val="24"/>
          <w:szCs w:val="24"/>
        </w:rPr>
        <w:t>Trivedi, J., J. Lachapelle, K. J. Vanderwolf, V. Misra, C. K. R. Willis, J. M. Ratcliffe, R. W. Ness, J. B. Anderson, and L. M. Kohn. 2017</w:t>
      </w:r>
      <w:r>
        <w:rPr>
          <w:rFonts w:ascii="Times New Roman" w:hAnsi="Times New Roman" w:cs="Times New Roman"/>
          <w:sz w:val="24"/>
          <w:szCs w:val="24"/>
        </w:rPr>
        <w:t>. Fungus causing white-n</w:t>
      </w:r>
      <w:r w:rsidRPr="00100B8C">
        <w:rPr>
          <w:rFonts w:ascii="Times New Roman" w:hAnsi="Times New Roman" w:cs="Times New Roman"/>
          <w:sz w:val="24"/>
          <w:szCs w:val="24"/>
        </w:rPr>
        <w:t xml:space="preserve">ose </w:t>
      </w:r>
      <w:r>
        <w:rPr>
          <w:rFonts w:ascii="Times New Roman" w:hAnsi="Times New Roman" w:cs="Times New Roman"/>
          <w:sz w:val="24"/>
          <w:szCs w:val="24"/>
        </w:rPr>
        <w:t>syndrome in bats accumulates genetic v</w:t>
      </w:r>
      <w:r w:rsidRPr="00100B8C">
        <w:rPr>
          <w:rFonts w:ascii="Times New Roman" w:hAnsi="Times New Roman" w:cs="Times New Roman"/>
          <w:sz w:val="24"/>
          <w:szCs w:val="24"/>
        </w:rPr>
        <w:t>ar</w:t>
      </w:r>
      <w:r>
        <w:rPr>
          <w:rFonts w:ascii="Times New Roman" w:hAnsi="Times New Roman" w:cs="Times New Roman"/>
          <w:sz w:val="24"/>
          <w:szCs w:val="24"/>
        </w:rPr>
        <w:t>iability in North America with no sign of r</w:t>
      </w:r>
      <w:r w:rsidRPr="00100B8C">
        <w:rPr>
          <w:rFonts w:ascii="Times New Roman" w:hAnsi="Times New Roman" w:cs="Times New Roman"/>
          <w:sz w:val="24"/>
          <w:szCs w:val="24"/>
        </w:rPr>
        <w:t>ecombination. mSphere 2:e00271-17.</w:t>
      </w:r>
    </w:p>
    <w:p w14:paraId="1C9B79B3" w14:textId="77777777" w:rsidR="004F4573" w:rsidRDefault="004F4573"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13988B64" w14:textId="77777777" w:rsidR="004F4573" w:rsidRDefault="004F4573"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sidRPr="004F4573">
        <w:rPr>
          <w:rFonts w:ascii="Times New Roman" w:hAnsi="Times New Roman" w:cs="Times New Roman"/>
          <w:sz w:val="24"/>
          <w:szCs w:val="24"/>
        </w:rPr>
        <w:t>Turner, G., D. . Reeder, and J. T. H. Coleman. 2011. A five-year assessment of mortality and geographic spread of white-nose syndrome in North American bats and a look to the future. Bat Research News 52:13–27.</w:t>
      </w:r>
    </w:p>
    <w:p w14:paraId="5E283A1E" w14:textId="77777777" w:rsidR="00F56A7B" w:rsidRDefault="00F56A7B"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484A72FB" w14:textId="77777777" w:rsidR="00F56A7B" w:rsidRDefault="00F56A7B"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United States Fish and Wildlife Service (USFWS). 2012. North American bat death toll exceeds 5.5 million from white-nose syndrome. Press release. Available from:</w:t>
      </w:r>
    </w:p>
    <w:p w14:paraId="6B29D81B" w14:textId="77777777" w:rsidR="00F56A7B" w:rsidRDefault="00F56A7B" w:rsidP="00F56A7B">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jc w:val="both"/>
        <w:rPr>
          <w:rFonts w:ascii="Times New Roman" w:hAnsi="Times New Roman" w:cs="Times New Roman"/>
          <w:sz w:val="23"/>
          <w:szCs w:val="23"/>
        </w:rPr>
      </w:pPr>
      <w:r>
        <w:rPr>
          <w:rFonts w:ascii="Times New Roman" w:hAnsi="Times New Roman" w:cs="Times New Roman"/>
          <w:sz w:val="24"/>
          <w:szCs w:val="24"/>
        </w:rPr>
        <w:tab/>
      </w:r>
      <w:hyperlink r:id="rId25" w:history="1">
        <w:r w:rsidRPr="00623EED">
          <w:rPr>
            <w:rStyle w:val="Hyperlink"/>
            <w:rFonts w:ascii="Times New Roman" w:hAnsi="Times New Roman" w:cs="Times New Roman"/>
            <w:sz w:val="23"/>
            <w:szCs w:val="23"/>
          </w:rPr>
          <w:t>https://www.whitenosesyndrome.org/sites/default/files/files/wns_mortality_2012_nr_final_0.pdf</w:t>
        </w:r>
      </w:hyperlink>
    </w:p>
    <w:p w14:paraId="3F54643E" w14:textId="77777777" w:rsidR="00F56A7B" w:rsidRPr="00F56A7B" w:rsidRDefault="00F56A7B" w:rsidP="00F56A7B">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jc w:val="both"/>
        <w:rPr>
          <w:rFonts w:ascii="Times New Roman" w:hAnsi="Times New Roman" w:cs="Times New Roman"/>
          <w:sz w:val="24"/>
          <w:szCs w:val="24"/>
        </w:rPr>
      </w:pPr>
      <w:r>
        <w:rPr>
          <w:rFonts w:ascii="Times New Roman" w:hAnsi="Times New Roman" w:cs="Times New Roman"/>
          <w:sz w:val="23"/>
          <w:szCs w:val="23"/>
        </w:rPr>
        <w:tab/>
      </w:r>
      <w:r>
        <w:rPr>
          <w:rFonts w:ascii="Times New Roman" w:hAnsi="Times New Roman" w:cs="Times New Roman"/>
          <w:sz w:val="24"/>
          <w:szCs w:val="24"/>
        </w:rPr>
        <w:t>[Accessed 12 December 2017].</w:t>
      </w:r>
    </w:p>
    <w:p w14:paraId="23966FAC" w14:textId="77777777" w:rsidR="00F56A7B" w:rsidRPr="00F56A7B" w:rsidRDefault="00F56A7B"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3"/>
          <w:szCs w:val="23"/>
        </w:rPr>
      </w:pPr>
    </w:p>
    <w:p w14:paraId="5D46E875" w14:textId="77777777" w:rsidR="00F56A7B" w:rsidRDefault="00F56A7B" w:rsidP="00F56A7B">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United States Geological Survey (USGS). 2016. Deadly bat fungus in Washington state likely originated in e</w:t>
      </w:r>
      <w:r w:rsidRPr="00127C46">
        <w:rPr>
          <w:rFonts w:ascii="Times New Roman" w:hAnsi="Times New Roman" w:cs="Times New Roman"/>
          <w:sz w:val="24"/>
          <w:szCs w:val="24"/>
        </w:rPr>
        <w:t>astern U.S.</w:t>
      </w:r>
      <w:r>
        <w:rPr>
          <w:rFonts w:ascii="Times New Roman" w:hAnsi="Times New Roman" w:cs="Times New Roman"/>
          <w:sz w:val="24"/>
          <w:szCs w:val="24"/>
        </w:rPr>
        <w:t xml:space="preserve"> Press release. Available from: </w:t>
      </w:r>
      <w:hyperlink r:id="rId26" w:history="1">
        <w:r w:rsidRPr="00623EED">
          <w:rPr>
            <w:rStyle w:val="Hyperlink"/>
            <w:rFonts w:ascii="Times New Roman" w:hAnsi="Times New Roman" w:cs="Times New Roman"/>
            <w:sz w:val="24"/>
            <w:szCs w:val="24"/>
          </w:rPr>
          <w:t>https://www.usgs.gov/news/deadly-bat-fungus-washington-state-likely-originated-eastern-us</w:t>
        </w:r>
      </w:hyperlink>
      <w:r>
        <w:rPr>
          <w:rFonts w:ascii="Times New Roman" w:hAnsi="Times New Roman" w:cs="Times New Roman"/>
          <w:sz w:val="24"/>
          <w:szCs w:val="24"/>
        </w:rPr>
        <w:t xml:space="preserve"> [Accessed 11 December 2017].</w:t>
      </w:r>
    </w:p>
    <w:p w14:paraId="0450BB95" w14:textId="77777777" w:rsidR="00475C65" w:rsidRDefault="00475C65"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2838E5E6" w14:textId="77777777" w:rsidR="00475C65" w:rsidRDefault="00475C65"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Style w:val="Hyperlink"/>
          <w:rFonts w:ascii="Times New Roman" w:hAnsi="Times New Roman" w:cs="Times New Roman"/>
          <w:sz w:val="24"/>
          <w:szCs w:val="24"/>
        </w:rPr>
      </w:pPr>
      <w:r w:rsidRPr="00475C65">
        <w:rPr>
          <w:rFonts w:ascii="Times New Roman" w:hAnsi="Times New Roman" w:cs="Times New Roman"/>
          <w:sz w:val="24"/>
          <w:szCs w:val="24"/>
        </w:rPr>
        <w:t>Vonhof</w:t>
      </w:r>
      <w:r>
        <w:rPr>
          <w:rFonts w:ascii="Times New Roman" w:hAnsi="Times New Roman" w:cs="Times New Roman"/>
          <w:sz w:val="24"/>
          <w:szCs w:val="24"/>
        </w:rPr>
        <w:t>,</w:t>
      </w:r>
      <w:r w:rsidRPr="00475C65">
        <w:rPr>
          <w:rFonts w:ascii="Times New Roman" w:hAnsi="Times New Roman" w:cs="Times New Roman"/>
          <w:sz w:val="24"/>
          <w:szCs w:val="24"/>
        </w:rPr>
        <w:t xml:space="preserve"> M</w:t>
      </w:r>
      <w:r>
        <w:rPr>
          <w:rFonts w:ascii="Times New Roman" w:hAnsi="Times New Roman" w:cs="Times New Roman"/>
          <w:sz w:val="24"/>
          <w:szCs w:val="24"/>
        </w:rPr>
        <w:t>.</w:t>
      </w:r>
      <w:r w:rsidRPr="00475C65">
        <w:rPr>
          <w:rFonts w:ascii="Times New Roman" w:hAnsi="Times New Roman" w:cs="Times New Roman"/>
          <w:sz w:val="24"/>
          <w:szCs w:val="24"/>
        </w:rPr>
        <w:t>J</w:t>
      </w:r>
      <w:r>
        <w:rPr>
          <w:rFonts w:ascii="Times New Roman" w:hAnsi="Times New Roman" w:cs="Times New Roman"/>
          <w:sz w:val="24"/>
          <w:szCs w:val="24"/>
        </w:rPr>
        <w:t>.</w:t>
      </w:r>
      <w:r w:rsidR="00530D60">
        <w:rPr>
          <w:rFonts w:ascii="Times New Roman" w:hAnsi="Times New Roman" w:cs="Times New Roman"/>
          <w:sz w:val="24"/>
          <w:szCs w:val="24"/>
        </w:rPr>
        <w:t>, A.L. Russell,</w:t>
      </w:r>
      <w:r w:rsidRPr="00475C65">
        <w:rPr>
          <w:rFonts w:ascii="Times New Roman" w:hAnsi="Times New Roman" w:cs="Times New Roman"/>
          <w:sz w:val="24"/>
          <w:szCs w:val="24"/>
        </w:rPr>
        <w:t xml:space="preserve"> </w:t>
      </w:r>
      <w:r w:rsidR="00530D60">
        <w:rPr>
          <w:rFonts w:ascii="Times New Roman" w:hAnsi="Times New Roman" w:cs="Times New Roman"/>
          <w:sz w:val="24"/>
          <w:szCs w:val="24"/>
        </w:rPr>
        <w:t>and C.M. Miller-Butterworth. 2015. Range-wide genetic analysis of little brown bat (</w:t>
      </w:r>
      <w:r w:rsidR="00530D60" w:rsidRPr="00530D60">
        <w:rPr>
          <w:rFonts w:ascii="Times New Roman" w:hAnsi="Times New Roman" w:cs="Times New Roman"/>
          <w:i/>
          <w:sz w:val="24"/>
          <w:szCs w:val="24"/>
        </w:rPr>
        <w:t>Myotis lucifugus</w:t>
      </w:r>
      <w:r w:rsidR="00530D60">
        <w:rPr>
          <w:rFonts w:ascii="Times New Roman" w:hAnsi="Times New Roman" w:cs="Times New Roman"/>
          <w:sz w:val="24"/>
          <w:szCs w:val="24"/>
        </w:rPr>
        <w:t>) populations: Estimating the risk of spread of white-nose s</w:t>
      </w:r>
      <w:r w:rsidRPr="00475C65">
        <w:rPr>
          <w:rFonts w:ascii="Times New Roman" w:hAnsi="Times New Roman" w:cs="Times New Roman"/>
          <w:sz w:val="24"/>
          <w:szCs w:val="24"/>
        </w:rPr>
        <w:t>yndrome. PLOS ONE 10</w:t>
      </w:r>
      <w:r w:rsidR="00530D60">
        <w:rPr>
          <w:rFonts w:ascii="Times New Roman" w:hAnsi="Times New Roman" w:cs="Times New Roman"/>
          <w:sz w:val="24"/>
          <w:szCs w:val="24"/>
        </w:rPr>
        <w:t xml:space="preserve"> </w:t>
      </w:r>
      <w:r w:rsidRPr="00475C65">
        <w:rPr>
          <w:rFonts w:ascii="Times New Roman" w:hAnsi="Times New Roman" w:cs="Times New Roman"/>
          <w:sz w:val="24"/>
          <w:szCs w:val="24"/>
        </w:rPr>
        <w:t xml:space="preserve">(7): e0128713. </w:t>
      </w:r>
      <w:hyperlink r:id="rId27" w:history="1">
        <w:r w:rsidR="00530D60" w:rsidRPr="00106313">
          <w:rPr>
            <w:rStyle w:val="Hyperlink"/>
            <w:rFonts w:ascii="Times New Roman" w:hAnsi="Times New Roman" w:cs="Times New Roman"/>
            <w:sz w:val="24"/>
            <w:szCs w:val="24"/>
          </w:rPr>
          <w:t>https://doi.org/10.1371/journal.pone.0128713</w:t>
        </w:r>
      </w:hyperlink>
      <w:r w:rsidR="00AF21F4">
        <w:rPr>
          <w:rStyle w:val="Hyperlink"/>
          <w:rFonts w:ascii="Times New Roman" w:hAnsi="Times New Roman" w:cs="Times New Roman"/>
          <w:sz w:val="24"/>
          <w:szCs w:val="24"/>
        </w:rPr>
        <w:t>.</w:t>
      </w:r>
    </w:p>
    <w:p w14:paraId="29D866D2" w14:textId="77777777" w:rsidR="008713D1" w:rsidRDefault="008713D1"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Style w:val="Hyperlink"/>
          <w:rFonts w:ascii="Times New Roman" w:hAnsi="Times New Roman" w:cs="Times New Roman"/>
          <w:sz w:val="24"/>
          <w:szCs w:val="24"/>
        </w:rPr>
      </w:pPr>
    </w:p>
    <w:p w14:paraId="6DED5DF4" w14:textId="77777777" w:rsidR="00AF21F4" w:rsidRDefault="00AF21F4" w:rsidP="00AF21F4">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jc w:val="both"/>
        <w:rPr>
          <w:rStyle w:val="Hyperlink"/>
          <w:rFonts w:ascii="Times New Roman" w:hAnsi="Times New Roman" w:cs="Times New Roman"/>
          <w:color w:val="auto"/>
          <w:sz w:val="24"/>
          <w:szCs w:val="24"/>
          <w:u w:val="none"/>
        </w:rPr>
      </w:pPr>
      <w:r w:rsidRPr="00AF21F4">
        <w:rPr>
          <w:rStyle w:val="Hyperlink"/>
          <w:rFonts w:ascii="Times New Roman" w:hAnsi="Times New Roman" w:cs="Times New Roman"/>
          <w:color w:val="auto"/>
          <w:sz w:val="24"/>
          <w:szCs w:val="24"/>
          <w:u w:val="none"/>
        </w:rPr>
        <w:t xml:space="preserve">Warnecke, L., J. M. Turner, T. K. Bollinger, J. M. Lorch, V. Misra, P. M. Cryan, G. Wibbelt, D. S. </w:t>
      </w:r>
    </w:p>
    <w:p w14:paraId="463A4769" w14:textId="77777777" w:rsidR="00AF21F4" w:rsidRDefault="00AF21F4" w:rsidP="00AF21F4">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14"/>
        <w:jc w:val="both"/>
        <w:rPr>
          <w:rStyle w:val="Hyperlink"/>
          <w:rFonts w:ascii="Times New Roman" w:hAnsi="Times New Roman" w:cs="Times New Roman"/>
          <w:color w:val="auto"/>
          <w:sz w:val="24"/>
          <w:szCs w:val="24"/>
          <w:u w:val="none"/>
        </w:rPr>
      </w:pPr>
      <w:r w:rsidRPr="00AF21F4">
        <w:rPr>
          <w:rStyle w:val="Hyperlink"/>
          <w:rFonts w:ascii="Times New Roman" w:hAnsi="Times New Roman" w:cs="Times New Roman"/>
          <w:color w:val="auto"/>
          <w:sz w:val="24"/>
          <w:szCs w:val="24"/>
          <w:u w:val="none"/>
        </w:rPr>
        <w:t xml:space="preserve">Blehert, and C. K. R. Willis. 2012. Inoculation of bats with European </w:t>
      </w:r>
      <w:r w:rsidRPr="006F70D4">
        <w:rPr>
          <w:rStyle w:val="Hyperlink"/>
          <w:rFonts w:ascii="Times New Roman" w:hAnsi="Times New Roman" w:cs="Times New Roman"/>
          <w:i/>
          <w:color w:val="auto"/>
          <w:sz w:val="24"/>
          <w:szCs w:val="24"/>
          <w:u w:val="none"/>
        </w:rPr>
        <w:t>Geomyces destructans</w:t>
      </w:r>
      <w:r w:rsidRPr="00AF21F4">
        <w:rPr>
          <w:rStyle w:val="Hyperlink"/>
          <w:rFonts w:ascii="Times New Roman" w:hAnsi="Times New Roman" w:cs="Times New Roman"/>
          <w:color w:val="auto"/>
          <w:sz w:val="24"/>
          <w:szCs w:val="24"/>
          <w:u w:val="none"/>
        </w:rPr>
        <w:t xml:space="preserve"> supports the novel pathogen hypothesis for the origin of white-nose syndrome. Proceedings of the National Academy of Sciences 109:6999–7003.</w:t>
      </w:r>
    </w:p>
    <w:p w14:paraId="44D26508" w14:textId="77777777" w:rsidR="00BA7AA3" w:rsidRDefault="00BA7AA3" w:rsidP="00BA7AA3">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jc w:val="both"/>
        <w:rPr>
          <w:rStyle w:val="Hyperlink"/>
          <w:rFonts w:ascii="Times New Roman" w:hAnsi="Times New Roman" w:cs="Times New Roman"/>
          <w:color w:val="auto"/>
          <w:sz w:val="24"/>
          <w:szCs w:val="24"/>
          <w:u w:val="none"/>
        </w:rPr>
      </w:pPr>
    </w:p>
    <w:p w14:paraId="567AAE3C" w14:textId="77777777" w:rsidR="00BA7AA3" w:rsidRDefault="00C32814" w:rsidP="00BA7AA3">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jc w:val="both"/>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W</w:t>
      </w:r>
      <w:r w:rsidR="00BA7AA3">
        <w:rPr>
          <w:rStyle w:val="Hyperlink"/>
          <w:rFonts w:ascii="Times New Roman" w:hAnsi="Times New Roman" w:cs="Times New Roman"/>
          <w:color w:val="auto"/>
          <w:sz w:val="24"/>
          <w:szCs w:val="24"/>
          <w:u w:val="none"/>
        </w:rPr>
        <w:t xml:space="preserve">hitenosesyndrome.org. 2017. White-nose syndrome occurrence by county or district. available from: </w:t>
      </w:r>
    </w:p>
    <w:p w14:paraId="3B7B14D4" w14:textId="77777777" w:rsidR="00BA7AA3" w:rsidRDefault="00BA7AA3" w:rsidP="00BA7AA3">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jc w:val="both"/>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ab/>
      </w:r>
      <w:hyperlink r:id="rId28" w:history="1">
        <w:r w:rsidRPr="00EC7464">
          <w:rPr>
            <w:rStyle w:val="Hyperlink"/>
            <w:rFonts w:ascii="Times New Roman" w:hAnsi="Times New Roman" w:cs="Times New Roman"/>
            <w:sz w:val="24"/>
            <w:szCs w:val="24"/>
          </w:rPr>
          <w:t>https://www.whitenosesyndrome.org/maps/</w:t>
        </w:r>
      </w:hyperlink>
      <w:r>
        <w:rPr>
          <w:rStyle w:val="Hyperlink"/>
          <w:rFonts w:ascii="Times New Roman" w:hAnsi="Times New Roman" w:cs="Times New Roman"/>
          <w:color w:val="auto"/>
          <w:sz w:val="24"/>
          <w:szCs w:val="24"/>
          <w:u w:val="none"/>
        </w:rPr>
        <w:t xml:space="preserve"> [accessed 15 November 2017].</w:t>
      </w:r>
    </w:p>
    <w:p w14:paraId="7BDAEB78" w14:textId="77777777" w:rsidR="00AF21F4" w:rsidRDefault="00AF21F4" w:rsidP="00AF21F4">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jc w:val="both"/>
        <w:rPr>
          <w:rStyle w:val="Hyperlink"/>
          <w:rFonts w:ascii="Times New Roman" w:hAnsi="Times New Roman" w:cs="Times New Roman"/>
          <w:sz w:val="24"/>
          <w:szCs w:val="24"/>
        </w:rPr>
      </w:pPr>
    </w:p>
    <w:p w14:paraId="18884E5C" w14:textId="77777777" w:rsidR="00AF21F4" w:rsidRDefault="00C34D61" w:rsidP="00AF21F4">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jc w:val="both"/>
        <w:rPr>
          <w:rFonts w:ascii="Times New Roman" w:hAnsi="Times New Roman" w:cs="Times New Roman"/>
          <w:sz w:val="24"/>
          <w:szCs w:val="24"/>
        </w:rPr>
      </w:pPr>
      <w:r w:rsidRPr="00C34D61">
        <w:rPr>
          <w:rFonts w:ascii="Times New Roman" w:hAnsi="Times New Roman" w:cs="Times New Roman"/>
          <w:sz w:val="24"/>
          <w:szCs w:val="24"/>
        </w:rPr>
        <w:t xml:space="preserve">Willis, C. K. R., A. K. Menzies, J. G. Boyles, and M. S. Wojciechowski. 2011. Evaporative water loss </w:t>
      </w:r>
    </w:p>
    <w:p w14:paraId="4032EB53" w14:textId="77777777" w:rsidR="00C975FB" w:rsidRDefault="00C34D61" w:rsidP="00AF21F4">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14"/>
        <w:jc w:val="both"/>
        <w:rPr>
          <w:rFonts w:ascii="Times New Roman" w:hAnsi="Times New Roman" w:cs="Times New Roman"/>
          <w:sz w:val="24"/>
          <w:szCs w:val="24"/>
        </w:rPr>
      </w:pPr>
      <w:r w:rsidRPr="00C34D61">
        <w:rPr>
          <w:rFonts w:ascii="Times New Roman" w:hAnsi="Times New Roman" w:cs="Times New Roman"/>
          <w:sz w:val="24"/>
          <w:szCs w:val="24"/>
        </w:rPr>
        <w:t>is a plausible explanat</w:t>
      </w:r>
      <w:r>
        <w:rPr>
          <w:rFonts w:ascii="Times New Roman" w:hAnsi="Times New Roman" w:cs="Times New Roman"/>
          <w:sz w:val="24"/>
          <w:szCs w:val="24"/>
        </w:rPr>
        <w:t>ion for mortality of bats from white-nose s</w:t>
      </w:r>
      <w:r w:rsidRPr="00C34D61">
        <w:rPr>
          <w:rFonts w:ascii="Times New Roman" w:hAnsi="Times New Roman" w:cs="Times New Roman"/>
          <w:sz w:val="24"/>
          <w:szCs w:val="24"/>
        </w:rPr>
        <w:t>yndrome. Integrative and Comparative Biology:</w:t>
      </w:r>
      <w:r>
        <w:rPr>
          <w:rFonts w:ascii="Times New Roman" w:hAnsi="Times New Roman" w:cs="Times New Roman"/>
          <w:sz w:val="24"/>
          <w:szCs w:val="24"/>
        </w:rPr>
        <w:t xml:space="preserve"> </w:t>
      </w:r>
      <w:r w:rsidRPr="00C34D61">
        <w:rPr>
          <w:rFonts w:ascii="Times New Roman" w:hAnsi="Times New Roman" w:cs="Times New Roman"/>
          <w:sz w:val="24"/>
          <w:szCs w:val="24"/>
        </w:rPr>
        <w:t>icr076.</w:t>
      </w:r>
    </w:p>
    <w:p w14:paraId="7C7AA910" w14:textId="77777777" w:rsidR="00C34D61" w:rsidRDefault="00C34D61"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p>
    <w:p w14:paraId="08B4C9D2" w14:textId="77777777" w:rsidR="00530D60" w:rsidRDefault="00C975FB" w:rsidP="007D3B7F">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sz w:val="24"/>
          <w:szCs w:val="24"/>
        </w:rPr>
      </w:pPr>
      <w:r w:rsidRPr="00C975FB">
        <w:rPr>
          <w:rFonts w:ascii="Times New Roman" w:hAnsi="Times New Roman" w:cs="Times New Roman"/>
          <w:sz w:val="24"/>
          <w:szCs w:val="24"/>
        </w:rPr>
        <w:t>Yates, D. E., E. M. Adams, S. E. Angelo, D. C. Evers, J. Schmerfeld, M. S. Moore, T. H. Kunz, T. Divoll, S. T. Edmonds, C. Perkins, R. Taylor, and N. J. O’Driscoll. 2014. Mercury in bats from the northeastern United States. Ecotoxicology 23:45–55.</w:t>
      </w:r>
    </w:p>
    <w:p w14:paraId="1AAF2C46" w14:textId="77777777" w:rsidR="007D3B7F" w:rsidRPr="00BB0093" w:rsidRDefault="007D3B7F" w:rsidP="00605B39">
      <w:pPr>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s>
        <w:spacing w:after="0" w:line="240" w:lineRule="auto"/>
        <w:ind w:left="720" w:hanging="720"/>
        <w:jc w:val="both"/>
        <w:rPr>
          <w:rFonts w:ascii="Times New Roman" w:hAnsi="Times New Roman" w:cs="Times New Roman"/>
          <w:color w:val="548DD4" w:themeColor="text2" w:themeTint="99"/>
          <w:sz w:val="24"/>
          <w:szCs w:val="24"/>
        </w:rPr>
      </w:pPr>
    </w:p>
    <w:p w14:paraId="4D4228A2" w14:textId="555F320B" w:rsidR="00335A17" w:rsidRPr="00605B39" w:rsidRDefault="00335A17" w:rsidP="00E72833">
      <w:pPr>
        <w:spacing w:after="0" w:line="240" w:lineRule="auto"/>
        <w:rPr>
          <w:rFonts w:ascii="Times New Roman" w:hAnsi="Times New Roman" w:cs="Times New Roman"/>
          <w:color w:val="FF0000"/>
          <w:sz w:val="24"/>
          <w:szCs w:val="24"/>
        </w:rPr>
      </w:pPr>
    </w:p>
    <w:sectPr w:rsidR="00335A17" w:rsidRPr="00605B39" w:rsidSect="008244BF">
      <w:pgSz w:w="12240" w:h="15840"/>
      <w:pgMar w:top="1152" w:right="1152" w:bottom="1152"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Kalen, Nicholas" w:date="2018-01-12T11:30:00Z" w:initials="KN">
    <w:p w14:paraId="0B6A5E7D" w14:textId="7FAEE430" w:rsidR="006A01BE" w:rsidRDefault="006A01BE">
      <w:pPr>
        <w:pStyle w:val="CommentText"/>
      </w:pPr>
      <w:r>
        <w:rPr>
          <w:rStyle w:val="CommentReference"/>
        </w:rPr>
        <w:annotationRef/>
      </w:r>
      <w:r>
        <w:t xml:space="preserve">I feel pretty strongly about the wording here. I think it needs to be very impactful to reflect the severity of the situation. </w:t>
      </w:r>
    </w:p>
  </w:comment>
  <w:comment w:id="2" w:author="Klopfer, Scott" w:date="2018-01-11T15:20:00Z" w:initials="KS">
    <w:p w14:paraId="01BBF3D3" w14:textId="77777777" w:rsidR="00AB48BD" w:rsidRDefault="00AB48BD">
      <w:pPr>
        <w:pStyle w:val="CommentText"/>
      </w:pPr>
      <w:r>
        <w:rPr>
          <w:rStyle w:val="CommentReference"/>
        </w:rPr>
        <w:annotationRef/>
      </w:r>
      <w:r>
        <w:t xml:space="preserve">I just want to make sure that WNS is the ultimate cause of mortality and not the proximate cause. For example, infected bats die of malnutrition (?) related to frequent revival from hibernation. WNS causes that, but is not what killed the bat. </w:t>
      </w:r>
    </w:p>
    <w:p w14:paraId="228597DB" w14:textId="77777777" w:rsidR="00AB48BD" w:rsidRDefault="00AB48BD">
      <w:pPr>
        <w:pStyle w:val="CommentText"/>
      </w:pPr>
    </w:p>
    <w:p w14:paraId="7A1F7ADC" w14:textId="77777777" w:rsidR="00AB48BD" w:rsidRDefault="00AB48BD">
      <w:pPr>
        <w:pStyle w:val="CommentText"/>
      </w:pPr>
      <w:r>
        <w:t>I am just not up to speed on the epidemiology but we need to be careful with wording I think.</w:t>
      </w:r>
    </w:p>
  </w:comment>
  <w:comment w:id="3" w:author="Kalen, Nicholas" w:date="2018-01-12T11:26:00Z" w:initials="KN">
    <w:p w14:paraId="5CDEBE7F" w14:textId="2C162DE4" w:rsidR="00AF0482" w:rsidRDefault="00AF0482">
      <w:pPr>
        <w:pStyle w:val="CommentText"/>
      </w:pPr>
      <w:r>
        <w:rPr>
          <w:rStyle w:val="CommentReference"/>
        </w:rPr>
        <w:annotationRef/>
      </w:r>
      <w:r w:rsidR="00EA5F73">
        <w:t>Yes, it causes them to arouse from torpor frequently</w:t>
      </w:r>
      <w:r w:rsidR="00AE29A5">
        <w:t>,</w:t>
      </w:r>
      <w:r w:rsidR="00EA5F73">
        <w:t xml:space="preserve"> which depletes their fat reserves and they basically starve to death. WNS is still the very much “cause of death” though</w:t>
      </w:r>
      <w:r w:rsidR="006A01BE">
        <w:t>. How about “died”?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B6A5E7D" w15:done="0"/>
  <w15:commentEx w15:paraId="7A1F7ADC" w15:done="0"/>
  <w15:commentEx w15:paraId="5CDEBE7F" w15:paraIdParent="7A1F7AD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B6A5E7D" w16cid:durableId="1E0719BF"/>
  <w16cid:commentId w16cid:paraId="7A1F7ADC" w16cid:durableId="1E0719C0"/>
  <w16cid:commentId w16cid:paraId="5CDEBE7F" w16cid:durableId="1E0719C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0BAF40" w14:textId="77777777" w:rsidR="002B1182" w:rsidRDefault="002B1182" w:rsidP="00F023F4">
      <w:pPr>
        <w:spacing w:after="0" w:line="240" w:lineRule="auto"/>
      </w:pPr>
      <w:r>
        <w:separator/>
      </w:r>
    </w:p>
  </w:endnote>
  <w:endnote w:type="continuationSeparator" w:id="0">
    <w:p w14:paraId="1C044A14" w14:textId="77777777" w:rsidR="002B1182" w:rsidRDefault="002B1182" w:rsidP="00F02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A8257" w14:textId="77777777" w:rsidR="009805DA" w:rsidRDefault="009805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30FD2" w14:textId="77777777" w:rsidR="009805DA" w:rsidRDefault="009805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0F8C8" w14:textId="77777777" w:rsidR="009805DA" w:rsidRDefault="009805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6C8F4" w14:textId="77777777" w:rsidR="002B1182" w:rsidRDefault="002B1182" w:rsidP="00F023F4">
      <w:pPr>
        <w:spacing w:after="0" w:line="240" w:lineRule="auto"/>
      </w:pPr>
      <w:r>
        <w:separator/>
      </w:r>
    </w:p>
  </w:footnote>
  <w:footnote w:type="continuationSeparator" w:id="0">
    <w:p w14:paraId="3A478C39" w14:textId="77777777" w:rsidR="002B1182" w:rsidRDefault="002B1182" w:rsidP="00F023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643D8" w14:textId="77777777" w:rsidR="009805DA" w:rsidRDefault="009805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BBD04D" w14:textId="56B7B7B6" w:rsidR="00AB48BD" w:rsidRDefault="002B1182">
    <w:pPr>
      <w:pStyle w:val="Header"/>
      <w:jc w:val="right"/>
    </w:pPr>
    <w:sdt>
      <w:sdtPr>
        <w:id w:val="2057585032"/>
        <w:docPartObj>
          <w:docPartGallery w:val="Watermarks"/>
          <w:docPartUnique/>
        </w:docPartObj>
      </w:sdtPr>
      <w:sdtEndPr/>
      <w:sdtContent>
        <w:r>
          <w:rPr>
            <w:noProof/>
          </w:rPr>
          <w:pict w14:anchorId="5FBF22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id w:val="3005422"/>
        <w:docPartObj>
          <w:docPartGallery w:val="Page Numbers (Top of Page)"/>
          <w:docPartUnique/>
        </w:docPartObj>
      </w:sdtPr>
      <w:sdtEndPr/>
      <w:sdtContent>
        <w:r w:rsidR="00AB48BD">
          <w:fldChar w:fldCharType="begin"/>
        </w:r>
        <w:r w:rsidR="00AB48BD">
          <w:instrText xml:space="preserve"> PAGE   \* MERGEFORMAT </w:instrText>
        </w:r>
        <w:r w:rsidR="00AB48BD">
          <w:fldChar w:fldCharType="separate"/>
        </w:r>
        <w:r w:rsidR="00E1015D">
          <w:rPr>
            <w:noProof/>
          </w:rPr>
          <w:t>2</w:t>
        </w:r>
        <w:r w:rsidR="00AB48BD">
          <w:rPr>
            <w:noProof/>
          </w:rPr>
          <w:fldChar w:fldCharType="end"/>
        </w:r>
      </w:sdtContent>
    </w:sdt>
  </w:p>
  <w:p w14:paraId="123310AA" w14:textId="77777777" w:rsidR="00AB48BD" w:rsidRDefault="00AB48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21782" w14:textId="77777777" w:rsidR="009805DA" w:rsidRDefault="009805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
      </v:shape>
    </w:pict>
  </w:numPicBullet>
  <w:abstractNum w:abstractNumId="0" w15:restartNumberingAfterBreak="0">
    <w:nsid w:val="13BE19DD"/>
    <w:multiLevelType w:val="hybridMultilevel"/>
    <w:tmpl w:val="E9029904"/>
    <w:lvl w:ilvl="0" w:tplc="4F140B14">
      <w:start w:val="4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C76B93"/>
    <w:multiLevelType w:val="hybridMultilevel"/>
    <w:tmpl w:val="67687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C65061"/>
    <w:multiLevelType w:val="hybridMultilevel"/>
    <w:tmpl w:val="C8C0EDE8"/>
    <w:lvl w:ilvl="0" w:tplc="654208BE">
      <w:start w:val="4"/>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826DB6"/>
    <w:multiLevelType w:val="hybridMultilevel"/>
    <w:tmpl w:val="2B828F3C"/>
    <w:lvl w:ilvl="0" w:tplc="5FEC6B6A">
      <w:start w:val="4"/>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C86DEB"/>
    <w:multiLevelType w:val="hybridMultilevel"/>
    <w:tmpl w:val="84065E1E"/>
    <w:lvl w:ilvl="0" w:tplc="298660D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B835AB"/>
    <w:multiLevelType w:val="hybridMultilevel"/>
    <w:tmpl w:val="7D720720"/>
    <w:lvl w:ilvl="0" w:tplc="C150D092">
      <w:start w:val="4"/>
      <w:numFmt w:val="bullet"/>
      <w:lvlText w:val="-"/>
      <w:lvlJc w:val="left"/>
      <w:pPr>
        <w:ind w:left="720" w:hanging="360"/>
      </w:pPr>
      <w:rPr>
        <w:rFonts w:ascii="Times New Roman" w:eastAsiaTheme="minorHAnsi" w:hAnsi="Times New Roman" w:cs="Times New Roman" w:hint="default"/>
        <w:b/>
      </w:rPr>
    </w:lvl>
    <w:lvl w:ilvl="1" w:tplc="0E3EC9DE">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A71F62"/>
    <w:multiLevelType w:val="hybridMultilevel"/>
    <w:tmpl w:val="63AC3088"/>
    <w:lvl w:ilvl="0" w:tplc="542A4AD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4D1670"/>
    <w:multiLevelType w:val="hybridMultilevel"/>
    <w:tmpl w:val="1C4025FC"/>
    <w:lvl w:ilvl="0" w:tplc="4A48266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CB7F61"/>
    <w:multiLevelType w:val="hybridMultilevel"/>
    <w:tmpl w:val="25269328"/>
    <w:lvl w:ilvl="0" w:tplc="2BA4A9C4">
      <w:start w:val="1"/>
      <w:numFmt w:val="bullet"/>
      <w:lvlText w:val=""/>
      <w:lvlPicBulletId w:val="0"/>
      <w:lvlJc w:val="left"/>
      <w:pPr>
        <w:tabs>
          <w:tab w:val="num" w:pos="720"/>
        </w:tabs>
        <w:ind w:left="720" w:hanging="360"/>
      </w:pPr>
      <w:rPr>
        <w:rFonts w:ascii="Symbol" w:hAnsi="Symbol"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631F6A6E"/>
    <w:multiLevelType w:val="hybridMultilevel"/>
    <w:tmpl w:val="2D66EDF2"/>
    <w:lvl w:ilvl="0" w:tplc="6EFE7612">
      <w:start w:val="4"/>
      <w:numFmt w:val="bullet"/>
      <w:lvlText w:val="-"/>
      <w:lvlJc w:val="left"/>
      <w:pPr>
        <w:ind w:left="720" w:hanging="360"/>
      </w:pPr>
      <w:rPr>
        <w:rFonts w:ascii="Times New Roman" w:eastAsiaTheme="minorHAnsi" w:hAnsi="Times New Roman" w:cs="Times New Roman" w:hint="default"/>
      </w:rPr>
    </w:lvl>
    <w:lvl w:ilvl="1" w:tplc="0E3EC9DE">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9F03D5"/>
    <w:multiLevelType w:val="hybridMultilevel"/>
    <w:tmpl w:val="DBBA1954"/>
    <w:lvl w:ilvl="0" w:tplc="D2E89064">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6BEC7F01"/>
    <w:multiLevelType w:val="hybridMultilevel"/>
    <w:tmpl w:val="8446E46C"/>
    <w:lvl w:ilvl="0" w:tplc="8A16D89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5E4A85"/>
    <w:multiLevelType w:val="hybridMultilevel"/>
    <w:tmpl w:val="7AB4BF80"/>
    <w:lvl w:ilvl="0" w:tplc="4F140B14">
      <w:start w:val="4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9"/>
  </w:num>
  <w:num w:numId="4">
    <w:abstractNumId w:val="3"/>
  </w:num>
  <w:num w:numId="5">
    <w:abstractNumId w:val="2"/>
  </w:num>
  <w:num w:numId="6">
    <w:abstractNumId w:val="5"/>
  </w:num>
  <w:num w:numId="7">
    <w:abstractNumId w:val="4"/>
  </w:num>
  <w:num w:numId="8">
    <w:abstractNumId w:val="6"/>
  </w:num>
  <w:num w:numId="9">
    <w:abstractNumId w:val="12"/>
  </w:num>
  <w:num w:numId="10">
    <w:abstractNumId w:val="0"/>
  </w:num>
  <w:num w:numId="11">
    <w:abstractNumId w:val="7"/>
  </w:num>
  <w:num w:numId="12">
    <w:abstractNumId w:val="11"/>
  </w:num>
  <w:num w:numId="13">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len, Nicholas">
    <w15:presenceInfo w15:providerId="None" w15:userId="Kalen, Nicholas"/>
  </w15:person>
  <w15:person w15:author="Klopfer, Scott">
    <w15:presenceInfo w15:providerId="AD" w15:userId="S-1-5-21-1824200278-923733676-1501187911-179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7F8"/>
    <w:rsid w:val="00000942"/>
    <w:rsid w:val="00000F3F"/>
    <w:rsid w:val="000014BF"/>
    <w:rsid w:val="000016CB"/>
    <w:rsid w:val="0000174E"/>
    <w:rsid w:val="0000254F"/>
    <w:rsid w:val="0000486D"/>
    <w:rsid w:val="00004903"/>
    <w:rsid w:val="00005203"/>
    <w:rsid w:val="000062A2"/>
    <w:rsid w:val="0000631D"/>
    <w:rsid w:val="00006CBD"/>
    <w:rsid w:val="000109A0"/>
    <w:rsid w:val="00010C4B"/>
    <w:rsid w:val="000112F7"/>
    <w:rsid w:val="00011831"/>
    <w:rsid w:val="0001227B"/>
    <w:rsid w:val="00012366"/>
    <w:rsid w:val="000129E6"/>
    <w:rsid w:val="00012CAB"/>
    <w:rsid w:val="00012F86"/>
    <w:rsid w:val="00013964"/>
    <w:rsid w:val="00013B61"/>
    <w:rsid w:val="000141BF"/>
    <w:rsid w:val="000145F1"/>
    <w:rsid w:val="00014740"/>
    <w:rsid w:val="00014E54"/>
    <w:rsid w:val="00015166"/>
    <w:rsid w:val="00016695"/>
    <w:rsid w:val="00017691"/>
    <w:rsid w:val="00020377"/>
    <w:rsid w:val="00020999"/>
    <w:rsid w:val="00021C91"/>
    <w:rsid w:val="00021DF2"/>
    <w:rsid w:val="000222BD"/>
    <w:rsid w:val="00022857"/>
    <w:rsid w:val="00022C90"/>
    <w:rsid w:val="000237AC"/>
    <w:rsid w:val="00023B4F"/>
    <w:rsid w:val="00024AA2"/>
    <w:rsid w:val="00024AD9"/>
    <w:rsid w:val="00025396"/>
    <w:rsid w:val="00025D66"/>
    <w:rsid w:val="000260B4"/>
    <w:rsid w:val="000307A3"/>
    <w:rsid w:val="00030946"/>
    <w:rsid w:val="00030969"/>
    <w:rsid w:val="00031F35"/>
    <w:rsid w:val="000327B5"/>
    <w:rsid w:val="00032E47"/>
    <w:rsid w:val="000340FA"/>
    <w:rsid w:val="000352B1"/>
    <w:rsid w:val="00035908"/>
    <w:rsid w:val="00035F06"/>
    <w:rsid w:val="00036AB8"/>
    <w:rsid w:val="00036C74"/>
    <w:rsid w:val="00037307"/>
    <w:rsid w:val="00041362"/>
    <w:rsid w:val="000414B3"/>
    <w:rsid w:val="00042167"/>
    <w:rsid w:val="00042EC8"/>
    <w:rsid w:val="000432C8"/>
    <w:rsid w:val="000442EE"/>
    <w:rsid w:val="00045219"/>
    <w:rsid w:val="000457B7"/>
    <w:rsid w:val="00045971"/>
    <w:rsid w:val="0004685C"/>
    <w:rsid w:val="00047405"/>
    <w:rsid w:val="00047538"/>
    <w:rsid w:val="00047F97"/>
    <w:rsid w:val="000507AB"/>
    <w:rsid w:val="0005094D"/>
    <w:rsid w:val="00050A6C"/>
    <w:rsid w:val="0005153E"/>
    <w:rsid w:val="00051CBA"/>
    <w:rsid w:val="00052088"/>
    <w:rsid w:val="00052889"/>
    <w:rsid w:val="00054154"/>
    <w:rsid w:val="000541C8"/>
    <w:rsid w:val="00054743"/>
    <w:rsid w:val="00054955"/>
    <w:rsid w:val="000550DC"/>
    <w:rsid w:val="0005543F"/>
    <w:rsid w:val="00056265"/>
    <w:rsid w:val="00056613"/>
    <w:rsid w:val="00056C61"/>
    <w:rsid w:val="00056E4A"/>
    <w:rsid w:val="00060021"/>
    <w:rsid w:val="0006171F"/>
    <w:rsid w:val="00061895"/>
    <w:rsid w:val="000624EC"/>
    <w:rsid w:val="0006274B"/>
    <w:rsid w:val="00062CC5"/>
    <w:rsid w:val="00063172"/>
    <w:rsid w:val="0006391F"/>
    <w:rsid w:val="00064E1C"/>
    <w:rsid w:val="00065719"/>
    <w:rsid w:val="00065ACE"/>
    <w:rsid w:val="00065B19"/>
    <w:rsid w:val="00065D73"/>
    <w:rsid w:val="00066AE6"/>
    <w:rsid w:val="00070549"/>
    <w:rsid w:val="00070E59"/>
    <w:rsid w:val="0007109C"/>
    <w:rsid w:val="000714B8"/>
    <w:rsid w:val="0007152C"/>
    <w:rsid w:val="00072BB8"/>
    <w:rsid w:val="00072D52"/>
    <w:rsid w:val="00073196"/>
    <w:rsid w:val="0007343D"/>
    <w:rsid w:val="00073AD4"/>
    <w:rsid w:val="000742F9"/>
    <w:rsid w:val="00074F78"/>
    <w:rsid w:val="000750A9"/>
    <w:rsid w:val="0007582E"/>
    <w:rsid w:val="00075C54"/>
    <w:rsid w:val="0007608A"/>
    <w:rsid w:val="000760CC"/>
    <w:rsid w:val="00076746"/>
    <w:rsid w:val="00076873"/>
    <w:rsid w:val="000768C4"/>
    <w:rsid w:val="00076999"/>
    <w:rsid w:val="00076EC4"/>
    <w:rsid w:val="0007738F"/>
    <w:rsid w:val="000773F6"/>
    <w:rsid w:val="00080818"/>
    <w:rsid w:val="00080AC8"/>
    <w:rsid w:val="00080BD8"/>
    <w:rsid w:val="00080CD2"/>
    <w:rsid w:val="00081242"/>
    <w:rsid w:val="00081C52"/>
    <w:rsid w:val="00082140"/>
    <w:rsid w:val="00083682"/>
    <w:rsid w:val="00083CB0"/>
    <w:rsid w:val="0008496A"/>
    <w:rsid w:val="00085467"/>
    <w:rsid w:val="00085AC5"/>
    <w:rsid w:val="00085D6C"/>
    <w:rsid w:val="00085F74"/>
    <w:rsid w:val="000863A4"/>
    <w:rsid w:val="000864E7"/>
    <w:rsid w:val="00086896"/>
    <w:rsid w:val="00086B46"/>
    <w:rsid w:val="0008738D"/>
    <w:rsid w:val="000873BD"/>
    <w:rsid w:val="00087482"/>
    <w:rsid w:val="000876B2"/>
    <w:rsid w:val="00087F8E"/>
    <w:rsid w:val="000907DB"/>
    <w:rsid w:val="00090D6D"/>
    <w:rsid w:val="00090EFA"/>
    <w:rsid w:val="00091EC7"/>
    <w:rsid w:val="00092319"/>
    <w:rsid w:val="000925F2"/>
    <w:rsid w:val="000949F5"/>
    <w:rsid w:val="00094F19"/>
    <w:rsid w:val="000953A2"/>
    <w:rsid w:val="00096576"/>
    <w:rsid w:val="000967A0"/>
    <w:rsid w:val="00096DC7"/>
    <w:rsid w:val="000A04C5"/>
    <w:rsid w:val="000A06B8"/>
    <w:rsid w:val="000A0A5D"/>
    <w:rsid w:val="000A1600"/>
    <w:rsid w:val="000A1A25"/>
    <w:rsid w:val="000A1D0B"/>
    <w:rsid w:val="000A29E5"/>
    <w:rsid w:val="000A355F"/>
    <w:rsid w:val="000A35A5"/>
    <w:rsid w:val="000A3908"/>
    <w:rsid w:val="000A3915"/>
    <w:rsid w:val="000A48F8"/>
    <w:rsid w:val="000A4DE9"/>
    <w:rsid w:val="000A55A0"/>
    <w:rsid w:val="000A5644"/>
    <w:rsid w:val="000A6B50"/>
    <w:rsid w:val="000A7132"/>
    <w:rsid w:val="000A76FA"/>
    <w:rsid w:val="000A788F"/>
    <w:rsid w:val="000A79E2"/>
    <w:rsid w:val="000A7D56"/>
    <w:rsid w:val="000A7E14"/>
    <w:rsid w:val="000B017A"/>
    <w:rsid w:val="000B04FA"/>
    <w:rsid w:val="000B1087"/>
    <w:rsid w:val="000B16EC"/>
    <w:rsid w:val="000B17B3"/>
    <w:rsid w:val="000B1F02"/>
    <w:rsid w:val="000B2901"/>
    <w:rsid w:val="000B29ED"/>
    <w:rsid w:val="000B3246"/>
    <w:rsid w:val="000B3C9A"/>
    <w:rsid w:val="000B3E5C"/>
    <w:rsid w:val="000B3F2C"/>
    <w:rsid w:val="000B4CDE"/>
    <w:rsid w:val="000B61F7"/>
    <w:rsid w:val="000B624F"/>
    <w:rsid w:val="000B627C"/>
    <w:rsid w:val="000B695C"/>
    <w:rsid w:val="000B69A6"/>
    <w:rsid w:val="000B740C"/>
    <w:rsid w:val="000B79BD"/>
    <w:rsid w:val="000C0C89"/>
    <w:rsid w:val="000C0D25"/>
    <w:rsid w:val="000C1569"/>
    <w:rsid w:val="000C2150"/>
    <w:rsid w:val="000C2521"/>
    <w:rsid w:val="000C30DB"/>
    <w:rsid w:val="000C3105"/>
    <w:rsid w:val="000C34A4"/>
    <w:rsid w:val="000C4D1E"/>
    <w:rsid w:val="000C4E9D"/>
    <w:rsid w:val="000C57B0"/>
    <w:rsid w:val="000C5CC5"/>
    <w:rsid w:val="000C5D07"/>
    <w:rsid w:val="000C6212"/>
    <w:rsid w:val="000C6C66"/>
    <w:rsid w:val="000C777E"/>
    <w:rsid w:val="000C7AEF"/>
    <w:rsid w:val="000C7AF2"/>
    <w:rsid w:val="000C7DB8"/>
    <w:rsid w:val="000D1A0B"/>
    <w:rsid w:val="000D1D28"/>
    <w:rsid w:val="000D1FED"/>
    <w:rsid w:val="000D2043"/>
    <w:rsid w:val="000D25CD"/>
    <w:rsid w:val="000D276C"/>
    <w:rsid w:val="000D2F32"/>
    <w:rsid w:val="000D41A4"/>
    <w:rsid w:val="000D4E2D"/>
    <w:rsid w:val="000D58B2"/>
    <w:rsid w:val="000D653A"/>
    <w:rsid w:val="000D78CF"/>
    <w:rsid w:val="000D7AA6"/>
    <w:rsid w:val="000D7B18"/>
    <w:rsid w:val="000D7F78"/>
    <w:rsid w:val="000E2A2E"/>
    <w:rsid w:val="000E2EB4"/>
    <w:rsid w:val="000E410E"/>
    <w:rsid w:val="000E45C5"/>
    <w:rsid w:val="000E54C3"/>
    <w:rsid w:val="000E5782"/>
    <w:rsid w:val="000E68E1"/>
    <w:rsid w:val="000E69BC"/>
    <w:rsid w:val="000E6B21"/>
    <w:rsid w:val="000E6C37"/>
    <w:rsid w:val="000E6FC3"/>
    <w:rsid w:val="000E7F62"/>
    <w:rsid w:val="000F0ECC"/>
    <w:rsid w:val="000F103D"/>
    <w:rsid w:val="000F15F7"/>
    <w:rsid w:val="000F204B"/>
    <w:rsid w:val="000F2CB0"/>
    <w:rsid w:val="000F568B"/>
    <w:rsid w:val="000F5BEE"/>
    <w:rsid w:val="00100796"/>
    <w:rsid w:val="00100A08"/>
    <w:rsid w:val="00100B8C"/>
    <w:rsid w:val="00103B5F"/>
    <w:rsid w:val="00103C46"/>
    <w:rsid w:val="00104C71"/>
    <w:rsid w:val="0010527A"/>
    <w:rsid w:val="001052F3"/>
    <w:rsid w:val="00105487"/>
    <w:rsid w:val="0010563C"/>
    <w:rsid w:val="00106B0A"/>
    <w:rsid w:val="00106E47"/>
    <w:rsid w:val="00110ADD"/>
    <w:rsid w:val="00110DDB"/>
    <w:rsid w:val="001124F8"/>
    <w:rsid w:val="001125A4"/>
    <w:rsid w:val="00112947"/>
    <w:rsid w:val="00112EEB"/>
    <w:rsid w:val="001131D9"/>
    <w:rsid w:val="001131E5"/>
    <w:rsid w:val="0011356C"/>
    <w:rsid w:val="00113B7A"/>
    <w:rsid w:val="00113BC2"/>
    <w:rsid w:val="00114799"/>
    <w:rsid w:val="00115B49"/>
    <w:rsid w:val="00115D31"/>
    <w:rsid w:val="00116232"/>
    <w:rsid w:val="00116421"/>
    <w:rsid w:val="0011651A"/>
    <w:rsid w:val="00116E29"/>
    <w:rsid w:val="0011755F"/>
    <w:rsid w:val="001175FD"/>
    <w:rsid w:val="00117C76"/>
    <w:rsid w:val="0012086C"/>
    <w:rsid w:val="00120FD3"/>
    <w:rsid w:val="00121804"/>
    <w:rsid w:val="00121C49"/>
    <w:rsid w:val="0012219C"/>
    <w:rsid w:val="00122603"/>
    <w:rsid w:val="001228A0"/>
    <w:rsid w:val="001247EE"/>
    <w:rsid w:val="00124A3E"/>
    <w:rsid w:val="0012628D"/>
    <w:rsid w:val="0012681F"/>
    <w:rsid w:val="0012714B"/>
    <w:rsid w:val="0012759D"/>
    <w:rsid w:val="001276BB"/>
    <w:rsid w:val="00127BAC"/>
    <w:rsid w:val="00127C46"/>
    <w:rsid w:val="00130A6B"/>
    <w:rsid w:val="001310F7"/>
    <w:rsid w:val="00131A2B"/>
    <w:rsid w:val="001320A8"/>
    <w:rsid w:val="00132A53"/>
    <w:rsid w:val="00132F2B"/>
    <w:rsid w:val="00134657"/>
    <w:rsid w:val="00134BB5"/>
    <w:rsid w:val="00135CC8"/>
    <w:rsid w:val="0013670C"/>
    <w:rsid w:val="00136AD9"/>
    <w:rsid w:val="001401BE"/>
    <w:rsid w:val="0014041F"/>
    <w:rsid w:val="00140CF8"/>
    <w:rsid w:val="00140D5F"/>
    <w:rsid w:val="00140E19"/>
    <w:rsid w:val="00141231"/>
    <w:rsid w:val="00141821"/>
    <w:rsid w:val="00142968"/>
    <w:rsid w:val="00142C3A"/>
    <w:rsid w:val="00142CD6"/>
    <w:rsid w:val="00142F77"/>
    <w:rsid w:val="0014355F"/>
    <w:rsid w:val="001437DC"/>
    <w:rsid w:val="00143986"/>
    <w:rsid w:val="001439B7"/>
    <w:rsid w:val="001439DD"/>
    <w:rsid w:val="00143B91"/>
    <w:rsid w:val="00143C4A"/>
    <w:rsid w:val="001449AF"/>
    <w:rsid w:val="001452BA"/>
    <w:rsid w:val="00145F0B"/>
    <w:rsid w:val="00146AAD"/>
    <w:rsid w:val="001470EF"/>
    <w:rsid w:val="00147D30"/>
    <w:rsid w:val="001504F7"/>
    <w:rsid w:val="00150792"/>
    <w:rsid w:val="00150CC6"/>
    <w:rsid w:val="0015197E"/>
    <w:rsid w:val="001535E7"/>
    <w:rsid w:val="00153B36"/>
    <w:rsid w:val="00155474"/>
    <w:rsid w:val="00155A61"/>
    <w:rsid w:val="0015768B"/>
    <w:rsid w:val="00157AE7"/>
    <w:rsid w:val="00157B0F"/>
    <w:rsid w:val="00160D82"/>
    <w:rsid w:val="00160D88"/>
    <w:rsid w:val="00160DEE"/>
    <w:rsid w:val="00161A59"/>
    <w:rsid w:val="00162610"/>
    <w:rsid w:val="00162AE5"/>
    <w:rsid w:val="001637B1"/>
    <w:rsid w:val="00163D20"/>
    <w:rsid w:val="00165387"/>
    <w:rsid w:val="001653C9"/>
    <w:rsid w:val="001662B8"/>
    <w:rsid w:val="0016735A"/>
    <w:rsid w:val="001673C3"/>
    <w:rsid w:val="0016779E"/>
    <w:rsid w:val="00167C32"/>
    <w:rsid w:val="00167D6A"/>
    <w:rsid w:val="0017086C"/>
    <w:rsid w:val="0017131C"/>
    <w:rsid w:val="0017232B"/>
    <w:rsid w:val="0017272F"/>
    <w:rsid w:val="001727AE"/>
    <w:rsid w:val="00173EC1"/>
    <w:rsid w:val="00174645"/>
    <w:rsid w:val="0017496F"/>
    <w:rsid w:val="00176726"/>
    <w:rsid w:val="00176B65"/>
    <w:rsid w:val="00176F73"/>
    <w:rsid w:val="00180287"/>
    <w:rsid w:val="0018164E"/>
    <w:rsid w:val="00181FF7"/>
    <w:rsid w:val="001830F2"/>
    <w:rsid w:val="0018313A"/>
    <w:rsid w:val="0018333B"/>
    <w:rsid w:val="001834AC"/>
    <w:rsid w:val="001835F0"/>
    <w:rsid w:val="00184C1A"/>
    <w:rsid w:val="00184FE1"/>
    <w:rsid w:val="001853D1"/>
    <w:rsid w:val="00185DDC"/>
    <w:rsid w:val="001865EA"/>
    <w:rsid w:val="00186802"/>
    <w:rsid w:val="00186A04"/>
    <w:rsid w:val="00187064"/>
    <w:rsid w:val="00187C38"/>
    <w:rsid w:val="0019005A"/>
    <w:rsid w:val="001901CF"/>
    <w:rsid w:val="001904DE"/>
    <w:rsid w:val="00190820"/>
    <w:rsid w:val="001908A0"/>
    <w:rsid w:val="00191D0D"/>
    <w:rsid w:val="001923B6"/>
    <w:rsid w:val="00192698"/>
    <w:rsid w:val="001932D4"/>
    <w:rsid w:val="001935A1"/>
    <w:rsid w:val="0019407E"/>
    <w:rsid w:val="001946FB"/>
    <w:rsid w:val="00194E1B"/>
    <w:rsid w:val="001951E9"/>
    <w:rsid w:val="00195987"/>
    <w:rsid w:val="00196BC5"/>
    <w:rsid w:val="00196DB6"/>
    <w:rsid w:val="001A068E"/>
    <w:rsid w:val="001A0A50"/>
    <w:rsid w:val="001A0F47"/>
    <w:rsid w:val="001A11BB"/>
    <w:rsid w:val="001A1A40"/>
    <w:rsid w:val="001A1FD1"/>
    <w:rsid w:val="001A2988"/>
    <w:rsid w:val="001A2D99"/>
    <w:rsid w:val="001A40C7"/>
    <w:rsid w:val="001A531F"/>
    <w:rsid w:val="001A59BC"/>
    <w:rsid w:val="001A6121"/>
    <w:rsid w:val="001A62D4"/>
    <w:rsid w:val="001A6577"/>
    <w:rsid w:val="001A6792"/>
    <w:rsid w:val="001A6A68"/>
    <w:rsid w:val="001B01F2"/>
    <w:rsid w:val="001B0701"/>
    <w:rsid w:val="001B0896"/>
    <w:rsid w:val="001B184D"/>
    <w:rsid w:val="001B31AF"/>
    <w:rsid w:val="001B4684"/>
    <w:rsid w:val="001B68FE"/>
    <w:rsid w:val="001B70E6"/>
    <w:rsid w:val="001B7489"/>
    <w:rsid w:val="001B7650"/>
    <w:rsid w:val="001B7964"/>
    <w:rsid w:val="001B7C66"/>
    <w:rsid w:val="001C05E8"/>
    <w:rsid w:val="001C0C97"/>
    <w:rsid w:val="001C13D3"/>
    <w:rsid w:val="001C1496"/>
    <w:rsid w:val="001C17C9"/>
    <w:rsid w:val="001C1D12"/>
    <w:rsid w:val="001C2275"/>
    <w:rsid w:val="001C2550"/>
    <w:rsid w:val="001C3079"/>
    <w:rsid w:val="001C447F"/>
    <w:rsid w:val="001C4DCC"/>
    <w:rsid w:val="001C5A0B"/>
    <w:rsid w:val="001C5B15"/>
    <w:rsid w:val="001C5DA1"/>
    <w:rsid w:val="001C64EF"/>
    <w:rsid w:val="001C6C48"/>
    <w:rsid w:val="001D0329"/>
    <w:rsid w:val="001D03DC"/>
    <w:rsid w:val="001D193D"/>
    <w:rsid w:val="001D2050"/>
    <w:rsid w:val="001D34B7"/>
    <w:rsid w:val="001D3509"/>
    <w:rsid w:val="001D40DF"/>
    <w:rsid w:val="001D57D4"/>
    <w:rsid w:val="001D5FBC"/>
    <w:rsid w:val="001D6A98"/>
    <w:rsid w:val="001E0058"/>
    <w:rsid w:val="001E0B79"/>
    <w:rsid w:val="001E0CEB"/>
    <w:rsid w:val="001E0E67"/>
    <w:rsid w:val="001E127A"/>
    <w:rsid w:val="001E1FB3"/>
    <w:rsid w:val="001E2CA2"/>
    <w:rsid w:val="001E33D4"/>
    <w:rsid w:val="001E39AD"/>
    <w:rsid w:val="001E3A90"/>
    <w:rsid w:val="001E3D49"/>
    <w:rsid w:val="001E528B"/>
    <w:rsid w:val="001E5972"/>
    <w:rsid w:val="001E64D1"/>
    <w:rsid w:val="001E66FA"/>
    <w:rsid w:val="001E6D7B"/>
    <w:rsid w:val="001E704B"/>
    <w:rsid w:val="001E7234"/>
    <w:rsid w:val="001E7518"/>
    <w:rsid w:val="001E77C3"/>
    <w:rsid w:val="001F01F9"/>
    <w:rsid w:val="001F0ABA"/>
    <w:rsid w:val="001F0C1C"/>
    <w:rsid w:val="001F17D6"/>
    <w:rsid w:val="001F1897"/>
    <w:rsid w:val="001F21A7"/>
    <w:rsid w:val="001F2523"/>
    <w:rsid w:val="001F293D"/>
    <w:rsid w:val="001F32A9"/>
    <w:rsid w:val="001F34AF"/>
    <w:rsid w:val="001F3C59"/>
    <w:rsid w:val="001F40DB"/>
    <w:rsid w:val="001F4FD7"/>
    <w:rsid w:val="001F5945"/>
    <w:rsid w:val="001F60A6"/>
    <w:rsid w:val="001F657E"/>
    <w:rsid w:val="001F6F10"/>
    <w:rsid w:val="001F7045"/>
    <w:rsid w:val="001F7B7C"/>
    <w:rsid w:val="001F7CA9"/>
    <w:rsid w:val="002004A3"/>
    <w:rsid w:val="00201055"/>
    <w:rsid w:val="00201148"/>
    <w:rsid w:val="002018E4"/>
    <w:rsid w:val="00202259"/>
    <w:rsid w:val="00203100"/>
    <w:rsid w:val="002032A5"/>
    <w:rsid w:val="0020410E"/>
    <w:rsid w:val="00204A29"/>
    <w:rsid w:val="002050D5"/>
    <w:rsid w:val="00205FB2"/>
    <w:rsid w:val="00206DB5"/>
    <w:rsid w:val="00206E6E"/>
    <w:rsid w:val="00207880"/>
    <w:rsid w:val="002107A4"/>
    <w:rsid w:val="00210C83"/>
    <w:rsid w:val="002125C6"/>
    <w:rsid w:val="00212FF3"/>
    <w:rsid w:val="00213713"/>
    <w:rsid w:val="00214303"/>
    <w:rsid w:val="002162FE"/>
    <w:rsid w:val="0021676B"/>
    <w:rsid w:val="00216A49"/>
    <w:rsid w:val="00216DC9"/>
    <w:rsid w:val="00217486"/>
    <w:rsid w:val="002206C6"/>
    <w:rsid w:val="002209BC"/>
    <w:rsid w:val="00220E45"/>
    <w:rsid w:val="00221EFA"/>
    <w:rsid w:val="002232E4"/>
    <w:rsid w:val="00223416"/>
    <w:rsid w:val="0022395B"/>
    <w:rsid w:val="00223F09"/>
    <w:rsid w:val="0022481D"/>
    <w:rsid w:val="00224D00"/>
    <w:rsid w:val="00225101"/>
    <w:rsid w:val="0022591B"/>
    <w:rsid w:val="00225B08"/>
    <w:rsid w:val="00225BE3"/>
    <w:rsid w:val="0022604F"/>
    <w:rsid w:val="00226B89"/>
    <w:rsid w:val="00227146"/>
    <w:rsid w:val="00230B9A"/>
    <w:rsid w:val="00231898"/>
    <w:rsid w:val="00232025"/>
    <w:rsid w:val="002348B9"/>
    <w:rsid w:val="00235491"/>
    <w:rsid w:val="00235579"/>
    <w:rsid w:val="00235DDD"/>
    <w:rsid w:val="00235E2E"/>
    <w:rsid w:val="00236F0D"/>
    <w:rsid w:val="00237D5C"/>
    <w:rsid w:val="002411B6"/>
    <w:rsid w:val="00241520"/>
    <w:rsid w:val="00242299"/>
    <w:rsid w:val="00242428"/>
    <w:rsid w:val="002439F7"/>
    <w:rsid w:val="00243CCA"/>
    <w:rsid w:val="00244C07"/>
    <w:rsid w:val="002450C5"/>
    <w:rsid w:val="00246838"/>
    <w:rsid w:val="00246FF7"/>
    <w:rsid w:val="002477D9"/>
    <w:rsid w:val="002502BA"/>
    <w:rsid w:val="002515DA"/>
    <w:rsid w:val="00252C0A"/>
    <w:rsid w:val="00253714"/>
    <w:rsid w:val="002553CF"/>
    <w:rsid w:val="00255B1B"/>
    <w:rsid w:val="00255BC5"/>
    <w:rsid w:val="00255F14"/>
    <w:rsid w:val="0025608B"/>
    <w:rsid w:val="00261C26"/>
    <w:rsid w:val="0026226C"/>
    <w:rsid w:val="002631C2"/>
    <w:rsid w:val="00263458"/>
    <w:rsid w:val="002639E1"/>
    <w:rsid w:val="00263A82"/>
    <w:rsid w:val="00263C07"/>
    <w:rsid w:val="00263D36"/>
    <w:rsid w:val="00265195"/>
    <w:rsid w:val="0026531D"/>
    <w:rsid w:val="00265A48"/>
    <w:rsid w:val="0026661F"/>
    <w:rsid w:val="00267262"/>
    <w:rsid w:val="002673B2"/>
    <w:rsid w:val="00267701"/>
    <w:rsid w:val="00267E0F"/>
    <w:rsid w:val="002706EE"/>
    <w:rsid w:val="002717A9"/>
    <w:rsid w:val="0027244B"/>
    <w:rsid w:val="00272B6A"/>
    <w:rsid w:val="002730D6"/>
    <w:rsid w:val="00273907"/>
    <w:rsid w:val="00273BCF"/>
    <w:rsid w:val="00273DD7"/>
    <w:rsid w:val="00274255"/>
    <w:rsid w:val="0027461D"/>
    <w:rsid w:val="002752AD"/>
    <w:rsid w:val="00275DC8"/>
    <w:rsid w:val="002761D3"/>
    <w:rsid w:val="00277424"/>
    <w:rsid w:val="002778B4"/>
    <w:rsid w:val="00277ABC"/>
    <w:rsid w:val="00281F26"/>
    <w:rsid w:val="00282EF2"/>
    <w:rsid w:val="00282FFB"/>
    <w:rsid w:val="00283CB0"/>
    <w:rsid w:val="00284123"/>
    <w:rsid w:val="002841E6"/>
    <w:rsid w:val="00284821"/>
    <w:rsid w:val="00284C92"/>
    <w:rsid w:val="00284ECB"/>
    <w:rsid w:val="00285474"/>
    <w:rsid w:val="00285BCE"/>
    <w:rsid w:val="00285C1A"/>
    <w:rsid w:val="00286651"/>
    <w:rsid w:val="00286BD6"/>
    <w:rsid w:val="00286D44"/>
    <w:rsid w:val="00287057"/>
    <w:rsid w:val="00287E2E"/>
    <w:rsid w:val="00290702"/>
    <w:rsid w:val="002908B9"/>
    <w:rsid w:val="00290D93"/>
    <w:rsid w:val="00292B53"/>
    <w:rsid w:val="00293011"/>
    <w:rsid w:val="00293B58"/>
    <w:rsid w:val="00293BD0"/>
    <w:rsid w:val="00294A53"/>
    <w:rsid w:val="00295818"/>
    <w:rsid w:val="00295AAF"/>
    <w:rsid w:val="002A01CF"/>
    <w:rsid w:val="002A06EC"/>
    <w:rsid w:val="002A0909"/>
    <w:rsid w:val="002A0B55"/>
    <w:rsid w:val="002A0CA6"/>
    <w:rsid w:val="002A0F2E"/>
    <w:rsid w:val="002A0FFF"/>
    <w:rsid w:val="002A26BD"/>
    <w:rsid w:val="002A29CF"/>
    <w:rsid w:val="002A34D5"/>
    <w:rsid w:val="002A50E4"/>
    <w:rsid w:val="002A5C7C"/>
    <w:rsid w:val="002A5D9F"/>
    <w:rsid w:val="002A60EA"/>
    <w:rsid w:val="002A74BC"/>
    <w:rsid w:val="002A7888"/>
    <w:rsid w:val="002A7F5E"/>
    <w:rsid w:val="002B0324"/>
    <w:rsid w:val="002B0660"/>
    <w:rsid w:val="002B0EC8"/>
    <w:rsid w:val="002B0FFA"/>
    <w:rsid w:val="002B1182"/>
    <w:rsid w:val="002B2222"/>
    <w:rsid w:val="002B2817"/>
    <w:rsid w:val="002B2990"/>
    <w:rsid w:val="002B307C"/>
    <w:rsid w:val="002B408B"/>
    <w:rsid w:val="002B505C"/>
    <w:rsid w:val="002B61F1"/>
    <w:rsid w:val="002B68EB"/>
    <w:rsid w:val="002B69DA"/>
    <w:rsid w:val="002B6E46"/>
    <w:rsid w:val="002B6E65"/>
    <w:rsid w:val="002B6FA5"/>
    <w:rsid w:val="002B73F2"/>
    <w:rsid w:val="002B77F8"/>
    <w:rsid w:val="002B7967"/>
    <w:rsid w:val="002C2D6B"/>
    <w:rsid w:val="002C31F7"/>
    <w:rsid w:val="002C3503"/>
    <w:rsid w:val="002C3542"/>
    <w:rsid w:val="002C5B05"/>
    <w:rsid w:val="002C5C2A"/>
    <w:rsid w:val="002C5FC4"/>
    <w:rsid w:val="002C7A44"/>
    <w:rsid w:val="002C7EB3"/>
    <w:rsid w:val="002D06BA"/>
    <w:rsid w:val="002D1142"/>
    <w:rsid w:val="002D119B"/>
    <w:rsid w:val="002D208A"/>
    <w:rsid w:val="002D2C61"/>
    <w:rsid w:val="002D3DB7"/>
    <w:rsid w:val="002D40C5"/>
    <w:rsid w:val="002D487E"/>
    <w:rsid w:val="002D5463"/>
    <w:rsid w:val="002D5BA0"/>
    <w:rsid w:val="002D72A0"/>
    <w:rsid w:val="002D73DE"/>
    <w:rsid w:val="002D77FF"/>
    <w:rsid w:val="002D7C75"/>
    <w:rsid w:val="002E0F2F"/>
    <w:rsid w:val="002E113F"/>
    <w:rsid w:val="002E14FC"/>
    <w:rsid w:val="002E15CA"/>
    <w:rsid w:val="002E1D69"/>
    <w:rsid w:val="002E1F2C"/>
    <w:rsid w:val="002E20A3"/>
    <w:rsid w:val="002E232B"/>
    <w:rsid w:val="002E2B21"/>
    <w:rsid w:val="002E2CA6"/>
    <w:rsid w:val="002E2D98"/>
    <w:rsid w:val="002E3B6D"/>
    <w:rsid w:val="002E3C34"/>
    <w:rsid w:val="002E53FF"/>
    <w:rsid w:val="002E5AC3"/>
    <w:rsid w:val="002E5C97"/>
    <w:rsid w:val="002E6210"/>
    <w:rsid w:val="002E79C9"/>
    <w:rsid w:val="002E7BCA"/>
    <w:rsid w:val="002F074B"/>
    <w:rsid w:val="002F07E3"/>
    <w:rsid w:val="002F2990"/>
    <w:rsid w:val="002F36A9"/>
    <w:rsid w:val="002F6218"/>
    <w:rsid w:val="002F6C8F"/>
    <w:rsid w:val="002F77F8"/>
    <w:rsid w:val="002F7895"/>
    <w:rsid w:val="003000BD"/>
    <w:rsid w:val="003000EC"/>
    <w:rsid w:val="00300828"/>
    <w:rsid w:val="003013C9"/>
    <w:rsid w:val="003015A8"/>
    <w:rsid w:val="00301678"/>
    <w:rsid w:val="0030169D"/>
    <w:rsid w:val="003025BE"/>
    <w:rsid w:val="00302E4A"/>
    <w:rsid w:val="00303443"/>
    <w:rsid w:val="00303571"/>
    <w:rsid w:val="0030379C"/>
    <w:rsid w:val="003042D1"/>
    <w:rsid w:val="0030478E"/>
    <w:rsid w:val="003059B8"/>
    <w:rsid w:val="003060A3"/>
    <w:rsid w:val="0030692D"/>
    <w:rsid w:val="0030757E"/>
    <w:rsid w:val="00307663"/>
    <w:rsid w:val="00307F2B"/>
    <w:rsid w:val="003101F7"/>
    <w:rsid w:val="00310D0B"/>
    <w:rsid w:val="00310E9A"/>
    <w:rsid w:val="00311C02"/>
    <w:rsid w:val="00311F83"/>
    <w:rsid w:val="00312075"/>
    <w:rsid w:val="0031290A"/>
    <w:rsid w:val="003139B1"/>
    <w:rsid w:val="003139EE"/>
    <w:rsid w:val="00313F1E"/>
    <w:rsid w:val="00314CBC"/>
    <w:rsid w:val="00314F38"/>
    <w:rsid w:val="00315AFF"/>
    <w:rsid w:val="00315E9F"/>
    <w:rsid w:val="003162E2"/>
    <w:rsid w:val="00316524"/>
    <w:rsid w:val="003179CE"/>
    <w:rsid w:val="00322590"/>
    <w:rsid w:val="00323975"/>
    <w:rsid w:val="00324007"/>
    <w:rsid w:val="0032562D"/>
    <w:rsid w:val="00325AC6"/>
    <w:rsid w:val="00325AC7"/>
    <w:rsid w:val="0032619F"/>
    <w:rsid w:val="00326667"/>
    <w:rsid w:val="00330150"/>
    <w:rsid w:val="0033017A"/>
    <w:rsid w:val="00332472"/>
    <w:rsid w:val="00332D0B"/>
    <w:rsid w:val="003347F8"/>
    <w:rsid w:val="00334B73"/>
    <w:rsid w:val="00334F8A"/>
    <w:rsid w:val="0033523F"/>
    <w:rsid w:val="0033536F"/>
    <w:rsid w:val="00335A17"/>
    <w:rsid w:val="003360DA"/>
    <w:rsid w:val="00336672"/>
    <w:rsid w:val="00336A3B"/>
    <w:rsid w:val="00337B51"/>
    <w:rsid w:val="003404FD"/>
    <w:rsid w:val="003405A4"/>
    <w:rsid w:val="00340755"/>
    <w:rsid w:val="00341B93"/>
    <w:rsid w:val="0034389F"/>
    <w:rsid w:val="00343D6B"/>
    <w:rsid w:val="00343DC7"/>
    <w:rsid w:val="003440DA"/>
    <w:rsid w:val="003443E3"/>
    <w:rsid w:val="0034508B"/>
    <w:rsid w:val="00346461"/>
    <w:rsid w:val="00346C7B"/>
    <w:rsid w:val="003470A7"/>
    <w:rsid w:val="00350126"/>
    <w:rsid w:val="0035014A"/>
    <w:rsid w:val="00350B22"/>
    <w:rsid w:val="00354CF2"/>
    <w:rsid w:val="00354D24"/>
    <w:rsid w:val="00354DFC"/>
    <w:rsid w:val="00355BE3"/>
    <w:rsid w:val="00356A63"/>
    <w:rsid w:val="0036049D"/>
    <w:rsid w:val="00361204"/>
    <w:rsid w:val="00361FCC"/>
    <w:rsid w:val="00362C90"/>
    <w:rsid w:val="00363248"/>
    <w:rsid w:val="00363FEF"/>
    <w:rsid w:val="00364CCC"/>
    <w:rsid w:val="003653EB"/>
    <w:rsid w:val="0036594F"/>
    <w:rsid w:val="00366006"/>
    <w:rsid w:val="0036652E"/>
    <w:rsid w:val="00367401"/>
    <w:rsid w:val="00367E83"/>
    <w:rsid w:val="00370042"/>
    <w:rsid w:val="003718B4"/>
    <w:rsid w:val="00371D75"/>
    <w:rsid w:val="003724FE"/>
    <w:rsid w:val="003727AC"/>
    <w:rsid w:val="003728A3"/>
    <w:rsid w:val="003767F2"/>
    <w:rsid w:val="003769BB"/>
    <w:rsid w:val="00376C1D"/>
    <w:rsid w:val="003775FF"/>
    <w:rsid w:val="00377A99"/>
    <w:rsid w:val="00377C9F"/>
    <w:rsid w:val="00377D16"/>
    <w:rsid w:val="0038004D"/>
    <w:rsid w:val="003801A7"/>
    <w:rsid w:val="003808A3"/>
    <w:rsid w:val="00381BA9"/>
    <w:rsid w:val="00381F49"/>
    <w:rsid w:val="00381FFB"/>
    <w:rsid w:val="00382BED"/>
    <w:rsid w:val="00382D1B"/>
    <w:rsid w:val="00384022"/>
    <w:rsid w:val="0038464E"/>
    <w:rsid w:val="00384D55"/>
    <w:rsid w:val="003871BE"/>
    <w:rsid w:val="00387478"/>
    <w:rsid w:val="00390C64"/>
    <w:rsid w:val="00391582"/>
    <w:rsid w:val="00392498"/>
    <w:rsid w:val="00392B1A"/>
    <w:rsid w:val="00392D54"/>
    <w:rsid w:val="00392E94"/>
    <w:rsid w:val="003937BD"/>
    <w:rsid w:val="00393ABF"/>
    <w:rsid w:val="003942AC"/>
    <w:rsid w:val="003943A0"/>
    <w:rsid w:val="0039502E"/>
    <w:rsid w:val="003965DD"/>
    <w:rsid w:val="003966B0"/>
    <w:rsid w:val="0039765B"/>
    <w:rsid w:val="003A0534"/>
    <w:rsid w:val="003A0BD0"/>
    <w:rsid w:val="003A25FC"/>
    <w:rsid w:val="003A3C5C"/>
    <w:rsid w:val="003A3E79"/>
    <w:rsid w:val="003A4999"/>
    <w:rsid w:val="003A56E0"/>
    <w:rsid w:val="003A581B"/>
    <w:rsid w:val="003A7020"/>
    <w:rsid w:val="003A7412"/>
    <w:rsid w:val="003A7971"/>
    <w:rsid w:val="003B0DEC"/>
    <w:rsid w:val="003B0F7F"/>
    <w:rsid w:val="003B101C"/>
    <w:rsid w:val="003B1404"/>
    <w:rsid w:val="003B1E6E"/>
    <w:rsid w:val="003B215F"/>
    <w:rsid w:val="003B2CD4"/>
    <w:rsid w:val="003B37F0"/>
    <w:rsid w:val="003B39A4"/>
    <w:rsid w:val="003B40B3"/>
    <w:rsid w:val="003B4581"/>
    <w:rsid w:val="003B4788"/>
    <w:rsid w:val="003B4CCB"/>
    <w:rsid w:val="003B5064"/>
    <w:rsid w:val="003B5160"/>
    <w:rsid w:val="003B74D9"/>
    <w:rsid w:val="003C00DC"/>
    <w:rsid w:val="003C21D0"/>
    <w:rsid w:val="003C24C6"/>
    <w:rsid w:val="003C39B6"/>
    <w:rsid w:val="003C3DC1"/>
    <w:rsid w:val="003C42F9"/>
    <w:rsid w:val="003C490B"/>
    <w:rsid w:val="003C4970"/>
    <w:rsid w:val="003C4E3A"/>
    <w:rsid w:val="003C5321"/>
    <w:rsid w:val="003C5609"/>
    <w:rsid w:val="003C5E31"/>
    <w:rsid w:val="003C625A"/>
    <w:rsid w:val="003C76EE"/>
    <w:rsid w:val="003C7C2B"/>
    <w:rsid w:val="003C7C4B"/>
    <w:rsid w:val="003D0E12"/>
    <w:rsid w:val="003D1197"/>
    <w:rsid w:val="003D11D6"/>
    <w:rsid w:val="003D263A"/>
    <w:rsid w:val="003D2A1B"/>
    <w:rsid w:val="003D3758"/>
    <w:rsid w:val="003D49EB"/>
    <w:rsid w:val="003D4A11"/>
    <w:rsid w:val="003D5C84"/>
    <w:rsid w:val="003D629F"/>
    <w:rsid w:val="003D6C77"/>
    <w:rsid w:val="003D73ED"/>
    <w:rsid w:val="003D7C5C"/>
    <w:rsid w:val="003E0965"/>
    <w:rsid w:val="003E0AC7"/>
    <w:rsid w:val="003E0CAE"/>
    <w:rsid w:val="003E1D1E"/>
    <w:rsid w:val="003E2B66"/>
    <w:rsid w:val="003E4208"/>
    <w:rsid w:val="003E424B"/>
    <w:rsid w:val="003E4369"/>
    <w:rsid w:val="003E542C"/>
    <w:rsid w:val="003E5593"/>
    <w:rsid w:val="003E5988"/>
    <w:rsid w:val="003E6283"/>
    <w:rsid w:val="003E662B"/>
    <w:rsid w:val="003E7A53"/>
    <w:rsid w:val="003F06EC"/>
    <w:rsid w:val="003F10F0"/>
    <w:rsid w:val="003F1E21"/>
    <w:rsid w:val="003F2122"/>
    <w:rsid w:val="003F291C"/>
    <w:rsid w:val="003F326F"/>
    <w:rsid w:val="003F41E1"/>
    <w:rsid w:val="003F5FC5"/>
    <w:rsid w:val="003F722F"/>
    <w:rsid w:val="00400E4B"/>
    <w:rsid w:val="00402B07"/>
    <w:rsid w:val="00403629"/>
    <w:rsid w:val="0040393E"/>
    <w:rsid w:val="00404066"/>
    <w:rsid w:val="00404466"/>
    <w:rsid w:val="00404B54"/>
    <w:rsid w:val="00404B6A"/>
    <w:rsid w:val="00405D1A"/>
    <w:rsid w:val="0040601D"/>
    <w:rsid w:val="00406066"/>
    <w:rsid w:val="00406278"/>
    <w:rsid w:val="00407C2C"/>
    <w:rsid w:val="00410C3D"/>
    <w:rsid w:val="004115AB"/>
    <w:rsid w:val="00411701"/>
    <w:rsid w:val="00411D26"/>
    <w:rsid w:val="0041255A"/>
    <w:rsid w:val="00413013"/>
    <w:rsid w:val="00413E2A"/>
    <w:rsid w:val="004146B9"/>
    <w:rsid w:val="00414B2A"/>
    <w:rsid w:val="00416033"/>
    <w:rsid w:val="004165B0"/>
    <w:rsid w:val="004170EF"/>
    <w:rsid w:val="0041753B"/>
    <w:rsid w:val="00420D92"/>
    <w:rsid w:val="004230C4"/>
    <w:rsid w:val="00426469"/>
    <w:rsid w:val="004267E3"/>
    <w:rsid w:val="00427FC7"/>
    <w:rsid w:val="00430466"/>
    <w:rsid w:val="004305D0"/>
    <w:rsid w:val="00431725"/>
    <w:rsid w:val="00431807"/>
    <w:rsid w:val="00431D97"/>
    <w:rsid w:val="00432F6B"/>
    <w:rsid w:val="004331D6"/>
    <w:rsid w:val="00433232"/>
    <w:rsid w:val="004340DC"/>
    <w:rsid w:val="00434D7D"/>
    <w:rsid w:val="004358AB"/>
    <w:rsid w:val="00435A69"/>
    <w:rsid w:val="00436A74"/>
    <w:rsid w:val="004374AC"/>
    <w:rsid w:val="00441563"/>
    <w:rsid w:val="004429D4"/>
    <w:rsid w:val="00442D6F"/>
    <w:rsid w:val="00443BB2"/>
    <w:rsid w:val="0044466F"/>
    <w:rsid w:val="0044467F"/>
    <w:rsid w:val="00444802"/>
    <w:rsid w:val="00445D58"/>
    <w:rsid w:val="00446439"/>
    <w:rsid w:val="00446A07"/>
    <w:rsid w:val="00450826"/>
    <w:rsid w:val="00450E65"/>
    <w:rsid w:val="0045122D"/>
    <w:rsid w:val="0045176B"/>
    <w:rsid w:val="00452105"/>
    <w:rsid w:val="0045277B"/>
    <w:rsid w:val="0045381D"/>
    <w:rsid w:val="004538FB"/>
    <w:rsid w:val="00453978"/>
    <w:rsid w:val="00453CB6"/>
    <w:rsid w:val="00454298"/>
    <w:rsid w:val="00454F31"/>
    <w:rsid w:val="00455C15"/>
    <w:rsid w:val="00456308"/>
    <w:rsid w:val="00457636"/>
    <w:rsid w:val="00461352"/>
    <w:rsid w:val="00461D72"/>
    <w:rsid w:val="00461F8E"/>
    <w:rsid w:val="00462619"/>
    <w:rsid w:val="00462909"/>
    <w:rsid w:val="004631EF"/>
    <w:rsid w:val="0046395A"/>
    <w:rsid w:val="00464AD8"/>
    <w:rsid w:val="00464D61"/>
    <w:rsid w:val="00464D7C"/>
    <w:rsid w:val="00466C28"/>
    <w:rsid w:val="00470187"/>
    <w:rsid w:val="00470C2C"/>
    <w:rsid w:val="00470CF2"/>
    <w:rsid w:val="00470F47"/>
    <w:rsid w:val="004728D4"/>
    <w:rsid w:val="00472DBD"/>
    <w:rsid w:val="00472F2A"/>
    <w:rsid w:val="0047307A"/>
    <w:rsid w:val="00473167"/>
    <w:rsid w:val="004734E9"/>
    <w:rsid w:val="00473AD8"/>
    <w:rsid w:val="00474633"/>
    <w:rsid w:val="00475C65"/>
    <w:rsid w:val="00475EA0"/>
    <w:rsid w:val="004760FA"/>
    <w:rsid w:val="00476C90"/>
    <w:rsid w:val="00480AD1"/>
    <w:rsid w:val="00480B04"/>
    <w:rsid w:val="00480D79"/>
    <w:rsid w:val="004823C5"/>
    <w:rsid w:val="00482EB7"/>
    <w:rsid w:val="00484885"/>
    <w:rsid w:val="004857D3"/>
    <w:rsid w:val="0048593A"/>
    <w:rsid w:val="00485B7F"/>
    <w:rsid w:val="004868A6"/>
    <w:rsid w:val="00486F83"/>
    <w:rsid w:val="0048784F"/>
    <w:rsid w:val="00487925"/>
    <w:rsid w:val="00487DF3"/>
    <w:rsid w:val="00491A00"/>
    <w:rsid w:val="004926C8"/>
    <w:rsid w:val="00492F7A"/>
    <w:rsid w:val="00493053"/>
    <w:rsid w:val="00493F23"/>
    <w:rsid w:val="00495BB5"/>
    <w:rsid w:val="004A018A"/>
    <w:rsid w:val="004A1148"/>
    <w:rsid w:val="004A2072"/>
    <w:rsid w:val="004A3F07"/>
    <w:rsid w:val="004A4318"/>
    <w:rsid w:val="004A472A"/>
    <w:rsid w:val="004A50C3"/>
    <w:rsid w:val="004A562C"/>
    <w:rsid w:val="004A62EE"/>
    <w:rsid w:val="004A6632"/>
    <w:rsid w:val="004A6F22"/>
    <w:rsid w:val="004A73DE"/>
    <w:rsid w:val="004B0500"/>
    <w:rsid w:val="004B0AFC"/>
    <w:rsid w:val="004B0C15"/>
    <w:rsid w:val="004B1312"/>
    <w:rsid w:val="004B1DD2"/>
    <w:rsid w:val="004B2389"/>
    <w:rsid w:val="004B2486"/>
    <w:rsid w:val="004B3130"/>
    <w:rsid w:val="004B404D"/>
    <w:rsid w:val="004B4A9E"/>
    <w:rsid w:val="004B4FE3"/>
    <w:rsid w:val="004B5864"/>
    <w:rsid w:val="004B73CB"/>
    <w:rsid w:val="004B77CA"/>
    <w:rsid w:val="004C05B9"/>
    <w:rsid w:val="004C0BD1"/>
    <w:rsid w:val="004C0DD4"/>
    <w:rsid w:val="004C170B"/>
    <w:rsid w:val="004C23DB"/>
    <w:rsid w:val="004C2D7C"/>
    <w:rsid w:val="004C3102"/>
    <w:rsid w:val="004C3223"/>
    <w:rsid w:val="004C388B"/>
    <w:rsid w:val="004C5A52"/>
    <w:rsid w:val="004C62DF"/>
    <w:rsid w:val="004C68C7"/>
    <w:rsid w:val="004C68FD"/>
    <w:rsid w:val="004C6A6C"/>
    <w:rsid w:val="004C77E9"/>
    <w:rsid w:val="004D0879"/>
    <w:rsid w:val="004D1145"/>
    <w:rsid w:val="004D11EC"/>
    <w:rsid w:val="004D2973"/>
    <w:rsid w:val="004D2B94"/>
    <w:rsid w:val="004D3B9F"/>
    <w:rsid w:val="004D5AA3"/>
    <w:rsid w:val="004D5C30"/>
    <w:rsid w:val="004D6FAC"/>
    <w:rsid w:val="004D739E"/>
    <w:rsid w:val="004D73AE"/>
    <w:rsid w:val="004D7663"/>
    <w:rsid w:val="004E0232"/>
    <w:rsid w:val="004E0BE2"/>
    <w:rsid w:val="004E0C42"/>
    <w:rsid w:val="004E1EC2"/>
    <w:rsid w:val="004E2590"/>
    <w:rsid w:val="004E29CB"/>
    <w:rsid w:val="004E2BF8"/>
    <w:rsid w:val="004E3593"/>
    <w:rsid w:val="004E4A24"/>
    <w:rsid w:val="004E5558"/>
    <w:rsid w:val="004E5AD3"/>
    <w:rsid w:val="004E5B87"/>
    <w:rsid w:val="004E5F51"/>
    <w:rsid w:val="004E636A"/>
    <w:rsid w:val="004E7A60"/>
    <w:rsid w:val="004E7EA2"/>
    <w:rsid w:val="004F021C"/>
    <w:rsid w:val="004F064E"/>
    <w:rsid w:val="004F0D37"/>
    <w:rsid w:val="004F13AD"/>
    <w:rsid w:val="004F1F95"/>
    <w:rsid w:val="004F2CBE"/>
    <w:rsid w:val="004F2F89"/>
    <w:rsid w:val="004F35B5"/>
    <w:rsid w:val="004F3C11"/>
    <w:rsid w:val="004F3E24"/>
    <w:rsid w:val="004F3E81"/>
    <w:rsid w:val="004F3EB5"/>
    <w:rsid w:val="004F4573"/>
    <w:rsid w:val="004F53B9"/>
    <w:rsid w:val="004F564F"/>
    <w:rsid w:val="004F61D9"/>
    <w:rsid w:val="004F755D"/>
    <w:rsid w:val="004F76F7"/>
    <w:rsid w:val="004F7F6D"/>
    <w:rsid w:val="005002C4"/>
    <w:rsid w:val="005009EF"/>
    <w:rsid w:val="005012AC"/>
    <w:rsid w:val="0050155F"/>
    <w:rsid w:val="00501AF8"/>
    <w:rsid w:val="00501FBF"/>
    <w:rsid w:val="005020C5"/>
    <w:rsid w:val="00502C56"/>
    <w:rsid w:val="00503AC0"/>
    <w:rsid w:val="00503D58"/>
    <w:rsid w:val="00503D7A"/>
    <w:rsid w:val="00503F00"/>
    <w:rsid w:val="00504B9C"/>
    <w:rsid w:val="00505134"/>
    <w:rsid w:val="005051F3"/>
    <w:rsid w:val="005054CB"/>
    <w:rsid w:val="0050583B"/>
    <w:rsid w:val="005075AC"/>
    <w:rsid w:val="00507639"/>
    <w:rsid w:val="005101D2"/>
    <w:rsid w:val="00511887"/>
    <w:rsid w:val="005118AA"/>
    <w:rsid w:val="00511A2E"/>
    <w:rsid w:val="005143F0"/>
    <w:rsid w:val="005149BC"/>
    <w:rsid w:val="0051649E"/>
    <w:rsid w:val="00516680"/>
    <w:rsid w:val="0051756A"/>
    <w:rsid w:val="00517ABD"/>
    <w:rsid w:val="00520C9D"/>
    <w:rsid w:val="005215CF"/>
    <w:rsid w:val="00521CA8"/>
    <w:rsid w:val="0052241F"/>
    <w:rsid w:val="00522463"/>
    <w:rsid w:val="00522968"/>
    <w:rsid w:val="00522A28"/>
    <w:rsid w:val="00522AA8"/>
    <w:rsid w:val="00523F1F"/>
    <w:rsid w:val="00524526"/>
    <w:rsid w:val="005258A8"/>
    <w:rsid w:val="00525A16"/>
    <w:rsid w:val="00525E4A"/>
    <w:rsid w:val="005265BC"/>
    <w:rsid w:val="00526620"/>
    <w:rsid w:val="0052772F"/>
    <w:rsid w:val="00527DD5"/>
    <w:rsid w:val="00530D60"/>
    <w:rsid w:val="0053204E"/>
    <w:rsid w:val="00532339"/>
    <w:rsid w:val="0053295E"/>
    <w:rsid w:val="00532E94"/>
    <w:rsid w:val="00532F66"/>
    <w:rsid w:val="00533C04"/>
    <w:rsid w:val="0053456D"/>
    <w:rsid w:val="00535E4C"/>
    <w:rsid w:val="00535F14"/>
    <w:rsid w:val="005368BD"/>
    <w:rsid w:val="0054068A"/>
    <w:rsid w:val="00540DF1"/>
    <w:rsid w:val="005416EE"/>
    <w:rsid w:val="005423EF"/>
    <w:rsid w:val="00542759"/>
    <w:rsid w:val="00543A21"/>
    <w:rsid w:val="005449F9"/>
    <w:rsid w:val="00545509"/>
    <w:rsid w:val="00545721"/>
    <w:rsid w:val="005459B1"/>
    <w:rsid w:val="00546186"/>
    <w:rsid w:val="0054641F"/>
    <w:rsid w:val="00546469"/>
    <w:rsid w:val="0054661F"/>
    <w:rsid w:val="00546894"/>
    <w:rsid w:val="005470E4"/>
    <w:rsid w:val="00550121"/>
    <w:rsid w:val="005502BF"/>
    <w:rsid w:val="005509E5"/>
    <w:rsid w:val="00550FB0"/>
    <w:rsid w:val="005515D1"/>
    <w:rsid w:val="005518DB"/>
    <w:rsid w:val="005528F7"/>
    <w:rsid w:val="00553097"/>
    <w:rsid w:val="00554FA3"/>
    <w:rsid w:val="0055665D"/>
    <w:rsid w:val="0055740B"/>
    <w:rsid w:val="005574EE"/>
    <w:rsid w:val="00557879"/>
    <w:rsid w:val="00557F9A"/>
    <w:rsid w:val="00557FF5"/>
    <w:rsid w:val="005603B4"/>
    <w:rsid w:val="00560650"/>
    <w:rsid w:val="00560C7F"/>
    <w:rsid w:val="00561631"/>
    <w:rsid w:val="00561A6F"/>
    <w:rsid w:val="00561D64"/>
    <w:rsid w:val="00561E32"/>
    <w:rsid w:val="005624B7"/>
    <w:rsid w:val="00562C60"/>
    <w:rsid w:val="005650F3"/>
    <w:rsid w:val="00565376"/>
    <w:rsid w:val="00565567"/>
    <w:rsid w:val="005660B0"/>
    <w:rsid w:val="00566204"/>
    <w:rsid w:val="0056734F"/>
    <w:rsid w:val="005679DB"/>
    <w:rsid w:val="00567A5C"/>
    <w:rsid w:val="00567C8F"/>
    <w:rsid w:val="00570016"/>
    <w:rsid w:val="00570841"/>
    <w:rsid w:val="00570FC9"/>
    <w:rsid w:val="00571968"/>
    <w:rsid w:val="00571AB6"/>
    <w:rsid w:val="00571AC2"/>
    <w:rsid w:val="005720E7"/>
    <w:rsid w:val="005721E5"/>
    <w:rsid w:val="005735F5"/>
    <w:rsid w:val="00573F31"/>
    <w:rsid w:val="005742F4"/>
    <w:rsid w:val="00574C2B"/>
    <w:rsid w:val="00575421"/>
    <w:rsid w:val="005757E8"/>
    <w:rsid w:val="00575C3B"/>
    <w:rsid w:val="00575D7E"/>
    <w:rsid w:val="00576F50"/>
    <w:rsid w:val="0057747F"/>
    <w:rsid w:val="0057780A"/>
    <w:rsid w:val="0057789F"/>
    <w:rsid w:val="00580092"/>
    <w:rsid w:val="005808AA"/>
    <w:rsid w:val="0058162A"/>
    <w:rsid w:val="00581A73"/>
    <w:rsid w:val="00582134"/>
    <w:rsid w:val="0058245D"/>
    <w:rsid w:val="00582AE0"/>
    <w:rsid w:val="0058370B"/>
    <w:rsid w:val="0058403F"/>
    <w:rsid w:val="00584424"/>
    <w:rsid w:val="005844C9"/>
    <w:rsid w:val="00584B4A"/>
    <w:rsid w:val="00584F1C"/>
    <w:rsid w:val="00584FD3"/>
    <w:rsid w:val="00585406"/>
    <w:rsid w:val="005859FB"/>
    <w:rsid w:val="00586780"/>
    <w:rsid w:val="00587037"/>
    <w:rsid w:val="00587756"/>
    <w:rsid w:val="005878D0"/>
    <w:rsid w:val="00590B4A"/>
    <w:rsid w:val="00590C9B"/>
    <w:rsid w:val="00593E9A"/>
    <w:rsid w:val="00594108"/>
    <w:rsid w:val="00594AA3"/>
    <w:rsid w:val="0059522F"/>
    <w:rsid w:val="005955C9"/>
    <w:rsid w:val="0059597C"/>
    <w:rsid w:val="00595FB7"/>
    <w:rsid w:val="00596255"/>
    <w:rsid w:val="00596C8A"/>
    <w:rsid w:val="00596D95"/>
    <w:rsid w:val="0059796A"/>
    <w:rsid w:val="00597D64"/>
    <w:rsid w:val="005A03CB"/>
    <w:rsid w:val="005A03E9"/>
    <w:rsid w:val="005A0814"/>
    <w:rsid w:val="005A0FDD"/>
    <w:rsid w:val="005A1381"/>
    <w:rsid w:val="005A1DE1"/>
    <w:rsid w:val="005A3307"/>
    <w:rsid w:val="005A35A6"/>
    <w:rsid w:val="005A3616"/>
    <w:rsid w:val="005A47B6"/>
    <w:rsid w:val="005A4A60"/>
    <w:rsid w:val="005A5611"/>
    <w:rsid w:val="005A59CA"/>
    <w:rsid w:val="005A6568"/>
    <w:rsid w:val="005A694D"/>
    <w:rsid w:val="005A71AF"/>
    <w:rsid w:val="005A7E28"/>
    <w:rsid w:val="005B0005"/>
    <w:rsid w:val="005B0768"/>
    <w:rsid w:val="005B1577"/>
    <w:rsid w:val="005B16B4"/>
    <w:rsid w:val="005B1A56"/>
    <w:rsid w:val="005B2054"/>
    <w:rsid w:val="005B2597"/>
    <w:rsid w:val="005B3A4C"/>
    <w:rsid w:val="005B4025"/>
    <w:rsid w:val="005B40FC"/>
    <w:rsid w:val="005B59AA"/>
    <w:rsid w:val="005B7224"/>
    <w:rsid w:val="005B7C75"/>
    <w:rsid w:val="005B7D02"/>
    <w:rsid w:val="005C0D7A"/>
    <w:rsid w:val="005C10E6"/>
    <w:rsid w:val="005C2530"/>
    <w:rsid w:val="005C2B67"/>
    <w:rsid w:val="005C2CA7"/>
    <w:rsid w:val="005C462E"/>
    <w:rsid w:val="005C46EE"/>
    <w:rsid w:val="005C4E36"/>
    <w:rsid w:val="005C5B7B"/>
    <w:rsid w:val="005C6688"/>
    <w:rsid w:val="005C7639"/>
    <w:rsid w:val="005C7E95"/>
    <w:rsid w:val="005D0C61"/>
    <w:rsid w:val="005D0F5A"/>
    <w:rsid w:val="005D18CC"/>
    <w:rsid w:val="005D1D5E"/>
    <w:rsid w:val="005D1DA4"/>
    <w:rsid w:val="005D1E35"/>
    <w:rsid w:val="005D248B"/>
    <w:rsid w:val="005D41A4"/>
    <w:rsid w:val="005D4CE8"/>
    <w:rsid w:val="005D6C37"/>
    <w:rsid w:val="005D7143"/>
    <w:rsid w:val="005D73D9"/>
    <w:rsid w:val="005D7DA0"/>
    <w:rsid w:val="005E013F"/>
    <w:rsid w:val="005E1D00"/>
    <w:rsid w:val="005E269D"/>
    <w:rsid w:val="005E28A6"/>
    <w:rsid w:val="005E2AD1"/>
    <w:rsid w:val="005E3696"/>
    <w:rsid w:val="005E4DB2"/>
    <w:rsid w:val="005E5085"/>
    <w:rsid w:val="005E5F45"/>
    <w:rsid w:val="005E6A04"/>
    <w:rsid w:val="005E6A9A"/>
    <w:rsid w:val="005E6B2E"/>
    <w:rsid w:val="005E6F2B"/>
    <w:rsid w:val="005E6F3D"/>
    <w:rsid w:val="005E71EA"/>
    <w:rsid w:val="005E763E"/>
    <w:rsid w:val="005E781B"/>
    <w:rsid w:val="005E7A65"/>
    <w:rsid w:val="005F0696"/>
    <w:rsid w:val="005F075C"/>
    <w:rsid w:val="005F0EA4"/>
    <w:rsid w:val="005F1515"/>
    <w:rsid w:val="005F1613"/>
    <w:rsid w:val="005F2067"/>
    <w:rsid w:val="005F29B2"/>
    <w:rsid w:val="005F33F7"/>
    <w:rsid w:val="005F3A37"/>
    <w:rsid w:val="005F5217"/>
    <w:rsid w:val="005F7FBC"/>
    <w:rsid w:val="006015C0"/>
    <w:rsid w:val="00601B07"/>
    <w:rsid w:val="00601F8E"/>
    <w:rsid w:val="00604EE9"/>
    <w:rsid w:val="00605B39"/>
    <w:rsid w:val="006064EC"/>
    <w:rsid w:val="00606CC3"/>
    <w:rsid w:val="006073C5"/>
    <w:rsid w:val="00610814"/>
    <w:rsid w:val="0061160B"/>
    <w:rsid w:val="00611ABF"/>
    <w:rsid w:val="00611BDD"/>
    <w:rsid w:val="00611CAA"/>
    <w:rsid w:val="0061202C"/>
    <w:rsid w:val="00613906"/>
    <w:rsid w:val="006141C0"/>
    <w:rsid w:val="006142E7"/>
    <w:rsid w:val="00614C27"/>
    <w:rsid w:val="00614D94"/>
    <w:rsid w:val="0061544C"/>
    <w:rsid w:val="0061665F"/>
    <w:rsid w:val="0061762C"/>
    <w:rsid w:val="00617F18"/>
    <w:rsid w:val="006211FD"/>
    <w:rsid w:val="0062160C"/>
    <w:rsid w:val="00621A8C"/>
    <w:rsid w:val="006225FD"/>
    <w:rsid w:val="00622950"/>
    <w:rsid w:val="00622A29"/>
    <w:rsid w:val="0062303E"/>
    <w:rsid w:val="006244A1"/>
    <w:rsid w:val="006257E7"/>
    <w:rsid w:val="00630A7F"/>
    <w:rsid w:val="00631C88"/>
    <w:rsid w:val="00632260"/>
    <w:rsid w:val="00632691"/>
    <w:rsid w:val="00632B0B"/>
    <w:rsid w:val="00633802"/>
    <w:rsid w:val="0063447F"/>
    <w:rsid w:val="00634916"/>
    <w:rsid w:val="00634C0C"/>
    <w:rsid w:val="00636EC3"/>
    <w:rsid w:val="006400D3"/>
    <w:rsid w:val="006407B0"/>
    <w:rsid w:val="00640B54"/>
    <w:rsid w:val="00642391"/>
    <w:rsid w:val="006438A8"/>
    <w:rsid w:val="00644095"/>
    <w:rsid w:val="00644FE1"/>
    <w:rsid w:val="006453AB"/>
    <w:rsid w:val="006455B3"/>
    <w:rsid w:val="00646445"/>
    <w:rsid w:val="00646490"/>
    <w:rsid w:val="006464E5"/>
    <w:rsid w:val="00646ABA"/>
    <w:rsid w:val="00646EBD"/>
    <w:rsid w:val="00647FF2"/>
    <w:rsid w:val="006508D9"/>
    <w:rsid w:val="00652275"/>
    <w:rsid w:val="00652625"/>
    <w:rsid w:val="0065328E"/>
    <w:rsid w:val="006535CA"/>
    <w:rsid w:val="00653AFD"/>
    <w:rsid w:val="00653FB7"/>
    <w:rsid w:val="00654467"/>
    <w:rsid w:val="006549B0"/>
    <w:rsid w:val="00654F9F"/>
    <w:rsid w:val="00655638"/>
    <w:rsid w:val="00655DD4"/>
    <w:rsid w:val="0065752D"/>
    <w:rsid w:val="00660E92"/>
    <w:rsid w:val="006612D3"/>
    <w:rsid w:val="00661902"/>
    <w:rsid w:val="00662695"/>
    <w:rsid w:val="00662D73"/>
    <w:rsid w:val="00663044"/>
    <w:rsid w:val="00663D63"/>
    <w:rsid w:val="00664788"/>
    <w:rsid w:val="00664A85"/>
    <w:rsid w:val="0066517A"/>
    <w:rsid w:val="00665D58"/>
    <w:rsid w:val="006660FB"/>
    <w:rsid w:val="00666D17"/>
    <w:rsid w:val="00666FE8"/>
    <w:rsid w:val="00667A10"/>
    <w:rsid w:val="0067148F"/>
    <w:rsid w:val="00671673"/>
    <w:rsid w:val="00671FA9"/>
    <w:rsid w:val="00672332"/>
    <w:rsid w:val="006725DD"/>
    <w:rsid w:val="0067262D"/>
    <w:rsid w:val="00672B34"/>
    <w:rsid w:val="00673240"/>
    <w:rsid w:val="006733BD"/>
    <w:rsid w:val="0067652F"/>
    <w:rsid w:val="006770AF"/>
    <w:rsid w:val="0067750A"/>
    <w:rsid w:val="00677967"/>
    <w:rsid w:val="00680AEC"/>
    <w:rsid w:val="00680C01"/>
    <w:rsid w:val="006811BB"/>
    <w:rsid w:val="00681312"/>
    <w:rsid w:val="006813C8"/>
    <w:rsid w:val="00681CB4"/>
    <w:rsid w:val="006825E1"/>
    <w:rsid w:val="00682B50"/>
    <w:rsid w:val="00682C7F"/>
    <w:rsid w:val="00683379"/>
    <w:rsid w:val="00683B02"/>
    <w:rsid w:val="00683C53"/>
    <w:rsid w:val="00683D4F"/>
    <w:rsid w:val="00683DD0"/>
    <w:rsid w:val="006909FD"/>
    <w:rsid w:val="006912B0"/>
    <w:rsid w:val="0069262A"/>
    <w:rsid w:val="006938F4"/>
    <w:rsid w:val="00693DFB"/>
    <w:rsid w:val="00694A0B"/>
    <w:rsid w:val="00694B8F"/>
    <w:rsid w:val="00694C18"/>
    <w:rsid w:val="006963C7"/>
    <w:rsid w:val="00696ADB"/>
    <w:rsid w:val="00696BDF"/>
    <w:rsid w:val="00696C21"/>
    <w:rsid w:val="00696CD9"/>
    <w:rsid w:val="006973FF"/>
    <w:rsid w:val="00697C90"/>
    <w:rsid w:val="006A01BE"/>
    <w:rsid w:val="006A0227"/>
    <w:rsid w:val="006A04EB"/>
    <w:rsid w:val="006A1899"/>
    <w:rsid w:val="006A2516"/>
    <w:rsid w:val="006A2602"/>
    <w:rsid w:val="006A32CB"/>
    <w:rsid w:val="006A3785"/>
    <w:rsid w:val="006A3ADC"/>
    <w:rsid w:val="006A408B"/>
    <w:rsid w:val="006A41EE"/>
    <w:rsid w:val="006A426A"/>
    <w:rsid w:val="006A491B"/>
    <w:rsid w:val="006A4CF3"/>
    <w:rsid w:val="006A51DF"/>
    <w:rsid w:val="006A6237"/>
    <w:rsid w:val="006A6D3B"/>
    <w:rsid w:val="006A7251"/>
    <w:rsid w:val="006B0A85"/>
    <w:rsid w:val="006B153A"/>
    <w:rsid w:val="006B1A79"/>
    <w:rsid w:val="006B1BA3"/>
    <w:rsid w:val="006B339E"/>
    <w:rsid w:val="006B461F"/>
    <w:rsid w:val="006B4EEF"/>
    <w:rsid w:val="006B5A61"/>
    <w:rsid w:val="006B5BF1"/>
    <w:rsid w:val="006B5FC6"/>
    <w:rsid w:val="006B6D35"/>
    <w:rsid w:val="006B7151"/>
    <w:rsid w:val="006C1888"/>
    <w:rsid w:val="006C2F10"/>
    <w:rsid w:val="006C36F7"/>
    <w:rsid w:val="006C39AD"/>
    <w:rsid w:val="006C4AD1"/>
    <w:rsid w:val="006C54C4"/>
    <w:rsid w:val="006C62D4"/>
    <w:rsid w:val="006C636D"/>
    <w:rsid w:val="006C68C5"/>
    <w:rsid w:val="006C76D1"/>
    <w:rsid w:val="006C78D7"/>
    <w:rsid w:val="006D0C11"/>
    <w:rsid w:val="006D1668"/>
    <w:rsid w:val="006D255B"/>
    <w:rsid w:val="006D2DBB"/>
    <w:rsid w:val="006D3507"/>
    <w:rsid w:val="006D3692"/>
    <w:rsid w:val="006D384B"/>
    <w:rsid w:val="006D4B85"/>
    <w:rsid w:val="006D5082"/>
    <w:rsid w:val="006D55A7"/>
    <w:rsid w:val="006D5F12"/>
    <w:rsid w:val="006D5F22"/>
    <w:rsid w:val="006D6573"/>
    <w:rsid w:val="006D68B5"/>
    <w:rsid w:val="006E0232"/>
    <w:rsid w:val="006E336A"/>
    <w:rsid w:val="006E44F4"/>
    <w:rsid w:val="006E58A2"/>
    <w:rsid w:val="006E5F4A"/>
    <w:rsid w:val="006E6A6B"/>
    <w:rsid w:val="006E7007"/>
    <w:rsid w:val="006E7CC2"/>
    <w:rsid w:val="006F025A"/>
    <w:rsid w:val="006F2FED"/>
    <w:rsid w:val="006F33F1"/>
    <w:rsid w:val="006F36CC"/>
    <w:rsid w:val="006F3FCA"/>
    <w:rsid w:val="006F43EC"/>
    <w:rsid w:val="006F5290"/>
    <w:rsid w:val="006F556F"/>
    <w:rsid w:val="006F58CA"/>
    <w:rsid w:val="006F5D7A"/>
    <w:rsid w:val="006F665C"/>
    <w:rsid w:val="006F70D4"/>
    <w:rsid w:val="006F7D1A"/>
    <w:rsid w:val="006F7FE8"/>
    <w:rsid w:val="007000EB"/>
    <w:rsid w:val="0070020F"/>
    <w:rsid w:val="00700EA3"/>
    <w:rsid w:val="007011DA"/>
    <w:rsid w:val="0070145B"/>
    <w:rsid w:val="0070314F"/>
    <w:rsid w:val="00703A13"/>
    <w:rsid w:val="00705588"/>
    <w:rsid w:val="00705FF5"/>
    <w:rsid w:val="007063F5"/>
    <w:rsid w:val="007067DA"/>
    <w:rsid w:val="00706882"/>
    <w:rsid w:val="0070739D"/>
    <w:rsid w:val="00707FE0"/>
    <w:rsid w:val="00710508"/>
    <w:rsid w:val="007105D5"/>
    <w:rsid w:val="00710DCC"/>
    <w:rsid w:val="00711223"/>
    <w:rsid w:val="00711463"/>
    <w:rsid w:val="00711613"/>
    <w:rsid w:val="00711E72"/>
    <w:rsid w:val="00712034"/>
    <w:rsid w:val="007123C8"/>
    <w:rsid w:val="007123CA"/>
    <w:rsid w:val="00712959"/>
    <w:rsid w:val="0071296A"/>
    <w:rsid w:val="007130D7"/>
    <w:rsid w:val="007131AF"/>
    <w:rsid w:val="00713211"/>
    <w:rsid w:val="00713EBA"/>
    <w:rsid w:val="0071441D"/>
    <w:rsid w:val="007148A3"/>
    <w:rsid w:val="007151C9"/>
    <w:rsid w:val="00715BE5"/>
    <w:rsid w:val="007161D1"/>
    <w:rsid w:val="0071717F"/>
    <w:rsid w:val="00717243"/>
    <w:rsid w:val="00717ACE"/>
    <w:rsid w:val="007205AD"/>
    <w:rsid w:val="007211E4"/>
    <w:rsid w:val="0072286F"/>
    <w:rsid w:val="00722D93"/>
    <w:rsid w:val="007231A5"/>
    <w:rsid w:val="007238DF"/>
    <w:rsid w:val="00723C36"/>
    <w:rsid w:val="00724D1A"/>
    <w:rsid w:val="00726123"/>
    <w:rsid w:val="00726259"/>
    <w:rsid w:val="00726784"/>
    <w:rsid w:val="00726A08"/>
    <w:rsid w:val="00726A92"/>
    <w:rsid w:val="007275F9"/>
    <w:rsid w:val="00727922"/>
    <w:rsid w:val="00727EB2"/>
    <w:rsid w:val="0073007C"/>
    <w:rsid w:val="00730165"/>
    <w:rsid w:val="00730FC7"/>
    <w:rsid w:val="00731730"/>
    <w:rsid w:val="00731917"/>
    <w:rsid w:val="0073376B"/>
    <w:rsid w:val="00733AF7"/>
    <w:rsid w:val="00733B19"/>
    <w:rsid w:val="00734BF7"/>
    <w:rsid w:val="0073503E"/>
    <w:rsid w:val="007361E5"/>
    <w:rsid w:val="0073630F"/>
    <w:rsid w:val="007363EF"/>
    <w:rsid w:val="007372EE"/>
    <w:rsid w:val="007400AE"/>
    <w:rsid w:val="0074048E"/>
    <w:rsid w:val="00742180"/>
    <w:rsid w:val="00742355"/>
    <w:rsid w:val="0074270D"/>
    <w:rsid w:val="00742FD9"/>
    <w:rsid w:val="0074379D"/>
    <w:rsid w:val="00743BB3"/>
    <w:rsid w:val="00743F4D"/>
    <w:rsid w:val="00743FD3"/>
    <w:rsid w:val="00744CDA"/>
    <w:rsid w:val="00745CC1"/>
    <w:rsid w:val="00746B4F"/>
    <w:rsid w:val="00746E75"/>
    <w:rsid w:val="007476E1"/>
    <w:rsid w:val="00750613"/>
    <w:rsid w:val="0075071F"/>
    <w:rsid w:val="007508FB"/>
    <w:rsid w:val="00750AEF"/>
    <w:rsid w:val="00750CF0"/>
    <w:rsid w:val="007516E1"/>
    <w:rsid w:val="0075197C"/>
    <w:rsid w:val="007521EF"/>
    <w:rsid w:val="00752AED"/>
    <w:rsid w:val="00753069"/>
    <w:rsid w:val="00753492"/>
    <w:rsid w:val="007569BD"/>
    <w:rsid w:val="00756ABE"/>
    <w:rsid w:val="007600C0"/>
    <w:rsid w:val="007604E0"/>
    <w:rsid w:val="00760667"/>
    <w:rsid w:val="007608B4"/>
    <w:rsid w:val="00761C7F"/>
    <w:rsid w:val="0076271A"/>
    <w:rsid w:val="007642BE"/>
    <w:rsid w:val="00765797"/>
    <w:rsid w:val="007668D7"/>
    <w:rsid w:val="00766A9F"/>
    <w:rsid w:val="007679C4"/>
    <w:rsid w:val="00770A34"/>
    <w:rsid w:val="00772948"/>
    <w:rsid w:val="00773D62"/>
    <w:rsid w:val="00774CE5"/>
    <w:rsid w:val="00776EEC"/>
    <w:rsid w:val="00780477"/>
    <w:rsid w:val="00780986"/>
    <w:rsid w:val="00780D69"/>
    <w:rsid w:val="00781A6A"/>
    <w:rsid w:val="00782B6A"/>
    <w:rsid w:val="00784484"/>
    <w:rsid w:val="0078462B"/>
    <w:rsid w:val="007864DA"/>
    <w:rsid w:val="00786F20"/>
    <w:rsid w:val="00787988"/>
    <w:rsid w:val="00790362"/>
    <w:rsid w:val="00791114"/>
    <w:rsid w:val="0079112D"/>
    <w:rsid w:val="00791B1F"/>
    <w:rsid w:val="00793411"/>
    <w:rsid w:val="007937D6"/>
    <w:rsid w:val="00793D7B"/>
    <w:rsid w:val="007944B3"/>
    <w:rsid w:val="00794CE3"/>
    <w:rsid w:val="00795AD0"/>
    <w:rsid w:val="00795E8B"/>
    <w:rsid w:val="00796036"/>
    <w:rsid w:val="007965EA"/>
    <w:rsid w:val="007A057D"/>
    <w:rsid w:val="007A1029"/>
    <w:rsid w:val="007A2C5C"/>
    <w:rsid w:val="007A398F"/>
    <w:rsid w:val="007A3BC2"/>
    <w:rsid w:val="007A426B"/>
    <w:rsid w:val="007A445F"/>
    <w:rsid w:val="007A4D10"/>
    <w:rsid w:val="007A4EAE"/>
    <w:rsid w:val="007A51A8"/>
    <w:rsid w:val="007A5694"/>
    <w:rsid w:val="007A6724"/>
    <w:rsid w:val="007A6CA9"/>
    <w:rsid w:val="007A7B61"/>
    <w:rsid w:val="007B02C0"/>
    <w:rsid w:val="007B0646"/>
    <w:rsid w:val="007B0DB6"/>
    <w:rsid w:val="007B1779"/>
    <w:rsid w:val="007B2BEB"/>
    <w:rsid w:val="007B2DC0"/>
    <w:rsid w:val="007B2EBC"/>
    <w:rsid w:val="007B32F9"/>
    <w:rsid w:val="007B4719"/>
    <w:rsid w:val="007B509E"/>
    <w:rsid w:val="007B5333"/>
    <w:rsid w:val="007B55BA"/>
    <w:rsid w:val="007B59AB"/>
    <w:rsid w:val="007B61DA"/>
    <w:rsid w:val="007B6E49"/>
    <w:rsid w:val="007B75CB"/>
    <w:rsid w:val="007B763E"/>
    <w:rsid w:val="007B7C58"/>
    <w:rsid w:val="007B7FD4"/>
    <w:rsid w:val="007C0417"/>
    <w:rsid w:val="007C3167"/>
    <w:rsid w:val="007C3332"/>
    <w:rsid w:val="007C37C4"/>
    <w:rsid w:val="007C44F7"/>
    <w:rsid w:val="007C52BE"/>
    <w:rsid w:val="007C564A"/>
    <w:rsid w:val="007C5E51"/>
    <w:rsid w:val="007C5F2F"/>
    <w:rsid w:val="007C603E"/>
    <w:rsid w:val="007C64D6"/>
    <w:rsid w:val="007C7282"/>
    <w:rsid w:val="007C7C55"/>
    <w:rsid w:val="007D076C"/>
    <w:rsid w:val="007D0833"/>
    <w:rsid w:val="007D22FC"/>
    <w:rsid w:val="007D2410"/>
    <w:rsid w:val="007D278A"/>
    <w:rsid w:val="007D2C84"/>
    <w:rsid w:val="007D3B7F"/>
    <w:rsid w:val="007D4312"/>
    <w:rsid w:val="007D4334"/>
    <w:rsid w:val="007D463C"/>
    <w:rsid w:val="007D50C3"/>
    <w:rsid w:val="007D69AB"/>
    <w:rsid w:val="007D76EB"/>
    <w:rsid w:val="007D799C"/>
    <w:rsid w:val="007E156E"/>
    <w:rsid w:val="007E1B56"/>
    <w:rsid w:val="007E1F41"/>
    <w:rsid w:val="007E1FEC"/>
    <w:rsid w:val="007E212E"/>
    <w:rsid w:val="007E2C8C"/>
    <w:rsid w:val="007E361C"/>
    <w:rsid w:val="007E3D85"/>
    <w:rsid w:val="007E5B98"/>
    <w:rsid w:val="007E662A"/>
    <w:rsid w:val="007E6A85"/>
    <w:rsid w:val="007E6FE0"/>
    <w:rsid w:val="007E76D3"/>
    <w:rsid w:val="007E77EE"/>
    <w:rsid w:val="007F05FB"/>
    <w:rsid w:val="007F07A5"/>
    <w:rsid w:val="007F0881"/>
    <w:rsid w:val="007F0C44"/>
    <w:rsid w:val="007F16D6"/>
    <w:rsid w:val="007F2EAA"/>
    <w:rsid w:val="007F309A"/>
    <w:rsid w:val="007F379C"/>
    <w:rsid w:val="007F4C7F"/>
    <w:rsid w:val="007F55E4"/>
    <w:rsid w:val="007F5BC9"/>
    <w:rsid w:val="007F5C51"/>
    <w:rsid w:val="007F7688"/>
    <w:rsid w:val="007F7FAE"/>
    <w:rsid w:val="00800D82"/>
    <w:rsid w:val="00800FC3"/>
    <w:rsid w:val="00801A05"/>
    <w:rsid w:val="00801A4D"/>
    <w:rsid w:val="00801C2C"/>
    <w:rsid w:val="00801E61"/>
    <w:rsid w:val="00803C2E"/>
    <w:rsid w:val="00803ECB"/>
    <w:rsid w:val="0080497C"/>
    <w:rsid w:val="00804C92"/>
    <w:rsid w:val="00805993"/>
    <w:rsid w:val="00805CED"/>
    <w:rsid w:val="00806BE0"/>
    <w:rsid w:val="00807213"/>
    <w:rsid w:val="008072FD"/>
    <w:rsid w:val="00807E72"/>
    <w:rsid w:val="00811101"/>
    <w:rsid w:val="0081140F"/>
    <w:rsid w:val="008114AA"/>
    <w:rsid w:val="00811AEE"/>
    <w:rsid w:val="00811E53"/>
    <w:rsid w:val="00811F87"/>
    <w:rsid w:val="00813CFC"/>
    <w:rsid w:val="00814451"/>
    <w:rsid w:val="00814A84"/>
    <w:rsid w:val="008150E3"/>
    <w:rsid w:val="008152C8"/>
    <w:rsid w:val="008154F9"/>
    <w:rsid w:val="008159E5"/>
    <w:rsid w:val="00815D89"/>
    <w:rsid w:val="0081743E"/>
    <w:rsid w:val="008202E7"/>
    <w:rsid w:val="00821501"/>
    <w:rsid w:val="00822B66"/>
    <w:rsid w:val="008234ED"/>
    <w:rsid w:val="0082373F"/>
    <w:rsid w:val="00823EAB"/>
    <w:rsid w:val="008244BF"/>
    <w:rsid w:val="00824562"/>
    <w:rsid w:val="00824577"/>
    <w:rsid w:val="00824C8A"/>
    <w:rsid w:val="00824F97"/>
    <w:rsid w:val="0082546A"/>
    <w:rsid w:val="00825FB4"/>
    <w:rsid w:val="00827739"/>
    <w:rsid w:val="00827902"/>
    <w:rsid w:val="00830DDA"/>
    <w:rsid w:val="00831108"/>
    <w:rsid w:val="00831C84"/>
    <w:rsid w:val="00832358"/>
    <w:rsid w:val="00833D3B"/>
    <w:rsid w:val="00834ACE"/>
    <w:rsid w:val="00834B59"/>
    <w:rsid w:val="00835B7B"/>
    <w:rsid w:val="00836379"/>
    <w:rsid w:val="008364C0"/>
    <w:rsid w:val="008369C2"/>
    <w:rsid w:val="00836D00"/>
    <w:rsid w:val="008377A0"/>
    <w:rsid w:val="00840AF8"/>
    <w:rsid w:val="00841A23"/>
    <w:rsid w:val="008428CA"/>
    <w:rsid w:val="00842C7E"/>
    <w:rsid w:val="00842D88"/>
    <w:rsid w:val="008430FB"/>
    <w:rsid w:val="008434AA"/>
    <w:rsid w:val="00845666"/>
    <w:rsid w:val="00845BEA"/>
    <w:rsid w:val="00846545"/>
    <w:rsid w:val="008471A8"/>
    <w:rsid w:val="00847852"/>
    <w:rsid w:val="008479B8"/>
    <w:rsid w:val="00847E90"/>
    <w:rsid w:val="0085004F"/>
    <w:rsid w:val="008500D5"/>
    <w:rsid w:val="00850391"/>
    <w:rsid w:val="008508DA"/>
    <w:rsid w:val="00851CB1"/>
    <w:rsid w:val="008527EB"/>
    <w:rsid w:val="00853D95"/>
    <w:rsid w:val="008541A3"/>
    <w:rsid w:val="00854822"/>
    <w:rsid w:val="00854B4F"/>
    <w:rsid w:val="008558AE"/>
    <w:rsid w:val="008566C5"/>
    <w:rsid w:val="00856882"/>
    <w:rsid w:val="00856C48"/>
    <w:rsid w:val="0086032B"/>
    <w:rsid w:val="00862225"/>
    <w:rsid w:val="008628BC"/>
    <w:rsid w:val="00862A37"/>
    <w:rsid w:val="00862AD1"/>
    <w:rsid w:val="00862BB3"/>
    <w:rsid w:val="008633D3"/>
    <w:rsid w:val="00863866"/>
    <w:rsid w:val="00863ACC"/>
    <w:rsid w:val="00864122"/>
    <w:rsid w:val="008647DC"/>
    <w:rsid w:val="00864D57"/>
    <w:rsid w:val="008652E4"/>
    <w:rsid w:val="0086583D"/>
    <w:rsid w:val="0086709C"/>
    <w:rsid w:val="00867DFA"/>
    <w:rsid w:val="00870444"/>
    <w:rsid w:val="00870445"/>
    <w:rsid w:val="0087117C"/>
    <w:rsid w:val="00871227"/>
    <w:rsid w:val="008713D1"/>
    <w:rsid w:val="008714E0"/>
    <w:rsid w:val="00871771"/>
    <w:rsid w:val="008721CF"/>
    <w:rsid w:val="0087427C"/>
    <w:rsid w:val="008754B2"/>
    <w:rsid w:val="008756DC"/>
    <w:rsid w:val="00875B09"/>
    <w:rsid w:val="00876468"/>
    <w:rsid w:val="00876C7D"/>
    <w:rsid w:val="00877804"/>
    <w:rsid w:val="008802DB"/>
    <w:rsid w:val="0088043D"/>
    <w:rsid w:val="00880619"/>
    <w:rsid w:val="008809CE"/>
    <w:rsid w:val="00880BB6"/>
    <w:rsid w:val="00880CEA"/>
    <w:rsid w:val="008812F9"/>
    <w:rsid w:val="00883715"/>
    <w:rsid w:val="00883F5D"/>
    <w:rsid w:val="00884E69"/>
    <w:rsid w:val="0088524A"/>
    <w:rsid w:val="00885467"/>
    <w:rsid w:val="00885668"/>
    <w:rsid w:val="0088573A"/>
    <w:rsid w:val="0088628B"/>
    <w:rsid w:val="008869C0"/>
    <w:rsid w:val="00886A14"/>
    <w:rsid w:val="00890E4A"/>
    <w:rsid w:val="00891EA7"/>
    <w:rsid w:val="0089276C"/>
    <w:rsid w:val="00893372"/>
    <w:rsid w:val="00893571"/>
    <w:rsid w:val="008949DB"/>
    <w:rsid w:val="008950EB"/>
    <w:rsid w:val="0089565F"/>
    <w:rsid w:val="0089588F"/>
    <w:rsid w:val="00896126"/>
    <w:rsid w:val="008967BD"/>
    <w:rsid w:val="00896F03"/>
    <w:rsid w:val="008970AB"/>
    <w:rsid w:val="00897D54"/>
    <w:rsid w:val="008A06BF"/>
    <w:rsid w:val="008A0DCC"/>
    <w:rsid w:val="008A1183"/>
    <w:rsid w:val="008A16AE"/>
    <w:rsid w:val="008A1C9A"/>
    <w:rsid w:val="008A216F"/>
    <w:rsid w:val="008A2281"/>
    <w:rsid w:val="008A2314"/>
    <w:rsid w:val="008A2453"/>
    <w:rsid w:val="008A2656"/>
    <w:rsid w:val="008A2AD3"/>
    <w:rsid w:val="008A2B33"/>
    <w:rsid w:val="008A2F3B"/>
    <w:rsid w:val="008A347D"/>
    <w:rsid w:val="008A4713"/>
    <w:rsid w:val="008A50D8"/>
    <w:rsid w:val="008A5849"/>
    <w:rsid w:val="008A58A4"/>
    <w:rsid w:val="008A59B9"/>
    <w:rsid w:val="008A60F2"/>
    <w:rsid w:val="008A6BFC"/>
    <w:rsid w:val="008A6C06"/>
    <w:rsid w:val="008A7B05"/>
    <w:rsid w:val="008A7FB7"/>
    <w:rsid w:val="008B02DB"/>
    <w:rsid w:val="008B0D64"/>
    <w:rsid w:val="008B0FEC"/>
    <w:rsid w:val="008B197A"/>
    <w:rsid w:val="008B1ABB"/>
    <w:rsid w:val="008B1C09"/>
    <w:rsid w:val="008B2245"/>
    <w:rsid w:val="008B2BDC"/>
    <w:rsid w:val="008B2F2C"/>
    <w:rsid w:val="008B2F5C"/>
    <w:rsid w:val="008B33DF"/>
    <w:rsid w:val="008B3D8F"/>
    <w:rsid w:val="008B4B76"/>
    <w:rsid w:val="008B4E30"/>
    <w:rsid w:val="008B53F5"/>
    <w:rsid w:val="008B591A"/>
    <w:rsid w:val="008B6543"/>
    <w:rsid w:val="008B6987"/>
    <w:rsid w:val="008C0638"/>
    <w:rsid w:val="008C0D18"/>
    <w:rsid w:val="008C1384"/>
    <w:rsid w:val="008C433B"/>
    <w:rsid w:val="008C5144"/>
    <w:rsid w:val="008C5AB2"/>
    <w:rsid w:val="008C71FC"/>
    <w:rsid w:val="008C7BB2"/>
    <w:rsid w:val="008D0028"/>
    <w:rsid w:val="008D0EDA"/>
    <w:rsid w:val="008D1D7C"/>
    <w:rsid w:val="008D1FDC"/>
    <w:rsid w:val="008D2D96"/>
    <w:rsid w:val="008D3648"/>
    <w:rsid w:val="008D3EC4"/>
    <w:rsid w:val="008D3ED9"/>
    <w:rsid w:val="008D4025"/>
    <w:rsid w:val="008D4558"/>
    <w:rsid w:val="008D489A"/>
    <w:rsid w:val="008D5084"/>
    <w:rsid w:val="008D51C3"/>
    <w:rsid w:val="008D5A56"/>
    <w:rsid w:val="008D5C93"/>
    <w:rsid w:val="008D5E54"/>
    <w:rsid w:val="008D7029"/>
    <w:rsid w:val="008D7243"/>
    <w:rsid w:val="008D7566"/>
    <w:rsid w:val="008D7A89"/>
    <w:rsid w:val="008E0622"/>
    <w:rsid w:val="008E0782"/>
    <w:rsid w:val="008E07BE"/>
    <w:rsid w:val="008E0815"/>
    <w:rsid w:val="008E127F"/>
    <w:rsid w:val="008E142F"/>
    <w:rsid w:val="008E1960"/>
    <w:rsid w:val="008E3088"/>
    <w:rsid w:val="008E47AF"/>
    <w:rsid w:val="008E4A5E"/>
    <w:rsid w:val="008E5020"/>
    <w:rsid w:val="008E53E4"/>
    <w:rsid w:val="008E5A12"/>
    <w:rsid w:val="008E6D9A"/>
    <w:rsid w:val="008E7B1C"/>
    <w:rsid w:val="008F02BE"/>
    <w:rsid w:val="008F0E2A"/>
    <w:rsid w:val="008F10DC"/>
    <w:rsid w:val="008F235B"/>
    <w:rsid w:val="008F27DC"/>
    <w:rsid w:val="008F2B07"/>
    <w:rsid w:val="008F3329"/>
    <w:rsid w:val="008F3525"/>
    <w:rsid w:val="008F35FB"/>
    <w:rsid w:val="008F5275"/>
    <w:rsid w:val="008F6BED"/>
    <w:rsid w:val="008F7129"/>
    <w:rsid w:val="008F72A4"/>
    <w:rsid w:val="008F7697"/>
    <w:rsid w:val="008F7A21"/>
    <w:rsid w:val="008F7BDC"/>
    <w:rsid w:val="009001EF"/>
    <w:rsid w:val="0090042B"/>
    <w:rsid w:val="00900B99"/>
    <w:rsid w:val="0090167A"/>
    <w:rsid w:val="00902244"/>
    <w:rsid w:val="00902501"/>
    <w:rsid w:val="00903252"/>
    <w:rsid w:val="0090390C"/>
    <w:rsid w:val="00903992"/>
    <w:rsid w:val="00903C03"/>
    <w:rsid w:val="00904329"/>
    <w:rsid w:val="00904387"/>
    <w:rsid w:val="009043D3"/>
    <w:rsid w:val="00904515"/>
    <w:rsid w:val="00904608"/>
    <w:rsid w:val="009050A9"/>
    <w:rsid w:val="009050F9"/>
    <w:rsid w:val="009053D3"/>
    <w:rsid w:val="00906676"/>
    <w:rsid w:val="00906B0F"/>
    <w:rsid w:val="00906B96"/>
    <w:rsid w:val="00907D9F"/>
    <w:rsid w:val="00907E32"/>
    <w:rsid w:val="0091195B"/>
    <w:rsid w:val="00911B3F"/>
    <w:rsid w:val="00911B99"/>
    <w:rsid w:val="00911D59"/>
    <w:rsid w:val="00912786"/>
    <w:rsid w:val="009127D0"/>
    <w:rsid w:val="00913570"/>
    <w:rsid w:val="009138D7"/>
    <w:rsid w:val="00914858"/>
    <w:rsid w:val="00914A6A"/>
    <w:rsid w:val="009154CE"/>
    <w:rsid w:val="009157DC"/>
    <w:rsid w:val="00915839"/>
    <w:rsid w:val="00916DB8"/>
    <w:rsid w:val="00916E81"/>
    <w:rsid w:val="00920FE8"/>
    <w:rsid w:val="00923F74"/>
    <w:rsid w:val="009240A4"/>
    <w:rsid w:val="00924944"/>
    <w:rsid w:val="00925021"/>
    <w:rsid w:val="00926423"/>
    <w:rsid w:val="00926D78"/>
    <w:rsid w:val="00926D9D"/>
    <w:rsid w:val="00926F44"/>
    <w:rsid w:val="009272B7"/>
    <w:rsid w:val="00930D0C"/>
    <w:rsid w:val="00931026"/>
    <w:rsid w:val="009313C1"/>
    <w:rsid w:val="00931CAA"/>
    <w:rsid w:val="00932702"/>
    <w:rsid w:val="00932829"/>
    <w:rsid w:val="00934AE8"/>
    <w:rsid w:val="0093614D"/>
    <w:rsid w:val="009365FC"/>
    <w:rsid w:val="0093740D"/>
    <w:rsid w:val="009375A7"/>
    <w:rsid w:val="00937B46"/>
    <w:rsid w:val="00941346"/>
    <w:rsid w:val="0094148A"/>
    <w:rsid w:val="00941640"/>
    <w:rsid w:val="00941838"/>
    <w:rsid w:val="00942708"/>
    <w:rsid w:val="00942F3C"/>
    <w:rsid w:val="00943A6C"/>
    <w:rsid w:val="009445DB"/>
    <w:rsid w:val="00944C31"/>
    <w:rsid w:val="00945342"/>
    <w:rsid w:val="00945473"/>
    <w:rsid w:val="00945BDC"/>
    <w:rsid w:val="00946BA5"/>
    <w:rsid w:val="00947D41"/>
    <w:rsid w:val="00947EAD"/>
    <w:rsid w:val="00950259"/>
    <w:rsid w:val="009503A5"/>
    <w:rsid w:val="009508FF"/>
    <w:rsid w:val="00950A87"/>
    <w:rsid w:val="009517E7"/>
    <w:rsid w:val="00953363"/>
    <w:rsid w:val="009535C6"/>
    <w:rsid w:val="009543F6"/>
    <w:rsid w:val="00955B07"/>
    <w:rsid w:val="00955CB0"/>
    <w:rsid w:val="00956BC4"/>
    <w:rsid w:val="00957333"/>
    <w:rsid w:val="00957388"/>
    <w:rsid w:val="009579C2"/>
    <w:rsid w:val="0096096F"/>
    <w:rsid w:val="00961B14"/>
    <w:rsid w:val="00961F7E"/>
    <w:rsid w:val="00963B3D"/>
    <w:rsid w:val="00964340"/>
    <w:rsid w:val="00964D72"/>
    <w:rsid w:val="00966087"/>
    <w:rsid w:val="00966F73"/>
    <w:rsid w:val="009673E9"/>
    <w:rsid w:val="00967DF6"/>
    <w:rsid w:val="009709A2"/>
    <w:rsid w:val="00970BDF"/>
    <w:rsid w:val="009715D7"/>
    <w:rsid w:val="009718B7"/>
    <w:rsid w:val="00972519"/>
    <w:rsid w:val="00973283"/>
    <w:rsid w:val="00973F66"/>
    <w:rsid w:val="009759AD"/>
    <w:rsid w:val="00976823"/>
    <w:rsid w:val="009773CB"/>
    <w:rsid w:val="009805DA"/>
    <w:rsid w:val="00980984"/>
    <w:rsid w:val="0098334D"/>
    <w:rsid w:val="009834A9"/>
    <w:rsid w:val="009849B4"/>
    <w:rsid w:val="009852F5"/>
    <w:rsid w:val="009865A1"/>
    <w:rsid w:val="00986897"/>
    <w:rsid w:val="00987518"/>
    <w:rsid w:val="00987E36"/>
    <w:rsid w:val="009904F2"/>
    <w:rsid w:val="009905B7"/>
    <w:rsid w:val="009905F7"/>
    <w:rsid w:val="0099076B"/>
    <w:rsid w:val="009908A9"/>
    <w:rsid w:val="009914EF"/>
    <w:rsid w:val="00992630"/>
    <w:rsid w:val="009929F1"/>
    <w:rsid w:val="00992C6C"/>
    <w:rsid w:val="00993C9F"/>
    <w:rsid w:val="00993ED1"/>
    <w:rsid w:val="00993F05"/>
    <w:rsid w:val="009940C0"/>
    <w:rsid w:val="009948C1"/>
    <w:rsid w:val="00995596"/>
    <w:rsid w:val="009955FF"/>
    <w:rsid w:val="009969DD"/>
    <w:rsid w:val="00996CE5"/>
    <w:rsid w:val="0099714E"/>
    <w:rsid w:val="009973FB"/>
    <w:rsid w:val="009A01EE"/>
    <w:rsid w:val="009A0FD8"/>
    <w:rsid w:val="009A100F"/>
    <w:rsid w:val="009A20D1"/>
    <w:rsid w:val="009A2C98"/>
    <w:rsid w:val="009A365F"/>
    <w:rsid w:val="009A36F2"/>
    <w:rsid w:val="009A3C57"/>
    <w:rsid w:val="009A3F00"/>
    <w:rsid w:val="009A51BD"/>
    <w:rsid w:val="009A61AC"/>
    <w:rsid w:val="009B0676"/>
    <w:rsid w:val="009B073B"/>
    <w:rsid w:val="009B0797"/>
    <w:rsid w:val="009B171E"/>
    <w:rsid w:val="009B19B1"/>
    <w:rsid w:val="009B1E23"/>
    <w:rsid w:val="009B1E86"/>
    <w:rsid w:val="009B1EED"/>
    <w:rsid w:val="009B2874"/>
    <w:rsid w:val="009B3535"/>
    <w:rsid w:val="009B390A"/>
    <w:rsid w:val="009B4237"/>
    <w:rsid w:val="009B681F"/>
    <w:rsid w:val="009B6F0F"/>
    <w:rsid w:val="009B7699"/>
    <w:rsid w:val="009B7742"/>
    <w:rsid w:val="009C19B8"/>
    <w:rsid w:val="009C2821"/>
    <w:rsid w:val="009C2926"/>
    <w:rsid w:val="009C339B"/>
    <w:rsid w:val="009C3BE4"/>
    <w:rsid w:val="009C3C1A"/>
    <w:rsid w:val="009C4641"/>
    <w:rsid w:val="009C4760"/>
    <w:rsid w:val="009C5E13"/>
    <w:rsid w:val="009C626C"/>
    <w:rsid w:val="009C69E6"/>
    <w:rsid w:val="009C6D62"/>
    <w:rsid w:val="009C71B6"/>
    <w:rsid w:val="009C7842"/>
    <w:rsid w:val="009C7CF6"/>
    <w:rsid w:val="009D0078"/>
    <w:rsid w:val="009D15DB"/>
    <w:rsid w:val="009D1A3F"/>
    <w:rsid w:val="009D1D74"/>
    <w:rsid w:val="009D1F1B"/>
    <w:rsid w:val="009D24CD"/>
    <w:rsid w:val="009D3D8F"/>
    <w:rsid w:val="009D453C"/>
    <w:rsid w:val="009D4804"/>
    <w:rsid w:val="009D48DF"/>
    <w:rsid w:val="009D5052"/>
    <w:rsid w:val="009D5FDB"/>
    <w:rsid w:val="009D5FE9"/>
    <w:rsid w:val="009D7389"/>
    <w:rsid w:val="009D752E"/>
    <w:rsid w:val="009D75E3"/>
    <w:rsid w:val="009D78FA"/>
    <w:rsid w:val="009D7A1A"/>
    <w:rsid w:val="009E10D0"/>
    <w:rsid w:val="009E1476"/>
    <w:rsid w:val="009E1503"/>
    <w:rsid w:val="009E167D"/>
    <w:rsid w:val="009E4488"/>
    <w:rsid w:val="009E4708"/>
    <w:rsid w:val="009E4967"/>
    <w:rsid w:val="009E4C4A"/>
    <w:rsid w:val="009E4CAD"/>
    <w:rsid w:val="009E6241"/>
    <w:rsid w:val="009E6F64"/>
    <w:rsid w:val="009E73BB"/>
    <w:rsid w:val="009E74DF"/>
    <w:rsid w:val="009E7655"/>
    <w:rsid w:val="009F15E6"/>
    <w:rsid w:val="009F17B1"/>
    <w:rsid w:val="009F225B"/>
    <w:rsid w:val="009F4B4F"/>
    <w:rsid w:val="009F50EE"/>
    <w:rsid w:val="009F7072"/>
    <w:rsid w:val="009F7725"/>
    <w:rsid w:val="009F7DB2"/>
    <w:rsid w:val="009F7E7D"/>
    <w:rsid w:val="00A00126"/>
    <w:rsid w:val="00A0052D"/>
    <w:rsid w:val="00A00A31"/>
    <w:rsid w:val="00A01559"/>
    <w:rsid w:val="00A034AB"/>
    <w:rsid w:val="00A03A09"/>
    <w:rsid w:val="00A04C5C"/>
    <w:rsid w:val="00A05FD5"/>
    <w:rsid w:val="00A06090"/>
    <w:rsid w:val="00A06E61"/>
    <w:rsid w:val="00A07331"/>
    <w:rsid w:val="00A07B8E"/>
    <w:rsid w:val="00A11114"/>
    <w:rsid w:val="00A11D7F"/>
    <w:rsid w:val="00A1278F"/>
    <w:rsid w:val="00A13117"/>
    <w:rsid w:val="00A14519"/>
    <w:rsid w:val="00A14CE3"/>
    <w:rsid w:val="00A162D3"/>
    <w:rsid w:val="00A204A9"/>
    <w:rsid w:val="00A20C6A"/>
    <w:rsid w:val="00A20C99"/>
    <w:rsid w:val="00A22094"/>
    <w:rsid w:val="00A2351D"/>
    <w:rsid w:val="00A235D6"/>
    <w:rsid w:val="00A23F2A"/>
    <w:rsid w:val="00A24481"/>
    <w:rsid w:val="00A246A8"/>
    <w:rsid w:val="00A2518C"/>
    <w:rsid w:val="00A2546E"/>
    <w:rsid w:val="00A254F2"/>
    <w:rsid w:val="00A26558"/>
    <w:rsid w:val="00A26DF9"/>
    <w:rsid w:val="00A26E96"/>
    <w:rsid w:val="00A2739C"/>
    <w:rsid w:val="00A3011A"/>
    <w:rsid w:val="00A301C3"/>
    <w:rsid w:val="00A30532"/>
    <w:rsid w:val="00A307E6"/>
    <w:rsid w:val="00A30D7E"/>
    <w:rsid w:val="00A312A7"/>
    <w:rsid w:val="00A3141E"/>
    <w:rsid w:val="00A315CB"/>
    <w:rsid w:val="00A31F14"/>
    <w:rsid w:val="00A3231E"/>
    <w:rsid w:val="00A3295C"/>
    <w:rsid w:val="00A341B4"/>
    <w:rsid w:val="00A341DA"/>
    <w:rsid w:val="00A343D4"/>
    <w:rsid w:val="00A343D7"/>
    <w:rsid w:val="00A3493B"/>
    <w:rsid w:val="00A34CAD"/>
    <w:rsid w:val="00A35BE5"/>
    <w:rsid w:val="00A35C82"/>
    <w:rsid w:val="00A35FAD"/>
    <w:rsid w:val="00A36953"/>
    <w:rsid w:val="00A3706F"/>
    <w:rsid w:val="00A40191"/>
    <w:rsid w:val="00A405EA"/>
    <w:rsid w:val="00A40A93"/>
    <w:rsid w:val="00A40C15"/>
    <w:rsid w:val="00A40F00"/>
    <w:rsid w:val="00A4122A"/>
    <w:rsid w:val="00A42910"/>
    <w:rsid w:val="00A42A63"/>
    <w:rsid w:val="00A43FEA"/>
    <w:rsid w:val="00A44563"/>
    <w:rsid w:val="00A44B08"/>
    <w:rsid w:val="00A45072"/>
    <w:rsid w:val="00A45926"/>
    <w:rsid w:val="00A46D6C"/>
    <w:rsid w:val="00A473F4"/>
    <w:rsid w:val="00A47C13"/>
    <w:rsid w:val="00A47E4E"/>
    <w:rsid w:val="00A50350"/>
    <w:rsid w:val="00A50BFE"/>
    <w:rsid w:val="00A51216"/>
    <w:rsid w:val="00A52208"/>
    <w:rsid w:val="00A54860"/>
    <w:rsid w:val="00A571F8"/>
    <w:rsid w:val="00A57E93"/>
    <w:rsid w:val="00A57F66"/>
    <w:rsid w:val="00A608D9"/>
    <w:rsid w:val="00A6119B"/>
    <w:rsid w:val="00A61353"/>
    <w:rsid w:val="00A61C59"/>
    <w:rsid w:val="00A620AC"/>
    <w:rsid w:val="00A625F2"/>
    <w:rsid w:val="00A62B04"/>
    <w:rsid w:val="00A634FE"/>
    <w:rsid w:val="00A63994"/>
    <w:rsid w:val="00A63DE5"/>
    <w:rsid w:val="00A64054"/>
    <w:rsid w:val="00A65224"/>
    <w:rsid w:val="00A65259"/>
    <w:rsid w:val="00A65F5F"/>
    <w:rsid w:val="00A7081D"/>
    <w:rsid w:val="00A70AF1"/>
    <w:rsid w:val="00A70B9C"/>
    <w:rsid w:val="00A70C75"/>
    <w:rsid w:val="00A71D9E"/>
    <w:rsid w:val="00A71F4A"/>
    <w:rsid w:val="00A737B3"/>
    <w:rsid w:val="00A74188"/>
    <w:rsid w:val="00A74348"/>
    <w:rsid w:val="00A769F0"/>
    <w:rsid w:val="00A76D87"/>
    <w:rsid w:val="00A8225B"/>
    <w:rsid w:val="00A83117"/>
    <w:rsid w:val="00A83C41"/>
    <w:rsid w:val="00A83F05"/>
    <w:rsid w:val="00A85419"/>
    <w:rsid w:val="00A8581E"/>
    <w:rsid w:val="00A8628F"/>
    <w:rsid w:val="00A87FE1"/>
    <w:rsid w:val="00A90861"/>
    <w:rsid w:val="00A90F93"/>
    <w:rsid w:val="00A91263"/>
    <w:rsid w:val="00A92750"/>
    <w:rsid w:val="00A93125"/>
    <w:rsid w:val="00A931BB"/>
    <w:rsid w:val="00A93623"/>
    <w:rsid w:val="00A947B2"/>
    <w:rsid w:val="00A95B0B"/>
    <w:rsid w:val="00A969A1"/>
    <w:rsid w:val="00A97C81"/>
    <w:rsid w:val="00AA11CD"/>
    <w:rsid w:val="00AA14C2"/>
    <w:rsid w:val="00AA1C0F"/>
    <w:rsid w:val="00AA21E9"/>
    <w:rsid w:val="00AA245B"/>
    <w:rsid w:val="00AA3214"/>
    <w:rsid w:val="00AA32ED"/>
    <w:rsid w:val="00AA3923"/>
    <w:rsid w:val="00AA3AC7"/>
    <w:rsid w:val="00AA4315"/>
    <w:rsid w:val="00AA4D5C"/>
    <w:rsid w:val="00AA5C89"/>
    <w:rsid w:val="00AA74F3"/>
    <w:rsid w:val="00AA7606"/>
    <w:rsid w:val="00AA7850"/>
    <w:rsid w:val="00AB04C0"/>
    <w:rsid w:val="00AB0F8B"/>
    <w:rsid w:val="00AB1322"/>
    <w:rsid w:val="00AB140A"/>
    <w:rsid w:val="00AB171B"/>
    <w:rsid w:val="00AB1902"/>
    <w:rsid w:val="00AB1ABF"/>
    <w:rsid w:val="00AB2907"/>
    <w:rsid w:val="00AB3433"/>
    <w:rsid w:val="00AB3904"/>
    <w:rsid w:val="00AB44E4"/>
    <w:rsid w:val="00AB48BD"/>
    <w:rsid w:val="00AB4D61"/>
    <w:rsid w:val="00AB4E7E"/>
    <w:rsid w:val="00AB4ECA"/>
    <w:rsid w:val="00AB7873"/>
    <w:rsid w:val="00AB7DB1"/>
    <w:rsid w:val="00AC01F8"/>
    <w:rsid w:val="00AC1756"/>
    <w:rsid w:val="00AC29F3"/>
    <w:rsid w:val="00AC2CD9"/>
    <w:rsid w:val="00AC3285"/>
    <w:rsid w:val="00AC3441"/>
    <w:rsid w:val="00AC3546"/>
    <w:rsid w:val="00AC37C9"/>
    <w:rsid w:val="00AC3F72"/>
    <w:rsid w:val="00AC41DC"/>
    <w:rsid w:val="00AC447B"/>
    <w:rsid w:val="00AC523D"/>
    <w:rsid w:val="00AC599E"/>
    <w:rsid w:val="00AC5D20"/>
    <w:rsid w:val="00AC5EE9"/>
    <w:rsid w:val="00AC65F8"/>
    <w:rsid w:val="00AC70D0"/>
    <w:rsid w:val="00AC74F3"/>
    <w:rsid w:val="00AC7EBA"/>
    <w:rsid w:val="00AD00A9"/>
    <w:rsid w:val="00AD0146"/>
    <w:rsid w:val="00AD08A1"/>
    <w:rsid w:val="00AD154C"/>
    <w:rsid w:val="00AD15E4"/>
    <w:rsid w:val="00AD23EA"/>
    <w:rsid w:val="00AD31E7"/>
    <w:rsid w:val="00AD3351"/>
    <w:rsid w:val="00AD34A8"/>
    <w:rsid w:val="00AD3546"/>
    <w:rsid w:val="00AD3EDA"/>
    <w:rsid w:val="00AD5268"/>
    <w:rsid w:val="00AD5482"/>
    <w:rsid w:val="00AD55E5"/>
    <w:rsid w:val="00AD711C"/>
    <w:rsid w:val="00AE0C75"/>
    <w:rsid w:val="00AE0EA4"/>
    <w:rsid w:val="00AE221D"/>
    <w:rsid w:val="00AE29A5"/>
    <w:rsid w:val="00AE2BE1"/>
    <w:rsid w:val="00AE47E7"/>
    <w:rsid w:val="00AE5785"/>
    <w:rsid w:val="00AE5BBA"/>
    <w:rsid w:val="00AE5C86"/>
    <w:rsid w:val="00AE66FE"/>
    <w:rsid w:val="00AE6DB4"/>
    <w:rsid w:val="00AF0482"/>
    <w:rsid w:val="00AF0E88"/>
    <w:rsid w:val="00AF11F8"/>
    <w:rsid w:val="00AF1B16"/>
    <w:rsid w:val="00AF1E30"/>
    <w:rsid w:val="00AF21F4"/>
    <w:rsid w:val="00AF2E6C"/>
    <w:rsid w:val="00AF36CD"/>
    <w:rsid w:val="00AF3988"/>
    <w:rsid w:val="00AF4280"/>
    <w:rsid w:val="00AF4DBF"/>
    <w:rsid w:val="00AF5367"/>
    <w:rsid w:val="00AF5789"/>
    <w:rsid w:val="00AF5F77"/>
    <w:rsid w:val="00AF669E"/>
    <w:rsid w:val="00AF7285"/>
    <w:rsid w:val="00B0039B"/>
    <w:rsid w:val="00B003EC"/>
    <w:rsid w:val="00B018FD"/>
    <w:rsid w:val="00B021AD"/>
    <w:rsid w:val="00B02475"/>
    <w:rsid w:val="00B04C2D"/>
    <w:rsid w:val="00B04ED0"/>
    <w:rsid w:val="00B0502F"/>
    <w:rsid w:val="00B05881"/>
    <w:rsid w:val="00B05CAB"/>
    <w:rsid w:val="00B06818"/>
    <w:rsid w:val="00B07AB9"/>
    <w:rsid w:val="00B07C6E"/>
    <w:rsid w:val="00B10A3C"/>
    <w:rsid w:val="00B11E03"/>
    <w:rsid w:val="00B11E8A"/>
    <w:rsid w:val="00B123B5"/>
    <w:rsid w:val="00B1409B"/>
    <w:rsid w:val="00B1453E"/>
    <w:rsid w:val="00B145E8"/>
    <w:rsid w:val="00B152A7"/>
    <w:rsid w:val="00B15902"/>
    <w:rsid w:val="00B163E2"/>
    <w:rsid w:val="00B20009"/>
    <w:rsid w:val="00B203F2"/>
    <w:rsid w:val="00B2069B"/>
    <w:rsid w:val="00B2080B"/>
    <w:rsid w:val="00B20B70"/>
    <w:rsid w:val="00B20B91"/>
    <w:rsid w:val="00B20FFD"/>
    <w:rsid w:val="00B2116D"/>
    <w:rsid w:val="00B2172C"/>
    <w:rsid w:val="00B22076"/>
    <w:rsid w:val="00B22676"/>
    <w:rsid w:val="00B231FD"/>
    <w:rsid w:val="00B23C1D"/>
    <w:rsid w:val="00B24D0E"/>
    <w:rsid w:val="00B24E64"/>
    <w:rsid w:val="00B259A6"/>
    <w:rsid w:val="00B2677C"/>
    <w:rsid w:val="00B270CC"/>
    <w:rsid w:val="00B3090D"/>
    <w:rsid w:val="00B3135E"/>
    <w:rsid w:val="00B32212"/>
    <w:rsid w:val="00B3255A"/>
    <w:rsid w:val="00B3299B"/>
    <w:rsid w:val="00B329E0"/>
    <w:rsid w:val="00B3311E"/>
    <w:rsid w:val="00B33C9D"/>
    <w:rsid w:val="00B3457A"/>
    <w:rsid w:val="00B3489F"/>
    <w:rsid w:val="00B34C17"/>
    <w:rsid w:val="00B34E25"/>
    <w:rsid w:val="00B35DCA"/>
    <w:rsid w:val="00B367CA"/>
    <w:rsid w:val="00B36954"/>
    <w:rsid w:val="00B36D05"/>
    <w:rsid w:val="00B371BC"/>
    <w:rsid w:val="00B3731F"/>
    <w:rsid w:val="00B40F4A"/>
    <w:rsid w:val="00B414C1"/>
    <w:rsid w:val="00B415F8"/>
    <w:rsid w:val="00B42372"/>
    <w:rsid w:val="00B4253E"/>
    <w:rsid w:val="00B42DFF"/>
    <w:rsid w:val="00B4321B"/>
    <w:rsid w:val="00B45B6E"/>
    <w:rsid w:val="00B45F41"/>
    <w:rsid w:val="00B47010"/>
    <w:rsid w:val="00B479B4"/>
    <w:rsid w:val="00B47DB6"/>
    <w:rsid w:val="00B47E2D"/>
    <w:rsid w:val="00B5013C"/>
    <w:rsid w:val="00B50C3C"/>
    <w:rsid w:val="00B51076"/>
    <w:rsid w:val="00B51A7F"/>
    <w:rsid w:val="00B5255E"/>
    <w:rsid w:val="00B52D77"/>
    <w:rsid w:val="00B541D0"/>
    <w:rsid w:val="00B54494"/>
    <w:rsid w:val="00B565E1"/>
    <w:rsid w:val="00B56846"/>
    <w:rsid w:val="00B56A16"/>
    <w:rsid w:val="00B5749B"/>
    <w:rsid w:val="00B60074"/>
    <w:rsid w:val="00B61271"/>
    <w:rsid w:val="00B62EF2"/>
    <w:rsid w:val="00B6321E"/>
    <w:rsid w:val="00B634F6"/>
    <w:rsid w:val="00B63666"/>
    <w:rsid w:val="00B63C72"/>
    <w:rsid w:val="00B652BC"/>
    <w:rsid w:val="00B652CD"/>
    <w:rsid w:val="00B65322"/>
    <w:rsid w:val="00B656F7"/>
    <w:rsid w:val="00B65CAB"/>
    <w:rsid w:val="00B65F29"/>
    <w:rsid w:val="00B66969"/>
    <w:rsid w:val="00B66A38"/>
    <w:rsid w:val="00B676F3"/>
    <w:rsid w:val="00B67803"/>
    <w:rsid w:val="00B70486"/>
    <w:rsid w:val="00B70526"/>
    <w:rsid w:val="00B70880"/>
    <w:rsid w:val="00B70953"/>
    <w:rsid w:val="00B7173A"/>
    <w:rsid w:val="00B71E0C"/>
    <w:rsid w:val="00B7304B"/>
    <w:rsid w:val="00B7350D"/>
    <w:rsid w:val="00B735A8"/>
    <w:rsid w:val="00B739FD"/>
    <w:rsid w:val="00B73E3B"/>
    <w:rsid w:val="00B740D9"/>
    <w:rsid w:val="00B74B70"/>
    <w:rsid w:val="00B74C86"/>
    <w:rsid w:val="00B74F75"/>
    <w:rsid w:val="00B7548B"/>
    <w:rsid w:val="00B76325"/>
    <w:rsid w:val="00B775BA"/>
    <w:rsid w:val="00B80765"/>
    <w:rsid w:val="00B80772"/>
    <w:rsid w:val="00B80ACF"/>
    <w:rsid w:val="00B80BD8"/>
    <w:rsid w:val="00B81981"/>
    <w:rsid w:val="00B82399"/>
    <w:rsid w:val="00B824A2"/>
    <w:rsid w:val="00B82F64"/>
    <w:rsid w:val="00B83001"/>
    <w:rsid w:val="00B830D0"/>
    <w:rsid w:val="00B85F63"/>
    <w:rsid w:val="00B861A2"/>
    <w:rsid w:val="00B862AC"/>
    <w:rsid w:val="00B87849"/>
    <w:rsid w:val="00B87AD8"/>
    <w:rsid w:val="00B87B32"/>
    <w:rsid w:val="00B87C0E"/>
    <w:rsid w:val="00B87DF3"/>
    <w:rsid w:val="00B87F82"/>
    <w:rsid w:val="00B9113F"/>
    <w:rsid w:val="00B91635"/>
    <w:rsid w:val="00B91819"/>
    <w:rsid w:val="00B92B7C"/>
    <w:rsid w:val="00B94318"/>
    <w:rsid w:val="00B94630"/>
    <w:rsid w:val="00B94BAE"/>
    <w:rsid w:val="00B94E93"/>
    <w:rsid w:val="00B951EB"/>
    <w:rsid w:val="00B9676F"/>
    <w:rsid w:val="00B96B3D"/>
    <w:rsid w:val="00B97973"/>
    <w:rsid w:val="00B97AB6"/>
    <w:rsid w:val="00BA073E"/>
    <w:rsid w:val="00BA1138"/>
    <w:rsid w:val="00BA1B45"/>
    <w:rsid w:val="00BA1DFC"/>
    <w:rsid w:val="00BA2D42"/>
    <w:rsid w:val="00BA36D4"/>
    <w:rsid w:val="00BA3BB0"/>
    <w:rsid w:val="00BA3C16"/>
    <w:rsid w:val="00BA4606"/>
    <w:rsid w:val="00BA469C"/>
    <w:rsid w:val="00BA4959"/>
    <w:rsid w:val="00BA5011"/>
    <w:rsid w:val="00BA523D"/>
    <w:rsid w:val="00BA6737"/>
    <w:rsid w:val="00BA76E0"/>
    <w:rsid w:val="00BA7AA3"/>
    <w:rsid w:val="00BB0093"/>
    <w:rsid w:val="00BB0534"/>
    <w:rsid w:val="00BB0B6D"/>
    <w:rsid w:val="00BB13E4"/>
    <w:rsid w:val="00BB1579"/>
    <w:rsid w:val="00BB24F5"/>
    <w:rsid w:val="00BB2831"/>
    <w:rsid w:val="00BB34F5"/>
    <w:rsid w:val="00BB467E"/>
    <w:rsid w:val="00BB516B"/>
    <w:rsid w:val="00BB59B0"/>
    <w:rsid w:val="00BB59D0"/>
    <w:rsid w:val="00BB63AD"/>
    <w:rsid w:val="00BB73B4"/>
    <w:rsid w:val="00BB7508"/>
    <w:rsid w:val="00BB7F0E"/>
    <w:rsid w:val="00BB7FA5"/>
    <w:rsid w:val="00BC099E"/>
    <w:rsid w:val="00BC1B3D"/>
    <w:rsid w:val="00BC1E18"/>
    <w:rsid w:val="00BC21B6"/>
    <w:rsid w:val="00BC313A"/>
    <w:rsid w:val="00BC3191"/>
    <w:rsid w:val="00BC3C99"/>
    <w:rsid w:val="00BC408E"/>
    <w:rsid w:val="00BC504F"/>
    <w:rsid w:val="00BC5C54"/>
    <w:rsid w:val="00BC5F17"/>
    <w:rsid w:val="00BC6200"/>
    <w:rsid w:val="00BC6205"/>
    <w:rsid w:val="00BC67A4"/>
    <w:rsid w:val="00BD10DC"/>
    <w:rsid w:val="00BD1179"/>
    <w:rsid w:val="00BD1293"/>
    <w:rsid w:val="00BD2262"/>
    <w:rsid w:val="00BD2427"/>
    <w:rsid w:val="00BD344C"/>
    <w:rsid w:val="00BD3902"/>
    <w:rsid w:val="00BD392F"/>
    <w:rsid w:val="00BD47A3"/>
    <w:rsid w:val="00BD61FD"/>
    <w:rsid w:val="00BD6B9C"/>
    <w:rsid w:val="00BD6EAA"/>
    <w:rsid w:val="00BE01DB"/>
    <w:rsid w:val="00BE188E"/>
    <w:rsid w:val="00BE2CF7"/>
    <w:rsid w:val="00BE34E5"/>
    <w:rsid w:val="00BE3FFA"/>
    <w:rsid w:val="00BE46A7"/>
    <w:rsid w:val="00BE4D17"/>
    <w:rsid w:val="00BE4DEA"/>
    <w:rsid w:val="00BE5D68"/>
    <w:rsid w:val="00BE5FBA"/>
    <w:rsid w:val="00BE60A0"/>
    <w:rsid w:val="00BF08FD"/>
    <w:rsid w:val="00BF0E93"/>
    <w:rsid w:val="00BF2399"/>
    <w:rsid w:val="00BF2A02"/>
    <w:rsid w:val="00BF3849"/>
    <w:rsid w:val="00BF3B73"/>
    <w:rsid w:val="00BF4F03"/>
    <w:rsid w:val="00BF575B"/>
    <w:rsid w:val="00BF5DB0"/>
    <w:rsid w:val="00BF69DC"/>
    <w:rsid w:val="00C00146"/>
    <w:rsid w:val="00C0025A"/>
    <w:rsid w:val="00C02D82"/>
    <w:rsid w:val="00C03981"/>
    <w:rsid w:val="00C03A2E"/>
    <w:rsid w:val="00C043FB"/>
    <w:rsid w:val="00C0484C"/>
    <w:rsid w:val="00C05116"/>
    <w:rsid w:val="00C05FAA"/>
    <w:rsid w:val="00C06544"/>
    <w:rsid w:val="00C06F59"/>
    <w:rsid w:val="00C0734C"/>
    <w:rsid w:val="00C07DAD"/>
    <w:rsid w:val="00C109B5"/>
    <w:rsid w:val="00C11676"/>
    <w:rsid w:val="00C11FEA"/>
    <w:rsid w:val="00C127C9"/>
    <w:rsid w:val="00C129A3"/>
    <w:rsid w:val="00C14443"/>
    <w:rsid w:val="00C14A44"/>
    <w:rsid w:val="00C14D96"/>
    <w:rsid w:val="00C158EE"/>
    <w:rsid w:val="00C15A3C"/>
    <w:rsid w:val="00C15A4E"/>
    <w:rsid w:val="00C1667D"/>
    <w:rsid w:val="00C168C6"/>
    <w:rsid w:val="00C16916"/>
    <w:rsid w:val="00C16AEB"/>
    <w:rsid w:val="00C17673"/>
    <w:rsid w:val="00C17B46"/>
    <w:rsid w:val="00C20988"/>
    <w:rsid w:val="00C219A5"/>
    <w:rsid w:val="00C22200"/>
    <w:rsid w:val="00C226B7"/>
    <w:rsid w:val="00C239E3"/>
    <w:rsid w:val="00C23C00"/>
    <w:rsid w:val="00C245A6"/>
    <w:rsid w:val="00C24836"/>
    <w:rsid w:val="00C25262"/>
    <w:rsid w:val="00C25CCC"/>
    <w:rsid w:val="00C26B1A"/>
    <w:rsid w:val="00C276E9"/>
    <w:rsid w:val="00C27C00"/>
    <w:rsid w:val="00C30650"/>
    <w:rsid w:val="00C30D08"/>
    <w:rsid w:val="00C31496"/>
    <w:rsid w:val="00C31691"/>
    <w:rsid w:val="00C32814"/>
    <w:rsid w:val="00C34D61"/>
    <w:rsid w:val="00C34FBF"/>
    <w:rsid w:val="00C35B52"/>
    <w:rsid w:val="00C35D4E"/>
    <w:rsid w:val="00C35F0A"/>
    <w:rsid w:val="00C36828"/>
    <w:rsid w:val="00C37263"/>
    <w:rsid w:val="00C373C1"/>
    <w:rsid w:val="00C375C6"/>
    <w:rsid w:val="00C37656"/>
    <w:rsid w:val="00C40F57"/>
    <w:rsid w:val="00C4123C"/>
    <w:rsid w:val="00C416FF"/>
    <w:rsid w:val="00C41942"/>
    <w:rsid w:val="00C41E7B"/>
    <w:rsid w:val="00C42F40"/>
    <w:rsid w:val="00C4302F"/>
    <w:rsid w:val="00C43D0E"/>
    <w:rsid w:val="00C447E0"/>
    <w:rsid w:val="00C44ABE"/>
    <w:rsid w:val="00C45DD4"/>
    <w:rsid w:val="00C46585"/>
    <w:rsid w:val="00C5019E"/>
    <w:rsid w:val="00C501CB"/>
    <w:rsid w:val="00C50EC1"/>
    <w:rsid w:val="00C51491"/>
    <w:rsid w:val="00C5221F"/>
    <w:rsid w:val="00C52257"/>
    <w:rsid w:val="00C523FB"/>
    <w:rsid w:val="00C52561"/>
    <w:rsid w:val="00C52B19"/>
    <w:rsid w:val="00C52BCA"/>
    <w:rsid w:val="00C52DC1"/>
    <w:rsid w:val="00C52E89"/>
    <w:rsid w:val="00C534C0"/>
    <w:rsid w:val="00C53DEE"/>
    <w:rsid w:val="00C53E42"/>
    <w:rsid w:val="00C54133"/>
    <w:rsid w:val="00C55309"/>
    <w:rsid w:val="00C56284"/>
    <w:rsid w:val="00C56F7D"/>
    <w:rsid w:val="00C5771D"/>
    <w:rsid w:val="00C60606"/>
    <w:rsid w:val="00C61063"/>
    <w:rsid w:val="00C61D67"/>
    <w:rsid w:val="00C62D9E"/>
    <w:rsid w:val="00C631D7"/>
    <w:rsid w:val="00C63263"/>
    <w:rsid w:val="00C6369C"/>
    <w:rsid w:val="00C64823"/>
    <w:rsid w:val="00C66089"/>
    <w:rsid w:val="00C669CC"/>
    <w:rsid w:val="00C67A93"/>
    <w:rsid w:val="00C67C1A"/>
    <w:rsid w:val="00C70F60"/>
    <w:rsid w:val="00C71435"/>
    <w:rsid w:val="00C7184B"/>
    <w:rsid w:val="00C73549"/>
    <w:rsid w:val="00C7379E"/>
    <w:rsid w:val="00C74D88"/>
    <w:rsid w:val="00C76551"/>
    <w:rsid w:val="00C7756B"/>
    <w:rsid w:val="00C77683"/>
    <w:rsid w:val="00C776F3"/>
    <w:rsid w:val="00C805F1"/>
    <w:rsid w:val="00C8073E"/>
    <w:rsid w:val="00C808E9"/>
    <w:rsid w:val="00C80DFC"/>
    <w:rsid w:val="00C820CF"/>
    <w:rsid w:val="00C82694"/>
    <w:rsid w:val="00C83397"/>
    <w:rsid w:val="00C83521"/>
    <w:rsid w:val="00C8416F"/>
    <w:rsid w:val="00C84C0D"/>
    <w:rsid w:val="00C85081"/>
    <w:rsid w:val="00C86404"/>
    <w:rsid w:val="00C86468"/>
    <w:rsid w:val="00C865AD"/>
    <w:rsid w:val="00C869A6"/>
    <w:rsid w:val="00C86BF2"/>
    <w:rsid w:val="00C87921"/>
    <w:rsid w:val="00C90AC1"/>
    <w:rsid w:val="00C90BAF"/>
    <w:rsid w:val="00C910F3"/>
    <w:rsid w:val="00C9178A"/>
    <w:rsid w:val="00C92DAB"/>
    <w:rsid w:val="00C930C9"/>
    <w:rsid w:val="00C93394"/>
    <w:rsid w:val="00C94C6C"/>
    <w:rsid w:val="00C94D63"/>
    <w:rsid w:val="00C952A1"/>
    <w:rsid w:val="00C95911"/>
    <w:rsid w:val="00C95ECC"/>
    <w:rsid w:val="00C97122"/>
    <w:rsid w:val="00C975FB"/>
    <w:rsid w:val="00CA1259"/>
    <w:rsid w:val="00CA21E3"/>
    <w:rsid w:val="00CA2906"/>
    <w:rsid w:val="00CA4A59"/>
    <w:rsid w:val="00CA4F2D"/>
    <w:rsid w:val="00CA4FD7"/>
    <w:rsid w:val="00CA5828"/>
    <w:rsid w:val="00CA5979"/>
    <w:rsid w:val="00CA5DCF"/>
    <w:rsid w:val="00CA6FFB"/>
    <w:rsid w:val="00CA705B"/>
    <w:rsid w:val="00CA71C4"/>
    <w:rsid w:val="00CA722E"/>
    <w:rsid w:val="00CB13D6"/>
    <w:rsid w:val="00CB2AA3"/>
    <w:rsid w:val="00CB316E"/>
    <w:rsid w:val="00CB4BCA"/>
    <w:rsid w:val="00CB5494"/>
    <w:rsid w:val="00CB56FE"/>
    <w:rsid w:val="00CB6538"/>
    <w:rsid w:val="00CB688B"/>
    <w:rsid w:val="00CB700E"/>
    <w:rsid w:val="00CB75BD"/>
    <w:rsid w:val="00CB7FA1"/>
    <w:rsid w:val="00CC049B"/>
    <w:rsid w:val="00CC061B"/>
    <w:rsid w:val="00CC0BA1"/>
    <w:rsid w:val="00CC3197"/>
    <w:rsid w:val="00CC3EEE"/>
    <w:rsid w:val="00CC5BE4"/>
    <w:rsid w:val="00CC619D"/>
    <w:rsid w:val="00CC651D"/>
    <w:rsid w:val="00CC721A"/>
    <w:rsid w:val="00CD036E"/>
    <w:rsid w:val="00CD0889"/>
    <w:rsid w:val="00CD0EA1"/>
    <w:rsid w:val="00CD1C5B"/>
    <w:rsid w:val="00CD3D4D"/>
    <w:rsid w:val="00CD4D2F"/>
    <w:rsid w:val="00CD555B"/>
    <w:rsid w:val="00CD796E"/>
    <w:rsid w:val="00CD7CE9"/>
    <w:rsid w:val="00CD7E39"/>
    <w:rsid w:val="00CE0420"/>
    <w:rsid w:val="00CE07F8"/>
    <w:rsid w:val="00CE0CBC"/>
    <w:rsid w:val="00CE1423"/>
    <w:rsid w:val="00CE159F"/>
    <w:rsid w:val="00CE256C"/>
    <w:rsid w:val="00CE2DB0"/>
    <w:rsid w:val="00CE3180"/>
    <w:rsid w:val="00CE3627"/>
    <w:rsid w:val="00CE3C70"/>
    <w:rsid w:val="00CE4273"/>
    <w:rsid w:val="00CE4E68"/>
    <w:rsid w:val="00CE5254"/>
    <w:rsid w:val="00CE59A8"/>
    <w:rsid w:val="00CE5EE8"/>
    <w:rsid w:val="00CE64DA"/>
    <w:rsid w:val="00CE7780"/>
    <w:rsid w:val="00CE7DBD"/>
    <w:rsid w:val="00CE7E02"/>
    <w:rsid w:val="00CE7E91"/>
    <w:rsid w:val="00CE7EC3"/>
    <w:rsid w:val="00CF017B"/>
    <w:rsid w:val="00CF09F7"/>
    <w:rsid w:val="00CF0FC0"/>
    <w:rsid w:val="00CF15B8"/>
    <w:rsid w:val="00CF2B32"/>
    <w:rsid w:val="00CF2B5B"/>
    <w:rsid w:val="00CF2F0F"/>
    <w:rsid w:val="00CF3332"/>
    <w:rsid w:val="00CF3807"/>
    <w:rsid w:val="00CF3AD6"/>
    <w:rsid w:val="00CF4190"/>
    <w:rsid w:val="00CF5E12"/>
    <w:rsid w:val="00CF5F56"/>
    <w:rsid w:val="00D00615"/>
    <w:rsid w:val="00D006EE"/>
    <w:rsid w:val="00D01011"/>
    <w:rsid w:val="00D0117B"/>
    <w:rsid w:val="00D0154B"/>
    <w:rsid w:val="00D03792"/>
    <w:rsid w:val="00D038CC"/>
    <w:rsid w:val="00D03AED"/>
    <w:rsid w:val="00D0562A"/>
    <w:rsid w:val="00D05CC5"/>
    <w:rsid w:val="00D07539"/>
    <w:rsid w:val="00D07F54"/>
    <w:rsid w:val="00D10E95"/>
    <w:rsid w:val="00D11D59"/>
    <w:rsid w:val="00D128C1"/>
    <w:rsid w:val="00D14007"/>
    <w:rsid w:val="00D16AFA"/>
    <w:rsid w:val="00D17D16"/>
    <w:rsid w:val="00D215E5"/>
    <w:rsid w:val="00D22FC0"/>
    <w:rsid w:val="00D24B5D"/>
    <w:rsid w:val="00D24E3B"/>
    <w:rsid w:val="00D25DAA"/>
    <w:rsid w:val="00D25EBB"/>
    <w:rsid w:val="00D263E5"/>
    <w:rsid w:val="00D2697B"/>
    <w:rsid w:val="00D26D3F"/>
    <w:rsid w:val="00D275BB"/>
    <w:rsid w:val="00D2775D"/>
    <w:rsid w:val="00D324E0"/>
    <w:rsid w:val="00D32899"/>
    <w:rsid w:val="00D32978"/>
    <w:rsid w:val="00D32BDB"/>
    <w:rsid w:val="00D346DA"/>
    <w:rsid w:val="00D34753"/>
    <w:rsid w:val="00D34963"/>
    <w:rsid w:val="00D34F19"/>
    <w:rsid w:val="00D35D55"/>
    <w:rsid w:val="00D40DF7"/>
    <w:rsid w:val="00D40F78"/>
    <w:rsid w:val="00D41917"/>
    <w:rsid w:val="00D41A17"/>
    <w:rsid w:val="00D424FB"/>
    <w:rsid w:val="00D4296A"/>
    <w:rsid w:val="00D42ED9"/>
    <w:rsid w:val="00D435DD"/>
    <w:rsid w:val="00D437C6"/>
    <w:rsid w:val="00D440A6"/>
    <w:rsid w:val="00D445C4"/>
    <w:rsid w:val="00D44ADF"/>
    <w:rsid w:val="00D45160"/>
    <w:rsid w:val="00D4570D"/>
    <w:rsid w:val="00D45847"/>
    <w:rsid w:val="00D458B8"/>
    <w:rsid w:val="00D45ABE"/>
    <w:rsid w:val="00D47368"/>
    <w:rsid w:val="00D47A50"/>
    <w:rsid w:val="00D47E5C"/>
    <w:rsid w:val="00D5089D"/>
    <w:rsid w:val="00D50B25"/>
    <w:rsid w:val="00D50B9D"/>
    <w:rsid w:val="00D50CFE"/>
    <w:rsid w:val="00D515AC"/>
    <w:rsid w:val="00D535B9"/>
    <w:rsid w:val="00D5436E"/>
    <w:rsid w:val="00D548A9"/>
    <w:rsid w:val="00D555B8"/>
    <w:rsid w:val="00D568B2"/>
    <w:rsid w:val="00D574EC"/>
    <w:rsid w:val="00D57E08"/>
    <w:rsid w:val="00D60EDB"/>
    <w:rsid w:val="00D61253"/>
    <w:rsid w:val="00D6193D"/>
    <w:rsid w:val="00D61AF4"/>
    <w:rsid w:val="00D61C87"/>
    <w:rsid w:val="00D61F7E"/>
    <w:rsid w:val="00D62F56"/>
    <w:rsid w:val="00D636CD"/>
    <w:rsid w:val="00D63B0A"/>
    <w:rsid w:val="00D63EFE"/>
    <w:rsid w:val="00D64D47"/>
    <w:rsid w:val="00D650F5"/>
    <w:rsid w:val="00D6599A"/>
    <w:rsid w:val="00D665ED"/>
    <w:rsid w:val="00D66DED"/>
    <w:rsid w:val="00D66E25"/>
    <w:rsid w:val="00D7081F"/>
    <w:rsid w:val="00D70CFD"/>
    <w:rsid w:val="00D70F18"/>
    <w:rsid w:val="00D710D8"/>
    <w:rsid w:val="00D71D1C"/>
    <w:rsid w:val="00D72121"/>
    <w:rsid w:val="00D7312E"/>
    <w:rsid w:val="00D740C9"/>
    <w:rsid w:val="00D741EF"/>
    <w:rsid w:val="00D743C4"/>
    <w:rsid w:val="00D74AA4"/>
    <w:rsid w:val="00D74D87"/>
    <w:rsid w:val="00D750A4"/>
    <w:rsid w:val="00D779FB"/>
    <w:rsid w:val="00D77D17"/>
    <w:rsid w:val="00D80B2F"/>
    <w:rsid w:val="00D81494"/>
    <w:rsid w:val="00D82A18"/>
    <w:rsid w:val="00D83134"/>
    <w:rsid w:val="00D8370E"/>
    <w:rsid w:val="00D83742"/>
    <w:rsid w:val="00D83946"/>
    <w:rsid w:val="00D8398A"/>
    <w:rsid w:val="00D83C21"/>
    <w:rsid w:val="00D8420E"/>
    <w:rsid w:val="00D85030"/>
    <w:rsid w:val="00D852EF"/>
    <w:rsid w:val="00D866CA"/>
    <w:rsid w:val="00D868E5"/>
    <w:rsid w:val="00D879ED"/>
    <w:rsid w:val="00D87AE3"/>
    <w:rsid w:val="00D90416"/>
    <w:rsid w:val="00D904A2"/>
    <w:rsid w:val="00D9094E"/>
    <w:rsid w:val="00D91AF7"/>
    <w:rsid w:val="00D924AF"/>
    <w:rsid w:val="00D92BD6"/>
    <w:rsid w:val="00D931F8"/>
    <w:rsid w:val="00D934D7"/>
    <w:rsid w:val="00D94246"/>
    <w:rsid w:val="00D94B5E"/>
    <w:rsid w:val="00D95010"/>
    <w:rsid w:val="00D9555B"/>
    <w:rsid w:val="00D95C67"/>
    <w:rsid w:val="00D962AA"/>
    <w:rsid w:val="00D96369"/>
    <w:rsid w:val="00D97061"/>
    <w:rsid w:val="00D9756B"/>
    <w:rsid w:val="00D97656"/>
    <w:rsid w:val="00DA039E"/>
    <w:rsid w:val="00DA114B"/>
    <w:rsid w:val="00DA2100"/>
    <w:rsid w:val="00DA23AE"/>
    <w:rsid w:val="00DA2AD7"/>
    <w:rsid w:val="00DA3582"/>
    <w:rsid w:val="00DA35E0"/>
    <w:rsid w:val="00DA38F4"/>
    <w:rsid w:val="00DA38F6"/>
    <w:rsid w:val="00DA39E3"/>
    <w:rsid w:val="00DA3BAC"/>
    <w:rsid w:val="00DA3C07"/>
    <w:rsid w:val="00DA3E01"/>
    <w:rsid w:val="00DA4D1C"/>
    <w:rsid w:val="00DA5947"/>
    <w:rsid w:val="00DA5AAD"/>
    <w:rsid w:val="00DA5EB4"/>
    <w:rsid w:val="00DA5F2E"/>
    <w:rsid w:val="00DA6089"/>
    <w:rsid w:val="00DA60F2"/>
    <w:rsid w:val="00DA6E49"/>
    <w:rsid w:val="00DA79CC"/>
    <w:rsid w:val="00DB03C2"/>
    <w:rsid w:val="00DB0528"/>
    <w:rsid w:val="00DB057B"/>
    <w:rsid w:val="00DB0CAB"/>
    <w:rsid w:val="00DB14A1"/>
    <w:rsid w:val="00DB1812"/>
    <w:rsid w:val="00DB1BC5"/>
    <w:rsid w:val="00DB1BD1"/>
    <w:rsid w:val="00DB1E98"/>
    <w:rsid w:val="00DB1F4F"/>
    <w:rsid w:val="00DB28D1"/>
    <w:rsid w:val="00DB2BB6"/>
    <w:rsid w:val="00DB2E1D"/>
    <w:rsid w:val="00DB4660"/>
    <w:rsid w:val="00DB4BA1"/>
    <w:rsid w:val="00DB76BC"/>
    <w:rsid w:val="00DC0ACA"/>
    <w:rsid w:val="00DC0D3B"/>
    <w:rsid w:val="00DC0FF1"/>
    <w:rsid w:val="00DC135F"/>
    <w:rsid w:val="00DC1444"/>
    <w:rsid w:val="00DC1BA2"/>
    <w:rsid w:val="00DC348D"/>
    <w:rsid w:val="00DC461E"/>
    <w:rsid w:val="00DC4E60"/>
    <w:rsid w:val="00DC596F"/>
    <w:rsid w:val="00DC5C8E"/>
    <w:rsid w:val="00DC5D70"/>
    <w:rsid w:val="00DC6FDE"/>
    <w:rsid w:val="00DD11E2"/>
    <w:rsid w:val="00DD1DBE"/>
    <w:rsid w:val="00DD2354"/>
    <w:rsid w:val="00DD2813"/>
    <w:rsid w:val="00DD2883"/>
    <w:rsid w:val="00DD3232"/>
    <w:rsid w:val="00DD3608"/>
    <w:rsid w:val="00DD3BA4"/>
    <w:rsid w:val="00DD5B89"/>
    <w:rsid w:val="00DD60C2"/>
    <w:rsid w:val="00DD6501"/>
    <w:rsid w:val="00DD6E2B"/>
    <w:rsid w:val="00DD7580"/>
    <w:rsid w:val="00DD77DD"/>
    <w:rsid w:val="00DE01EB"/>
    <w:rsid w:val="00DE0209"/>
    <w:rsid w:val="00DE136F"/>
    <w:rsid w:val="00DE214D"/>
    <w:rsid w:val="00DE2D79"/>
    <w:rsid w:val="00DE2DFE"/>
    <w:rsid w:val="00DE3268"/>
    <w:rsid w:val="00DE34F7"/>
    <w:rsid w:val="00DE3947"/>
    <w:rsid w:val="00DE4493"/>
    <w:rsid w:val="00DE5144"/>
    <w:rsid w:val="00DE51FC"/>
    <w:rsid w:val="00DE5697"/>
    <w:rsid w:val="00DE592C"/>
    <w:rsid w:val="00DE69EA"/>
    <w:rsid w:val="00DE6A80"/>
    <w:rsid w:val="00DF0097"/>
    <w:rsid w:val="00DF05D7"/>
    <w:rsid w:val="00DF10C6"/>
    <w:rsid w:val="00DF29DB"/>
    <w:rsid w:val="00DF3549"/>
    <w:rsid w:val="00DF3A14"/>
    <w:rsid w:val="00DF3DE7"/>
    <w:rsid w:val="00DF3E39"/>
    <w:rsid w:val="00DF407D"/>
    <w:rsid w:val="00DF4A2B"/>
    <w:rsid w:val="00DF4C72"/>
    <w:rsid w:val="00DF5E5E"/>
    <w:rsid w:val="00DF5F60"/>
    <w:rsid w:val="00DF6146"/>
    <w:rsid w:val="00DF6884"/>
    <w:rsid w:val="00DF6DF6"/>
    <w:rsid w:val="00DF7DD8"/>
    <w:rsid w:val="00E003CA"/>
    <w:rsid w:val="00E00754"/>
    <w:rsid w:val="00E03865"/>
    <w:rsid w:val="00E03FA2"/>
    <w:rsid w:val="00E04268"/>
    <w:rsid w:val="00E0480F"/>
    <w:rsid w:val="00E04BC6"/>
    <w:rsid w:val="00E05BD7"/>
    <w:rsid w:val="00E05C42"/>
    <w:rsid w:val="00E05D81"/>
    <w:rsid w:val="00E05D85"/>
    <w:rsid w:val="00E06EA6"/>
    <w:rsid w:val="00E072D5"/>
    <w:rsid w:val="00E1015D"/>
    <w:rsid w:val="00E10C7B"/>
    <w:rsid w:val="00E10D2A"/>
    <w:rsid w:val="00E1116E"/>
    <w:rsid w:val="00E11770"/>
    <w:rsid w:val="00E12DAC"/>
    <w:rsid w:val="00E12E01"/>
    <w:rsid w:val="00E13D45"/>
    <w:rsid w:val="00E14A31"/>
    <w:rsid w:val="00E14C5D"/>
    <w:rsid w:val="00E15B6A"/>
    <w:rsid w:val="00E17012"/>
    <w:rsid w:val="00E17143"/>
    <w:rsid w:val="00E17E1F"/>
    <w:rsid w:val="00E205CE"/>
    <w:rsid w:val="00E21749"/>
    <w:rsid w:val="00E223AF"/>
    <w:rsid w:val="00E229C1"/>
    <w:rsid w:val="00E22C19"/>
    <w:rsid w:val="00E23693"/>
    <w:rsid w:val="00E23D4C"/>
    <w:rsid w:val="00E23E53"/>
    <w:rsid w:val="00E247C7"/>
    <w:rsid w:val="00E258FA"/>
    <w:rsid w:val="00E26074"/>
    <w:rsid w:val="00E266C6"/>
    <w:rsid w:val="00E26B42"/>
    <w:rsid w:val="00E26DF1"/>
    <w:rsid w:val="00E30729"/>
    <w:rsid w:val="00E307D2"/>
    <w:rsid w:val="00E30F55"/>
    <w:rsid w:val="00E31024"/>
    <w:rsid w:val="00E315EB"/>
    <w:rsid w:val="00E31FA9"/>
    <w:rsid w:val="00E3334B"/>
    <w:rsid w:val="00E33763"/>
    <w:rsid w:val="00E345E4"/>
    <w:rsid w:val="00E3500D"/>
    <w:rsid w:val="00E355F2"/>
    <w:rsid w:val="00E358AC"/>
    <w:rsid w:val="00E35AC4"/>
    <w:rsid w:val="00E37853"/>
    <w:rsid w:val="00E40157"/>
    <w:rsid w:val="00E40E8B"/>
    <w:rsid w:val="00E40F5D"/>
    <w:rsid w:val="00E40FBD"/>
    <w:rsid w:val="00E43943"/>
    <w:rsid w:val="00E43ACC"/>
    <w:rsid w:val="00E43FE8"/>
    <w:rsid w:val="00E45A27"/>
    <w:rsid w:val="00E46425"/>
    <w:rsid w:val="00E46604"/>
    <w:rsid w:val="00E46D9C"/>
    <w:rsid w:val="00E510B8"/>
    <w:rsid w:val="00E516BE"/>
    <w:rsid w:val="00E518A5"/>
    <w:rsid w:val="00E5212C"/>
    <w:rsid w:val="00E52244"/>
    <w:rsid w:val="00E52743"/>
    <w:rsid w:val="00E538B2"/>
    <w:rsid w:val="00E53B11"/>
    <w:rsid w:val="00E556D3"/>
    <w:rsid w:val="00E55EA5"/>
    <w:rsid w:val="00E55F88"/>
    <w:rsid w:val="00E56D65"/>
    <w:rsid w:val="00E56EBE"/>
    <w:rsid w:val="00E56ED5"/>
    <w:rsid w:val="00E574C2"/>
    <w:rsid w:val="00E574EF"/>
    <w:rsid w:val="00E60189"/>
    <w:rsid w:val="00E60C60"/>
    <w:rsid w:val="00E61848"/>
    <w:rsid w:val="00E62A2D"/>
    <w:rsid w:val="00E62BCF"/>
    <w:rsid w:val="00E6302B"/>
    <w:rsid w:val="00E634AD"/>
    <w:rsid w:val="00E6372F"/>
    <w:rsid w:val="00E644A4"/>
    <w:rsid w:val="00E64C2A"/>
    <w:rsid w:val="00E65597"/>
    <w:rsid w:val="00E659AB"/>
    <w:rsid w:val="00E7053D"/>
    <w:rsid w:val="00E709C2"/>
    <w:rsid w:val="00E71D2D"/>
    <w:rsid w:val="00E72833"/>
    <w:rsid w:val="00E728D4"/>
    <w:rsid w:val="00E73E6D"/>
    <w:rsid w:val="00E73FAB"/>
    <w:rsid w:val="00E7443D"/>
    <w:rsid w:val="00E7455D"/>
    <w:rsid w:val="00E745B8"/>
    <w:rsid w:val="00E75112"/>
    <w:rsid w:val="00E754E3"/>
    <w:rsid w:val="00E7743E"/>
    <w:rsid w:val="00E77721"/>
    <w:rsid w:val="00E77A63"/>
    <w:rsid w:val="00E80791"/>
    <w:rsid w:val="00E8135A"/>
    <w:rsid w:val="00E81512"/>
    <w:rsid w:val="00E81E3C"/>
    <w:rsid w:val="00E828C0"/>
    <w:rsid w:val="00E82C8E"/>
    <w:rsid w:val="00E83515"/>
    <w:rsid w:val="00E83A20"/>
    <w:rsid w:val="00E84FC1"/>
    <w:rsid w:val="00E85312"/>
    <w:rsid w:val="00E855B6"/>
    <w:rsid w:val="00E8611E"/>
    <w:rsid w:val="00E868AD"/>
    <w:rsid w:val="00E86C09"/>
    <w:rsid w:val="00E86DF6"/>
    <w:rsid w:val="00E87C62"/>
    <w:rsid w:val="00E87FF9"/>
    <w:rsid w:val="00E90135"/>
    <w:rsid w:val="00E91F0A"/>
    <w:rsid w:val="00E93331"/>
    <w:rsid w:val="00E937AF"/>
    <w:rsid w:val="00E94F75"/>
    <w:rsid w:val="00E95E08"/>
    <w:rsid w:val="00E9644F"/>
    <w:rsid w:val="00E9688C"/>
    <w:rsid w:val="00E9688E"/>
    <w:rsid w:val="00E96B6C"/>
    <w:rsid w:val="00E97EF8"/>
    <w:rsid w:val="00EA0023"/>
    <w:rsid w:val="00EA05D7"/>
    <w:rsid w:val="00EA14EB"/>
    <w:rsid w:val="00EA18E2"/>
    <w:rsid w:val="00EA2101"/>
    <w:rsid w:val="00EA2381"/>
    <w:rsid w:val="00EA2412"/>
    <w:rsid w:val="00EA3E39"/>
    <w:rsid w:val="00EA465F"/>
    <w:rsid w:val="00EA4738"/>
    <w:rsid w:val="00EA5F73"/>
    <w:rsid w:val="00EA60A3"/>
    <w:rsid w:val="00EA6D95"/>
    <w:rsid w:val="00EA73BA"/>
    <w:rsid w:val="00EA74EC"/>
    <w:rsid w:val="00EA7661"/>
    <w:rsid w:val="00EA7B24"/>
    <w:rsid w:val="00EA7B73"/>
    <w:rsid w:val="00EB1086"/>
    <w:rsid w:val="00EB1205"/>
    <w:rsid w:val="00EB13FC"/>
    <w:rsid w:val="00EB1D68"/>
    <w:rsid w:val="00EB1EF7"/>
    <w:rsid w:val="00EB2B70"/>
    <w:rsid w:val="00EB2BBF"/>
    <w:rsid w:val="00EB32D3"/>
    <w:rsid w:val="00EB336E"/>
    <w:rsid w:val="00EB3A4B"/>
    <w:rsid w:val="00EB48B4"/>
    <w:rsid w:val="00EB528A"/>
    <w:rsid w:val="00EB7102"/>
    <w:rsid w:val="00EB7460"/>
    <w:rsid w:val="00EC0766"/>
    <w:rsid w:val="00EC0AC4"/>
    <w:rsid w:val="00EC19BB"/>
    <w:rsid w:val="00EC318B"/>
    <w:rsid w:val="00EC3AD8"/>
    <w:rsid w:val="00EC3D2C"/>
    <w:rsid w:val="00EC3FFB"/>
    <w:rsid w:val="00EC4EC7"/>
    <w:rsid w:val="00EC57C6"/>
    <w:rsid w:val="00EC5EE3"/>
    <w:rsid w:val="00EC6165"/>
    <w:rsid w:val="00EC6B93"/>
    <w:rsid w:val="00EC7383"/>
    <w:rsid w:val="00EC775C"/>
    <w:rsid w:val="00ED02C8"/>
    <w:rsid w:val="00ED1318"/>
    <w:rsid w:val="00ED25D5"/>
    <w:rsid w:val="00ED260B"/>
    <w:rsid w:val="00ED365F"/>
    <w:rsid w:val="00ED3664"/>
    <w:rsid w:val="00ED52C1"/>
    <w:rsid w:val="00ED5B2C"/>
    <w:rsid w:val="00ED7377"/>
    <w:rsid w:val="00ED73D0"/>
    <w:rsid w:val="00ED7831"/>
    <w:rsid w:val="00ED7DC2"/>
    <w:rsid w:val="00EE0EFD"/>
    <w:rsid w:val="00EE1981"/>
    <w:rsid w:val="00EE2060"/>
    <w:rsid w:val="00EE34E8"/>
    <w:rsid w:val="00EE396E"/>
    <w:rsid w:val="00EE5881"/>
    <w:rsid w:val="00EE5D60"/>
    <w:rsid w:val="00EE5DF4"/>
    <w:rsid w:val="00EE5E15"/>
    <w:rsid w:val="00EE70F5"/>
    <w:rsid w:val="00EE719F"/>
    <w:rsid w:val="00EE7AE7"/>
    <w:rsid w:val="00EF075C"/>
    <w:rsid w:val="00EF1346"/>
    <w:rsid w:val="00EF24D3"/>
    <w:rsid w:val="00EF2787"/>
    <w:rsid w:val="00EF4DD1"/>
    <w:rsid w:val="00EF4F1A"/>
    <w:rsid w:val="00EF61CD"/>
    <w:rsid w:val="00EF628B"/>
    <w:rsid w:val="00EF694D"/>
    <w:rsid w:val="00EF773D"/>
    <w:rsid w:val="00F00179"/>
    <w:rsid w:val="00F00CC0"/>
    <w:rsid w:val="00F01DFA"/>
    <w:rsid w:val="00F02306"/>
    <w:rsid w:val="00F023F4"/>
    <w:rsid w:val="00F027E3"/>
    <w:rsid w:val="00F0334A"/>
    <w:rsid w:val="00F03EBD"/>
    <w:rsid w:val="00F03ED1"/>
    <w:rsid w:val="00F040E9"/>
    <w:rsid w:val="00F046BA"/>
    <w:rsid w:val="00F04DB8"/>
    <w:rsid w:val="00F05660"/>
    <w:rsid w:val="00F05983"/>
    <w:rsid w:val="00F07178"/>
    <w:rsid w:val="00F07195"/>
    <w:rsid w:val="00F07279"/>
    <w:rsid w:val="00F07348"/>
    <w:rsid w:val="00F079D2"/>
    <w:rsid w:val="00F110D7"/>
    <w:rsid w:val="00F11221"/>
    <w:rsid w:val="00F113E4"/>
    <w:rsid w:val="00F13162"/>
    <w:rsid w:val="00F1327A"/>
    <w:rsid w:val="00F13989"/>
    <w:rsid w:val="00F1431E"/>
    <w:rsid w:val="00F1462F"/>
    <w:rsid w:val="00F15B6B"/>
    <w:rsid w:val="00F15EE1"/>
    <w:rsid w:val="00F15EE3"/>
    <w:rsid w:val="00F1637C"/>
    <w:rsid w:val="00F1672B"/>
    <w:rsid w:val="00F17D6A"/>
    <w:rsid w:val="00F17E93"/>
    <w:rsid w:val="00F20052"/>
    <w:rsid w:val="00F2111A"/>
    <w:rsid w:val="00F2164C"/>
    <w:rsid w:val="00F2316A"/>
    <w:rsid w:val="00F2323A"/>
    <w:rsid w:val="00F23A7B"/>
    <w:rsid w:val="00F24BE1"/>
    <w:rsid w:val="00F260E9"/>
    <w:rsid w:val="00F2643E"/>
    <w:rsid w:val="00F26D1F"/>
    <w:rsid w:val="00F27CDA"/>
    <w:rsid w:val="00F307B0"/>
    <w:rsid w:val="00F30A10"/>
    <w:rsid w:val="00F30E6D"/>
    <w:rsid w:val="00F316BE"/>
    <w:rsid w:val="00F31A90"/>
    <w:rsid w:val="00F32252"/>
    <w:rsid w:val="00F335CC"/>
    <w:rsid w:val="00F33776"/>
    <w:rsid w:val="00F33BD4"/>
    <w:rsid w:val="00F33CFE"/>
    <w:rsid w:val="00F34876"/>
    <w:rsid w:val="00F34A3E"/>
    <w:rsid w:val="00F356ED"/>
    <w:rsid w:val="00F35A23"/>
    <w:rsid w:val="00F3662C"/>
    <w:rsid w:val="00F367FB"/>
    <w:rsid w:val="00F37B5E"/>
    <w:rsid w:val="00F37FE9"/>
    <w:rsid w:val="00F40D22"/>
    <w:rsid w:val="00F419C1"/>
    <w:rsid w:val="00F41C4F"/>
    <w:rsid w:val="00F425F4"/>
    <w:rsid w:val="00F42BFF"/>
    <w:rsid w:val="00F43139"/>
    <w:rsid w:val="00F440C0"/>
    <w:rsid w:val="00F44E99"/>
    <w:rsid w:val="00F45058"/>
    <w:rsid w:val="00F4524E"/>
    <w:rsid w:val="00F46731"/>
    <w:rsid w:val="00F47205"/>
    <w:rsid w:val="00F47AE5"/>
    <w:rsid w:val="00F47C80"/>
    <w:rsid w:val="00F50393"/>
    <w:rsid w:val="00F50527"/>
    <w:rsid w:val="00F50670"/>
    <w:rsid w:val="00F51771"/>
    <w:rsid w:val="00F51F51"/>
    <w:rsid w:val="00F52F94"/>
    <w:rsid w:val="00F53A9B"/>
    <w:rsid w:val="00F54200"/>
    <w:rsid w:val="00F54447"/>
    <w:rsid w:val="00F54AF4"/>
    <w:rsid w:val="00F54D86"/>
    <w:rsid w:val="00F55A06"/>
    <w:rsid w:val="00F568CE"/>
    <w:rsid w:val="00F56A7B"/>
    <w:rsid w:val="00F6187E"/>
    <w:rsid w:val="00F62277"/>
    <w:rsid w:val="00F630A3"/>
    <w:rsid w:val="00F630EE"/>
    <w:rsid w:val="00F63834"/>
    <w:rsid w:val="00F64195"/>
    <w:rsid w:val="00F64547"/>
    <w:rsid w:val="00F65624"/>
    <w:rsid w:val="00F66D95"/>
    <w:rsid w:val="00F67001"/>
    <w:rsid w:val="00F6726C"/>
    <w:rsid w:val="00F673EF"/>
    <w:rsid w:val="00F67687"/>
    <w:rsid w:val="00F67AF8"/>
    <w:rsid w:val="00F67C51"/>
    <w:rsid w:val="00F70466"/>
    <w:rsid w:val="00F715EF"/>
    <w:rsid w:val="00F71D54"/>
    <w:rsid w:val="00F74517"/>
    <w:rsid w:val="00F74603"/>
    <w:rsid w:val="00F76E31"/>
    <w:rsid w:val="00F77197"/>
    <w:rsid w:val="00F7737E"/>
    <w:rsid w:val="00F77AD9"/>
    <w:rsid w:val="00F81B66"/>
    <w:rsid w:val="00F82120"/>
    <w:rsid w:val="00F82A8F"/>
    <w:rsid w:val="00F84065"/>
    <w:rsid w:val="00F84778"/>
    <w:rsid w:val="00F85FDC"/>
    <w:rsid w:val="00F85FE0"/>
    <w:rsid w:val="00F86119"/>
    <w:rsid w:val="00F86D09"/>
    <w:rsid w:val="00F86D75"/>
    <w:rsid w:val="00F86EF7"/>
    <w:rsid w:val="00F87041"/>
    <w:rsid w:val="00F870E0"/>
    <w:rsid w:val="00F876E9"/>
    <w:rsid w:val="00F9148C"/>
    <w:rsid w:val="00F91E70"/>
    <w:rsid w:val="00F9288C"/>
    <w:rsid w:val="00F9335D"/>
    <w:rsid w:val="00F93626"/>
    <w:rsid w:val="00F943C0"/>
    <w:rsid w:val="00F94F2E"/>
    <w:rsid w:val="00F95CAA"/>
    <w:rsid w:val="00FA0662"/>
    <w:rsid w:val="00FA0EEC"/>
    <w:rsid w:val="00FA1432"/>
    <w:rsid w:val="00FA39B3"/>
    <w:rsid w:val="00FA3DAF"/>
    <w:rsid w:val="00FA4310"/>
    <w:rsid w:val="00FA455F"/>
    <w:rsid w:val="00FA4D42"/>
    <w:rsid w:val="00FA4ED3"/>
    <w:rsid w:val="00FA67A9"/>
    <w:rsid w:val="00FA68CB"/>
    <w:rsid w:val="00FA746C"/>
    <w:rsid w:val="00FA7FAA"/>
    <w:rsid w:val="00FB0D7F"/>
    <w:rsid w:val="00FB1A9F"/>
    <w:rsid w:val="00FB1D1E"/>
    <w:rsid w:val="00FB1FAC"/>
    <w:rsid w:val="00FB2F39"/>
    <w:rsid w:val="00FB3C0B"/>
    <w:rsid w:val="00FB4C5D"/>
    <w:rsid w:val="00FB595A"/>
    <w:rsid w:val="00FB62F3"/>
    <w:rsid w:val="00FB68EC"/>
    <w:rsid w:val="00FB6B98"/>
    <w:rsid w:val="00FB6E51"/>
    <w:rsid w:val="00FB7014"/>
    <w:rsid w:val="00FB7569"/>
    <w:rsid w:val="00FC0318"/>
    <w:rsid w:val="00FC043F"/>
    <w:rsid w:val="00FC0495"/>
    <w:rsid w:val="00FC105D"/>
    <w:rsid w:val="00FC19E4"/>
    <w:rsid w:val="00FC2945"/>
    <w:rsid w:val="00FC30C4"/>
    <w:rsid w:val="00FC3BA2"/>
    <w:rsid w:val="00FC56B2"/>
    <w:rsid w:val="00FC5832"/>
    <w:rsid w:val="00FC69F1"/>
    <w:rsid w:val="00FC737A"/>
    <w:rsid w:val="00FC7977"/>
    <w:rsid w:val="00FD0926"/>
    <w:rsid w:val="00FD3433"/>
    <w:rsid w:val="00FD35B8"/>
    <w:rsid w:val="00FD52B0"/>
    <w:rsid w:val="00FD6EEB"/>
    <w:rsid w:val="00FE01A0"/>
    <w:rsid w:val="00FE0C43"/>
    <w:rsid w:val="00FE1A96"/>
    <w:rsid w:val="00FE2E99"/>
    <w:rsid w:val="00FE3324"/>
    <w:rsid w:val="00FE369E"/>
    <w:rsid w:val="00FE3824"/>
    <w:rsid w:val="00FE3A0E"/>
    <w:rsid w:val="00FE438C"/>
    <w:rsid w:val="00FE4D1B"/>
    <w:rsid w:val="00FE58B2"/>
    <w:rsid w:val="00FE5B25"/>
    <w:rsid w:val="00FE5C15"/>
    <w:rsid w:val="00FE5FB6"/>
    <w:rsid w:val="00FE6957"/>
    <w:rsid w:val="00FE6A83"/>
    <w:rsid w:val="00FE730F"/>
    <w:rsid w:val="00FE779F"/>
    <w:rsid w:val="00FE7AEC"/>
    <w:rsid w:val="00FE7C0D"/>
    <w:rsid w:val="00FF1D78"/>
    <w:rsid w:val="00FF216A"/>
    <w:rsid w:val="00FF25E9"/>
    <w:rsid w:val="00FF296D"/>
    <w:rsid w:val="00FF2EDC"/>
    <w:rsid w:val="00FF2F5E"/>
    <w:rsid w:val="00FF358A"/>
    <w:rsid w:val="00FF4467"/>
    <w:rsid w:val="00FF49C5"/>
    <w:rsid w:val="00FF4E18"/>
    <w:rsid w:val="00FF4EBC"/>
    <w:rsid w:val="00FF5238"/>
    <w:rsid w:val="00FF52F4"/>
    <w:rsid w:val="00FF6452"/>
    <w:rsid w:val="00FF6825"/>
    <w:rsid w:val="00FF6BD7"/>
    <w:rsid w:val="00FF7C10"/>
    <w:rsid w:val="00FF7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5E9F093"/>
  <w15:docId w15:val="{B8E3CA57-156E-4DE2-A2FB-E6FAA2A40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3A09"/>
    <w:pPr>
      <w:ind w:left="720"/>
      <w:contextualSpacing/>
    </w:pPr>
  </w:style>
  <w:style w:type="table" w:styleId="TableGrid">
    <w:name w:val="Table Grid"/>
    <w:basedOn w:val="TableNormal"/>
    <w:uiPriority w:val="59"/>
    <w:rsid w:val="008D3E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74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412"/>
    <w:rPr>
      <w:rFonts w:ascii="Tahoma" w:hAnsi="Tahoma" w:cs="Tahoma"/>
      <w:sz w:val="16"/>
      <w:szCs w:val="16"/>
    </w:rPr>
  </w:style>
  <w:style w:type="character" w:styleId="CommentReference">
    <w:name w:val="annotation reference"/>
    <w:basedOn w:val="DefaultParagraphFont"/>
    <w:uiPriority w:val="99"/>
    <w:semiHidden/>
    <w:unhideWhenUsed/>
    <w:rsid w:val="00E55EA5"/>
    <w:rPr>
      <w:sz w:val="16"/>
      <w:szCs w:val="16"/>
    </w:rPr>
  </w:style>
  <w:style w:type="paragraph" w:styleId="CommentText">
    <w:name w:val="annotation text"/>
    <w:basedOn w:val="Normal"/>
    <w:link w:val="CommentTextChar"/>
    <w:uiPriority w:val="99"/>
    <w:unhideWhenUsed/>
    <w:rsid w:val="00E55EA5"/>
    <w:pPr>
      <w:spacing w:line="240" w:lineRule="auto"/>
    </w:pPr>
    <w:rPr>
      <w:sz w:val="20"/>
      <w:szCs w:val="20"/>
    </w:rPr>
  </w:style>
  <w:style w:type="character" w:customStyle="1" w:styleId="CommentTextChar">
    <w:name w:val="Comment Text Char"/>
    <w:basedOn w:val="DefaultParagraphFont"/>
    <w:link w:val="CommentText"/>
    <w:uiPriority w:val="99"/>
    <w:rsid w:val="00E55EA5"/>
    <w:rPr>
      <w:sz w:val="20"/>
      <w:szCs w:val="20"/>
    </w:rPr>
  </w:style>
  <w:style w:type="paragraph" w:styleId="CommentSubject">
    <w:name w:val="annotation subject"/>
    <w:basedOn w:val="CommentText"/>
    <w:next w:val="CommentText"/>
    <w:link w:val="CommentSubjectChar"/>
    <w:uiPriority w:val="99"/>
    <w:semiHidden/>
    <w:unhideWhenUsed/>
    <w:rsid w:val="00E55EA5"/>
    <w:rPr>
      <w:b/>
      <w:bCs/>
    </w:rPr>
  </w:style>
  <w:style w:type="character" w:customStyle="1" w:styleId="CommentSubjectChar">
    <w:name w:val="Comment Subject Char"/>
    <w:basedOn w:val="CommentTextChar"/>
    <w:link w:val="CommentSubject"/>
    <w:uiPriority w:val="99"/>
    <w:semiHidden/>
    <w:rsid w:val="00E55EA5"/>
    <w:rPr>
      <w:b/>
      <w:bCs/>
      <w:sz w:val="20"/>
      <w:szCs w:val="20"/>
    </w:rPr>
  </w:style>
  <w:style w:type="paragraph" w:styleId="Revision">
    <w:name w:val="Revision"/>
    <w:hidden/>
    <w:uiPriority w:val="99"/>
    <w:semiHidden/>
    <w:rsid w:val="008E47AF"/>
    <w:pPr>
      <w:spacing w:after="0" w:line="240" w:lineRule="auto"/>
    </w:pPr>
  </w:style>
  <w:style w:type="character" w:styleId="Hyperlink">
    <w:name w:val="Hyperlink"/>
    <w:basedOn w:val="DefaultParagraphFont"/>
    <w:uiPriority w:val="99"/>
    <w:unhideWhenUsed/>
    <w:rsid w:val="006B7151"/>
    <w:rPr>
      <w:color w:val="0000FF"/>
      <w:u w:val="single"/>
    </w:rPr>
  </w:style>
  <w:style w:type="paragraph" w:styleId="NormalWeb">
    <w:name w:val="Normal (Web)"/>
    <w:basedOn w:val="Normal"/>
    <w:uiPriority w:val="99"/>
    <w:unhideWhenUsed/>
    <w:rsid w:val="007668D7"/>
    <w:pPr>
      <w:spacing w:after="184" w:line="240" w:lineRule="auto"/>
    </w:pPr>
    <w:rPr>
      <w:rFonts w:ascii="Times New Roman" w:eastAsia="Times New Roman" w:hAnsi="Times New Roman" w:cs="Times New Roman"/>
      <w:sz w:val="24"/>
      <w:szCs w:val="24"/>
    </w:rPr>
  </w:style>
  <w:style w:type="paragraph" w:customStyle="1" w:styleId="BODYOFTEXT">
    <w:name w:val="BODY OF TEXT"/>
    <w:basedOn w:val="Normal"/>
    <w:link w:val="BODYOFTEXTChar"/>
    <w:qFormat/>
    <w:rsid w:val="00063172"/>
    <w:pPr>
      <w:spacing w:after="0" w:line="240" w:lineRule="auto"/>
    </w:pPr>
    <w:rPr>
      <w:rFonts w:ascii="Times New Roman" w:eastAsia="Times New Roman" w:hAnsi="Times New Roman" w:cs="Times New Roman"/>
      <w:sz w:val="24"/>
      <w:szCs w:val="24"/>
    </w:rPr>
  </w:style>
  <w:style w:type="character" w:customStyle="1" w:styleId="BODYOFTEXTChar">
    <w:name w:val="BODY OF TEXT Char"/>
    <w:basedOn w:val="DefaultParagraphFont"/>
    <w:link w:val="BODYOFTEXT"/>
    <w:rsid w:val="00063172"/>
    <w:rPr>
      <w:rFonts w:ascii="Times New Roman" w:eastAsia="Times New Roman" w:hAnsi="Times New Roman" w:cs="Times New Roman"/>
      <w:sz w:val="24"/>
      <w:szCs w:val="24"/>
    </w:rPr>
  </w:style>
  <w:style w:type="character" w:styleId="Emphasis">
    <w:name w:val="Emphasis"/>
    <w:basedOn w:val="DefaultParagraphFont"/>
    <w:uiPriority w:val="20"/>
    <w:qFormat/>
    <w:rsid w:val="004E29CB"/>
    <w:rPr>
      <w:i/>
      <w:iCs/>
    </w:rPr>
  </w:style>
  <w:style w:type="paragraph" w:customStyle="1" w:styleId="Default">
    <w:name w:val="Default"/>
    <w:rsid w:val="0087177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genus">
    <w:name w:val="genus"/>
    <w:basedOn w:val="DefaultParagraphFont"/>
    <w:rsid w:val="00335A17"/>
  </w:style>
  <w:style w:type="character" w:styleId="FollowedHyperlink">
    <w:name w:val="FollowedHyperlink"/>
    <w:basedOn w:val="DefaultParagraphFont"/>
    <w:uiPriority w:val="99"/>
    <w:semiHidden/>
    <w:unhideWhenUsed/>
    <w:rsid w:val="00062CC5"/>
    <w:rPr>
      <w:color w:val="800080" w:themeColor="followedHyperlink"/>
      <w:u w:val="single"/>
    </w:rPr>
  </w:style>
  <w:style w:type="paragraph" w:styleId="Header">
    <w:name w:val="header"/>
    <w:basedOn w:val="Normal"/>
    <w:link w:val="HeaderChar"/>
    <w:uiPriority w:val="99"/>
    <w:unhideWhenUsed/>
    <w:rsid w:val="00694B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4B8F"/>
  </w:style>
  <w:style w:type="paragraph" w:styleId="Footer">
    <w:name w:val="footer"/>
    <w:basedOn w:val="Normal"/>
    <w:link w:val="FooterChar"/>
    <w:uiPriority w:val="99"/>
    <w:unhideWhenUsed/>
    <w:rsid w:val="00694B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4B8F"/>
  </w:style>
  <w:style w:type="paragraph" w:customStyle="1" w:styleId="Level2Heading">
    <w:name w:val="Level 2 Heading"/>
    <w:basedOn w:val="Normal"/>
    <w:link w:val="Level2HeadingChar"/>
    <w:qFormat/>
    <w:rsid w:val="003775FF"/>
    <w:pPr>
      <w:spacing w:after="0" w:line="240" w:lineRule="auto"/>
      <w:contextualSpacing/>
    </w:pPr>
    <w:rPr>
      <w:rFonts w:ascii="Times New Roman" w:eastAsia="Calibri" w:hAnsi="Times New Roman" w:cs="Times New Roman"/>
      <w:b/>
      <w:sz w:val="24"/>
      <w:szCs w:val="24"/>
    </w:rPr>
  </w:style>
  <w:style w:type="character" w:customStyle="1" w:styleId="Level2HeadingChar">
    <w:name w:val="Level 2 Heading Char"/>
    <w:basedOn w:val="DefaultParagraphFont"/>
    <w:link w:val="Level2Heading"/>
    <w:rsid w:val="003775FF"/>
    <w:rPr>
      <w:rFonts w:ascii="Times New Roman" w:eastAsia="Calibri" w:hAnsi="Times New Roman" w:cs="Times New Roman"/>
      <w:b/>
      <w:sz w:val="24"/>
      <w:szCs w:val="24"/>
    </w:rPr>
  </w:style>
  <w:style w:type="paragraph" w:customStyle="1" w:styleId="Level3Heading">
    <w:name w:val="Level 3 Heading"/>
    <w:basedOn w:val="BODYOFTEXT"/>
    <w:link w:val="Level3HeadingChar"/>
    <w:qFormat/>
    <w:rsid w:val="00B371BC"/>
    <w:pPr>
      <w:ind w:left="720"/>
      <w:contextualSpacing/>
    </w:pPr>
    <w:rPr>
      <w:i/>
    </w:rPr>
  </w:style>
  <w:style w:type="character" w:customStyle="1" w:styleId="Level3HeadingChar">
    <w:name w:val="Level 3 Heading Char"/>
    <w:basedOn w:val="BODYOFTEXTChar"/>
    <w:link w:val="Level3Heading"/>
    <w:rsid w:val="00B371BC"/>
    <w:rPr>
      <w:rFonts w:ascii="Times New Roman" w:eastAsia="Times New Roman" w:hAnsi="Times New Roman" w:cs="Times New Roman"/>
      <w:i/>
      <w:sz w:val="24"/>
      <w:szCs w:val="24"/>
    </w:rPr>
  </w:style>
  <w:style w:type="paragraph" w:styleId="HTMLPreformatted">
    <w:name w:val="HTML Preformatted"/>
    <w:basedOn w:val="Normal"/>
    <w:link w:val="HTMLPreformattedChar"/>
    <w:uiPriority w:val="99"/>
    <w:semiHidden/>
    <w:unhideWhenUsed/>
    <w:rsid w:val="008B69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B6987"/>
    <w:rPr>
      <w:rFonts w:ascii="Courier New" w:eastAsia="Times New Roman" w:hAnsi="Courier New" w:cs="Courier New"/>
      <w:sz w:val="20"/>
      <w:szCs w:val="20"/>
    </w:rPr>
  </w:style>
  <w:style w:type="character" w:customStyle="1" w:styleId="googqs-tidbit1">
    <w:name w:val="goog_qs-tidbit1"/>
    <w:basedOn w:val="DefaultParagraphFont"/>
    <w:rsid w:val="00824F97"/>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55967">
      <w:bodyDiv w:val="1"/>
      <w:marLeft w:val="0"/>
      <w:marRight w:val="0"/>
      <w:marTop w:val="0"/>
      <w:marBottom w:val="0"/>
      <w:divBdr>
        <w:top w:val="none" w:sz="0" w:space="0" w:color="auto"/>
        <w:left w:val="none" w:sz="0" w:space="0" w:color="auto"/>
        <w:bottom w:val="none" w:sz="0" w:space="0" w:color="auto"/>
        <w:right w:val="none" w:sz="0" w:space="0" w:color="auto"/>
      </w:divBdr>
    </w:div>
    <w:div w:id="223611093">
      <w:bodyDiv w:val="1"/>
      <w:marLeft w:val="0"/>
      <w:marRight w:val="0"/>
      <w:marTop w:val="0"/>
      <w:marBottom w:val="0"/>
      <w:divBdr>
        <w:top w:val="none" w:sz="0" w:space="0" w:color="auto"/>
        <w:left w:val="none" w:sz="0" w:space="0" w:color="auto"/>
        <w:bottom w:val="none" w:sz="0" w:space="0" w:color="auto"/>
        <w:right w:val="none" w:sz="0" w:space="0" w:color="auto"/>
      </w:divBdr>
      <w:divsChild>
        <w:div w:id="1147287526">
          <w:marLeft w:val="480"/>
          <w:marRight w:val="0"/>
          <w:marTop w:val="0"/>
          <w:marBottom w:val="0"/>
          <w:divBdr>
            <w:top w:val="none" w:sz="0" w:space="0" w:color="auto"/>
            <w:left w:val="none" w:sz="0" w:space="0" w:color="auto"/>
            <w:bottom w:val="none" w:sz="0" w:space="0" w:color="auto"/>
            <w:right w:val="none" w:sz="0" w:space="0" w:color="auto"/>
          </w:divBdr>
          <w:divsChild>
            <w:div w:id="45248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01289">
      <w:bodyDiv w:val="1"/>
      <w:marLeft w:val="144"/>
      <w:marRight w:val="144"/>
      <w:marTop w:val="144"/>
      <w:marBottom w:val="144"/>
      <w:divBdr>
        <w:top w:val="none" w:sz="0" w:space="0" w:color="auto"/>
        <w:left w:val="none" w:sz="0" w:space="0" w:color="auto"/>
        <w:bottom w:val="none" w:sz="0" w:space="0" w:color="auto"/>
        <w:right w:val="none" w:sz="0" w:space="0" w:color="auto"/>
      </w:divBdr>
    </w:div>
    <w:div w:id="477114971">
      <w:bodyDiv w:val="1"/>
      <w:marLeft w:val="0"/>
      <w:marRight w:val="0"/>
      <w:marTop w:val="0"/>
      <w:marBottom w:val="0"/>
      <w:divBdr>
        <w:top w:val="none" w:sz="0" w:space="0" w:color="auto"/>
        <w:left w:val="none" w:sz="0" w:space="0" w:color="auto"/>
        <w:bottom w:val="none" w:sz="0" w:space="0" w:color="auto"/>
        <w:right w:val="none" w:sz="0" w:space="0" w:color="auto"/>
      </w:divBdr>
      <w:divsChild>
        <w:div w:id="1552764500">
          <w:marLeft w:val="0"/>
          <w:marRight w:val="0"/>
          <w:marTop w:val="0"/>
          <w:marBottom w:val="0"/>
          <w:divBdr>
            <w:top w:val="none" w:sz="0" w:space="0" w:color="auto"/>
            <w:left w:val="none" w:sz="0" w:space="0" w:color="auto"/>
            <w:bottom w:val="none" w:sz="0" w:space="0" w:color="auto"/>
            <w:right w:val="none" w:sz="0" w:space="0" w:color="auto"/>
          </w:divBdr>
          <w:divsChild>
            <w:div w:id="28650165">
              <w:marLeft w:val="0"/>
              <w:marRight w:val="0"/>
              <w:marTop w:val="0"/>
              <w:marBottom w:val="0"/>
              <w:divBdr>
                <w:top w:val="none" w:sz="0" w:space="0" w:color="auto"/>
                <w:left w:val="none" w:sz="0" w:space="0" w:color="auto"/>
                <w:bottom w:val="none" w:sz="0" w:space="0" w:color="auto"/>
                <w:right w:val="none" w:sz="0" w:space="0" w:color="auto"/>
              </w:divBdr>
            </w:div>
            <w:div w:id="174333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081674">
      <w:bodyDiv w:val="1"/>
      <w:marLeft w:val="0"/>
      <w:marRight w:val="0"/>
      <w:marTop w:val="0"/>
      <w:marBottom w:val="0"/>
      <w:divBdr>
        <w:top w:val="none" w:sz="0" w:space="0" w:color="auto"/>
        <w:left w:val="none" w:sz="0" w:space="0" w:color="auto"/>
        <w:bottom w:val="none" w:sz="0" w:space="0" w:color="auto"/>
        <w:right w:val="none" w:sz="0" w:space="0" w:color="auto"/>
      </w:divBdr>
    </w:div>
    <w:div w:id="1083599365">
      <w:bodyDiv w:val="1"/>
      <w:marLeft w:val="0"/>
      <w:marRight w:val="0"/>
      <w:marTop w:val="0"/>
      <w:marBottom w:val="0"/>
      <w:divBdr>
        <w:top w:val="none" w:sz="0" w:space="0" w:color="auto"/>
        <w:left w:val="none" w:sz="0" w:space="0" w:color="auto"/>
        <w:bottom w:val="none" w:sz="0" w:space="0" w:color="auto"/>
        <w:right w:val="none" w:sz="0" w:space="0" w:color="auto"/>
      </w:divBdr>
    </w:div>
    <w:div w:id="1360886342">
      <w:bodyDiv w:val="1"/>
      <w:marLeft w:val="0"/>
      <w:marRight w:val="0"/>
      <w:marTop w:val="0"/>
      <w:marBottom w:val="0"/>
      <w:divBdr>
        <w:top w:val="none" w:sz="0" w:space="0" w:color="auto"/>
        <w:left w:val="none" w:sz="0" w:space="0" w:color="auto"/>
        <w:bottom w:val="none" w:sz="0" w:space="0" w:color="auto"/>
        <w:right w:val="none" w:sz="0" w:space="0" w:color="auto"/>
      </w:divBdr>
      <w:divsChild>
        <w:div w:id="1143547388">
          <w:marLeft w:val="0"/>
          <w:marRight w:val="0"/>
          <w:marTop w:val="0"/>
          <w:marBottom w:val="0"/>
          <w:divBdr>
            <w:top w:val="none" w:sz="0" w:space="0" w:color="auto"/>
            <w:left w:val="none" w:sz="0" w:space="0" w:color="auto"/>
            <w:bottom w:val="none" w:sz="0" w:space="0" w:color="auto"/>
            <w:right w:val="none" w:sz="0" w:space="0" w:color="auto"/>
          </w:divBdr>
          <w:divsChild>
            <w:div w:id="142548395">
              <w:marLeft w:val="0"/>
              <w:marRight w:val="0"/>
              <w:marTop w:val="0"/>
              <w:marBottom w:val="0"/>
              <w:divBdr>
                <w:top w:val="none" w:sz="0" w:space="0" w:color="auto"/>
                <w:left w:val="none" w:sz="0" w:space="0" w:color="auto"/>
                <w:bottom w:val="none" w:sz="0" w:space="0" w:color="auto"/>
                <w:right w:val="none" w:sz="0" w:space="0" w:color="auto"/>
              </w:divBdr>
              <w:divsChild>
                <w:div w:id="113633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85120">
      <w:bodyDiv w:val="1"/>
      <w:marLeft w:val="0"/>
      <w:marRight w:val="0"/>
      <w:marTop w:val="0"/>
      <w:marBottom w:val="0"/>
      <w:divBdr>
        <w:top w:val="none" w:sz="0" w:space="0" w:color="auto"/>
        <w:left w:val="none" w:sz="0" w:space="0" w:color="auto"/>
        <w:bottom w:val="none" w:sz="0" w:space="0" w:color="auto"/>
        <w:right w:val="none" w:sz="0" w:space="0" w:color="auto"/>
      </w:divBdr>
      <w:divsChild>
        <w:div w:id="1887331694">
          <w:marLeft w:val="0"/>
          <w:marRight w:val="0"/>
          <w:marTop w:val="670"/>
          <w:marBottom w:val="837"/>
          <w:divBdr>
            <w:top w:val="none" w:sz="0" w:space="0" w:color="auto"/>
            <w:left w:val="none" w:sz="0" w:space="0" w:color="auto"/>
            <w:bottom w:val="none" w:sz="0" w:space="0" w:color="auto"/>
            <w:right w:val="none" w:sz="0" w:space="0" w:color="auto"/>
          </w:divBdr>
          <w:divsChild>
            <w:div w:id="1361081128">
              <w:marLeft w:val="240"/>
              <w:marRight w:val="240"/>
              <w:marTop w:val="240"/>
              <w:marBottom w:val="240"/>
              <w:divBdr>
                <w:top w:val="none" w:sz="0" w:space="0" w:color="auto"/>
                <w:left w:val="none" w:sz="0" w:space="0" w:color="auto"/>
                <w:bottom w:val="none" w:sz="0" w:space="0" w:color="auto"/>
                <w:right w:val="none" w:sz="0" w:space="0" w:color="auto"/>
              </w:divBdr>
              <w:divsChild>
                <w:div w:id="930235996">
                  <w:marLeft w:val="0"/>
                  <w:marRight w:val="0"/>
                  <w:marTop w:val="0"/>
                  <w:marBottom w:val="0"/>
                  <w:divBdr>
                    <w:top w:val="none" w:sz="0" w:space="0" w:color="auto"/>
                    <w:left w:val="none" w:sz="0" w:space="0" w:color="auto"/>
                    <w:bottom w:val="none" w:sz="0" w:space="0" w:color="auto"/>
                    <w:right w:val="none" w:sz="0" w:space="0" w:color="auto"/>
                  </w:divBdr>
                  <w:divsChild>
                    <w:div w:id="420958175">
                      <w:marLeft w:val="0"/>
                      <w:marRight w:val="0"/>
                      <w:marTop w:val="0"/>
                      <w:marBottom w:val="0"/>
                      <w:divBdr>
                        <w:top w:val="none" w:sz="0" w:space="0" w:color="auto"/>
                        <w:left w:val="none" w:sz="0" w:space="0" w:color="auto"/>
                        <w:bottom w:val="none" w:sz="0" w:space="0" w:color="auto"/>
                        <w:right w:val="none" w:sz="0" w:space="0" w:color="auto"/>
                      </w:divBdr>
                      <w:divsChild>
                        <w:div w:id="1561552860">
                          <w:marLeft w:val="0"/>
                          <w:marRight w:val="0"/>
                          <w:marTop w:val="0"/>
                          <w:marBottom w:val="0"/>
                          <w:divBdr>
                            <w:top w:val="none" w:sz="0" w:space="0" w:color="auto"/>
                            <w:left w:val="none" w:sz="0" w:space="0" w:color="auto"/>
                            <w:bottom w:val="none" w:sz="0" w:space="0" w:color="auto"/>
                            <w:right w:val="none" w:sz="0" w:space="0" w:color="auto"/>
                          </w:divBdr>
                          <w:divsChild>
                            <w:div w:id="18316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8507877">
      <w:bodyDiv w:val="1"/>
      <w:marLeft w:val="0"/>
      <w:marRight w:val="0"/>
      <w:marTop w:val="0"/>
      <w:marBottom w:val="0"/>
      <w:divBdr>
        <w:top w:val="none" w:sz="0" w:space="0" w:color="auto"/>
        <w:left w:val="none" w:sz="0" w:space="0" w:color="auto"/>
        <w:bottom w:val="none" w:sz="0" w:space="0" w:color="auto"/>
        <w:right w:val="none" w:sz="0" w:space="0" w:color="auto"/>
      </w:divBdr>
      <w:divsChild>
        <w:div w:id="75396660">
          <w:marLeft w:val="0"/>
          <w:marRight w:val="0"/>
          <w:marTop w:val="0"/>
          <w:marBottom w:val="0"/>
          <w:divBdr>
            <w:top w:val="none" w:sz="0" w:space="0" w:color="auto"/>
            <w:left w:val="none" w:sz="0" w:space="0" w:color="auto"/>
            <w:bottom w:val="none" w:sz="0" w:space="0" w:color="auto"/>
            <w:right w:val="none" w:sz="0" w:space="0" w:color="auto"/>
          </w:divBdr>
          <w:divsChild>
            <w:div w:id="693581911">
              <w:marLeft w:val="-14"/>
              <w:marRight w:val="0"/>
              <w:marTop w:val="0"/>
              <w:marBottom w:val="0"/>
              <w:divBdr>
                <w:top w:val="none" w:sz="0" w:space="0" w:color="auto"/>
                <w:left w:val="single" w:sz="6" w:space="7" w:color="051930"/>
                <w:bottom w:val="none" w:sz="0" w:space="0" w:color="auto"/>
                <w:right w:val="none" w:sz="0" w:space="0" w:color="auto"/>
              </w:divBdr>
              <w:divsChild>
                <w:div w:id="29834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82371">
      <w:bodyDiv w:val="1"/>
      <w:marLeft w:val="0"/>
      <w:marRight w:val="0"/>
      <w:marTop w:val="0"/>
      <w:marBottom w:val="0"/>
      <w:divBdr>
        <w:top w:val="none" w:sz="0" w:space="0" w:color="auto"/>
        <w:left w:val="none" w:sz="0" w:space="0" w:color="auto"/>
        <w:bottom w:val="none" w:sz="0" w:space="0" w:color="auto"/>
        <w:right w:val="none" w:sz="0" w:space="0" w:color="auto"/>
      </w:divBdr>
      <w:divsChild>
        <w:div w:id="1668744946">
          <w:marLeft w:val="480"/>
          <w:marRight w:val="0"/>
          <w:marTop w:val="0"/>
          <w:marBottom w:val="0"/>
          <w:divBdr>
            <w:top w:val="none" w:sz="0" w:space="0" w:color="auto"/>
            <w:left w:val="none" w:sz="0" w:space="0" w:color="auto"/>
            <w:bottom w:val="none" w:sz="0" w:space="0" w:color="auto"/>
            <w:right w:val="none" w:sz="0" w:space="0" w:color="auto"/>
          </w:divBdr>
          <w:divsChild>
            <w:div w:id="143774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57717">
      <w:bodyDiv w:val="1"/>
      <w:marLeft w:val="144"/>
      <w:marRight w:val="144"/>
      <w:marTop w:val="144"/>
      <w:marBottom w:val="144"/>
      <w:divBdr>
        <w:top w:val="none" w:sz="0" w:space="0" w:color="auto"/>
        <w:left w:val="none" w:sz="0" w:space="0" w:color="auto"/>
        <w:bottom w:val="none" w:sz="0" w:space="0" w:color="auto"/>
        <w:right w:val="none" w:sz="0" w:space="0" w:color="auto"/>
      </w:divBdr>
    </w:div>
    <w:div w:id="2133671131">
      <w:bodyDiv w:val="1"/>
      <w:marLeft w:val="0"/>
      <w:marRight w:val="0"/>
      <w:marTop w:val="0"/>
      <w:marBottom w:val="0"/>
      <w:divBdr>
        <w:top w:val="none" w:sz="0" w:space="0" w:color="auto"/>
        <w:left w:val="none" w:sz="0" w:space="0" w:color="auto"/>
        <w:bottom w:val="none" w:sz="0" w:space="0" w:color="auto"/>
        <w:right w:val="none" w:sz="0" w:space="0" w:color="auto"/>
      </w:divBdr>
      <w:divsChild>
        <w:div w:id="439451607">
          <w:marLeft w:val="480"/>
          <w:marRight w:val="0"/>
          <w:marTop w:val="0"/>
          <w:marBottom w:val="0"/>
          <w:divBdr>
            <w:top w:val="none" w:sz="0" w:space="0" w:color="auto"/>
            <w:left w:val="none" w:sz="0" w:space="0" w:color="auto"/>
            <w:bottom w:val="none" w:sz="0" w:space="0" w:color="auto"/>
            <w:right w:val="none" w:sz="0" w:space="0" w:color="auto"/>
          </w:divBdr>
          <w:divsChild>
            <w:div w:id="107126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16/09/relationships/commentsIds" Target="commentsIds.xml"/><Relationship Id="rId26" Type="http://schemas.openxmlformats.org/officeDocument/2006/relationships/hyperlink" Target="https://www.usgs.gov/news/deadly-bat-fungus-washington-state-likely-originated-eastern-us" TargetMode="External"/><Relationship Id="rId3" Type="http://schemas.openxmlformats.org/officeDocument/2006/relationships/styles" Target="styles.xml"/><Relationship Id="rId21" Type="http://schemas.openxmlformats.org/officeDocument/2006/relationships/hyperlink" Target="http://www.state.nj.us/dep/fgw/ensp/pdf/bat_control.pdf" TargetMode="External"/><Relationship Id="rId7" Type="http://schemas.openxmlformats.org/officeDocument/2006/relationships/endnotes" Target="endnotes.xml"/><Relationship Id="rId12" Type="http://schemas.openxmlformats.org/officeDocument/2006/relationships/header" Target="header3.xml"/><Relationship Id="rId17" Type="http://schemas.microsoft.com/office/2011/relationships/commentsExtended" Target="commentsExtended.xml"/><Relationship Id="rId25" Type="http://schemas.openxmlformats.org/officeDocument/2006/relationships/hyperlink" Target="https://www.whitenosesyndrome.org/sites/default/files/files/wns_mortality_2012_nr_final_0.pdf" TargetMode="Externa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yperlink" Target="https://www.whitenosesyndrome.org/map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gpo.gov/fdsys/granule/FR-2003-03-28/03-7364/content-detail.html" TargetMode="External"/><Relationship Id="rId5" Type="http://schemas.openxmlformats.org/officeDocument/2006/relationships/webSettings" Target="webSettings.xml"/><Relationship Id="rId15" Type="http://schemas.openxmlformats.org/officeDocument/2006/relationships/hyperlink" Target="https://www.whitenosesyndrome.org/sites/default/files/resource/national_wns_decon_protocol_04.12.2016.pdf" TargetMode="External"/><Relationship Id="rId23" Type="http://schemas.openxmlformats.org/officeDocument/2006/relationships/hyperlink" Target="https://www.dgif.virginia.gov/wp-content/uploads/LBBA_TCBA_Guidance.pdf" TargetMode="External"/><Relationship Id="rId28" Type="http://schemas.openxmlformats.org/officeDocument/2006/relationships/hyperlink" Target="https://www.whitenosesyndrome.org/maps/" TargetMode="Externa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www.vtfishandwildlife.com/common/pages/DisplayFile.aspx?itemId=110672%20" TargetMode="External"/><Relationship Id="rId27" Type="http://schemas.openxmlformats.org/officeDocument/2006/relationships/hyperlink" Target="https://doi.org/10.1371/journal.pone.0128713" TargetMode="External"/><Relationship Id="rId30" Type="http://schemas.microsoft.com/office/2011/relationships/people" Target="peop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D2F72B-CDEE-4C3F-943B-0182E78AD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10186</Words>
  <Characters>58066</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Florida Fish and Wildlife Conservation Commission</Company>
  <LinksUpToDate>false</LinksUpToDate>
  <CharactersWithSpaces>68116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stasey.whichel</dc:creator>
  <cp:keywords/>
  <dc:description/>
  <cp:lastModifiedBy>Owner</cp:lastModifiedBy>
  <cp:revision>2</cp:revision>
  <cp:lastPrinted>2013-09-12T21:53:00Z</cp:lastPrinted>
  <dcterms:created xsi:type="dcterms:W3CDTF">2018-01-15T17:15:00Z</dcterms:created>
  <dcterms:modified xsi:type="dcterms:W3CDTF">2018-01-15T17:15:00Z</dcterms:modified>
</cp:coreProperties>
</file>